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E1254" w:rsidRPr="006921BC" w:rsidRDefault="004E1254" w:rsidP="0010712C">
      <w:pPr>
        <w:pStyle w:val="PardfautA"/>
        <w:spacing w:after="180"/>
        <w:ind w:left="0" w:firstLine="130"/>
        <w:jc w:val="center"/>
        <w:outlineLvl w:val="9"/>
        <w:rPr>
          <w:rStyle w:val="Aucun"/>
          <w:rFonts w:ascii="Arial" w:hAnsi="Arial" w:cs="Arial"/>
          <w:b/>
          <w:color w:val="FF0000"/>
          <w:sz w:val="28"/>
          <w:szCs w:val="26"/>
          <w:lang w:val="fr-CA"/>
        </w:rPr>
      </w:pPr>
      <w:bookmarkStart w:id="0" w:name="ChambreCommercialeDirectivesGénéral"/>
      <w:bookmarkStart w:id="1" w:name="_Toc6477477"/>
      <w:bookmarkStart w:id="2" w:name="_Toc23156060"/>
      <w:bookmarkStart w:id="3" w:name="_Toc"/>
      <w:bookmarkEnd w:id="0"/>
      <w:r w:rsidRPr="006921BC">
        <w:rPr>
          <w:rFonts w:ascii="Arial" w:hAnsi="Arial" w:cs="Arial"/>
          <w:noProof/>
          <w:lang w:val="fr-CA"/>
        </w:rPr>
        <w:drawing>
          <wp:inline distT="0" distB="0" distL="0" distR="0" wp14:anchorId="6DE179F8" wp14:editId="7E111D1F">
            <wp:extent cx="633677" cy="785495"/>
            <wp:effectExtent l="0" t="0" r="0" b="0"/>
            <wp:docPr id="3"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8">
                      <a:extLst/>
                    </a:blip>
                    <a:stretch>
                      <a:fillRect/>
                    </a:stretch>
                  </pic:blipFill>
                  <pic:spPr>
                    <a:xfrm>
                      <a:off x="0" y="0"/>
                      <a:ext cx="661303" cy="819740"/>
                    </a:xfrm>
                    <a:prstGeom prst="rect">
                      <a:avLst/>
                    </a:prstGeom>
                    <a:ln w="12700" cap="flat">
                      <a:noFill/>
                      <a:miter lim="400000"/>
                    </a:ln>
                    <a:effectLst/>
                  </pic:spPr>
                </pic:pic>
              </a:graphicData>
            </a:graphic>
          </wp:inline>
        </w:drawing>
      </w:r>
      <w:bookmarkEnd w:id="1"/>
      <w:bookmarkEnd w:id="2"/>
    </w:p>
    <w:p w:rsidR="00F35609" w:rsidRPr="006921BC" w:rsidRDefault="00240B42" w:rsidP="0010712C">
      <w:pPr>
        <w:pStyle w:val="PardfautA"/>
        <w:spacing w:after="180"/>
        <w:ind w:left="0" w:firstLine="130"/>
        <w:jc w:val="center"/>
        <w:outlineLvl w:val="9"/>
        <w:rPr>
          <w:rStyle w:val="Aucun"/>
          <w:rFonts w:ascii="Arial" w:hAnsi="Arial" w:cs="Arial"/>
          <w:b/>
          <w:sz w:val="28"/>
          <w:szCs w:val="26"/>
          <w:lang w:val="fr-CA"/>
        </w:rPr>
      </w:pPr>
      <w:r w:rsidRPr="006921BC">
        <w:rPr>
          <w:rStyle w:val="Aucun"/>
          <w:rFonts w:ascii="Arial" w:hAnsi="Arial" w:cs="Arial"/>
          <w:b/>
          <w:color w:val="FF0000"/>
          <w:sz w:val="28"/>
          <w:szCs w:val="26"/>
          <w:lang w:val="fr-CA"/>
        </w:rPr>
        <w:t>COUR SUPÉRIEURE DU QUÉBEC</w:t>
      </w:r>
      <w:bookmarkEnd w:id="3"/>
    </w:p>
    <w:p w:rsidR="008D38AA" w:rsidRPr="006921BC" w:rsidRDefault="00240B42" w:rsidP="00204BD8">
      <w:pPr>
        <w:pStyle w:val="PardfautA"/>
        <w:spacing w:before="60" w:after="60"/>
        <w:jc w:val="center"/>
        <w:outlineLvl w:val="9"/>
        <w:rPr>
          <w:rStyle w:val="Aucun"/>
          <w:rFonts w:ascii="Arial Gras" w:hAnsi="Arial Gras" w:cs="Arial"/>
          <w:b/>
          <w:bCs/>
          <w:lang w:val="fr-CA"/>
        </w:rPr>
      </w:pPr>
      <w:bookmarkStart w:id="4" w:name="_Toc1"/>
      <w:r w:rsidRPr="006921BC">
        <w:rPr>
          <w:rStyle w:val="Aucun"/>
          <w:rFonts w:ascii="Arial Gras" w:hAnsi="Arial Gras" w:cs="Arial"/>
          <w:b/>
          <w:bCs/>
          <w:lang w:val="fr-CA"/>
        </w:rPr>
        <w:t>Directives de la Cour sup</w:t>
      </w:r>
      <w:r w:rsidR="0006358A" w:rsidRPr="006921BC">
        <w:rPr>
          <w:rStyle w:val="Aucun"/>
          <w:rFonts w:ascii="Arial Gras" w:hAnsi="Arial Gras" w:cs="Arial"/>
          <w:b/>
          <w:bCs/>
          <w:lang w:val="fr-CA"/>
        </w:rPr>
        <w:t>é</w:t>
      </w:r>
      <w:r w:rsidRPr="006921BC">
        <w:rPr>
          <w:rStyle w:val="Aucun"/>
          <w:rFonts w:ascii="Arial Gras" w:hAnsi="Arial Gras" w:cs="Arial"/>
          <w:b/>
          <w:bCs/>
          <w:lang w:val="fr-CA"/>
        </w:rPr>
        <w:t>rieure</w:t>
      </w:r>
      <w:r w:rsidRPr="006921BC">
        <w:rPr>
          <w:rStyle w:val="Aucun"/>
          <w:rFonts w:ascii="Arial Gras" w:hAnsi="Arial Gras" w:cs="Arial"/>
          <w:b/>
          <w:bCs/>
          <w:lang w:val="fr-CA"/>
        </w:rPr>
        <w:br/>
        <w:t xml:space="preserve">pour le district de </w:t>
      </w:r>
      <w:bookmarkEnd w:id="4"/>
      <w:r w:rsidR="00697499" w:rsidRPr="006921BC">
        <w:rPr>
          <w:rStyle w:val="Aucun"/>
          <w:rFonts w:ascii="Arial Gras" w:hAnsi="Arial Gras" w:cs="Arial"/>
          <w:b/>
          <w:bCs/>
          <w:lang w:val="fr-CA"/>
        </w:rPr>
        <w:t>Terrebonne</w:t>
      </w:r>
      <w:r w:rsidR="00E00A97" w:rsidRPr="006921BC">
        <w:rPr>
          <w:rStyle w:val="Aucun"/>
          <w:rFonts w:ascii="Arial Gras" w:hAnsi="Arial Gras" w:cs="Arial"/>
          <w:b/>
          <w:bCs/>
          <w:lang w:val="fr-CA"/>
        </w:rPr>
        <w:br/>
      </w:r>
      <w:r w:rsidR="00E00A97" w:rsidRPr="006921BC">
        <w:rPr>
          <w:rStyle w:val="Aucun"/>
          <w:rFonts w:ascii="Arial Gras" w:hAnsi="Arial Gras" w:cs="Arial"/>
          <w:b/>
          <w:bCs/>
          <w:lang w:val="fr-CA"/>
        </w:rPr>
        <w:br/>
      </w:r>
      <w:r w:rsidR="00991391" w:rsidRPr="006921BC">
        <w:rPr>
          <w:rStyle w:val="Aucun"/>
          <w:rFonts w:ascii="Arial Gras" w:hAnsi="Arial Gras" w:cs="Arial"/>
          <w:b/>
          <w:bCs/>
          <w:lang w:val="fr-CA"/>
        </w:rPr>
        <w:t xml:space="preserve">À jour au </w:t>
      </w:r>
      <w:r w:rsidR="002E367A">
        <w:rPr>
          <w:rStyle w:val="Aucun"/>
          <w:rFonts w:ascii="Arial Gras" w:hAnsi="Arial Gras" w:cs="Arial"/>
          <w:b/>
          <w:bCs/>
          <w:lang w:val="fr-CA"/>
        </w:rPr>
        <w:t>1</w:t>
      </w:r>
      <w:r w:rsidR="002E367A" w:rsidRPr="002E367A">
        <w:rPr>
          <w:rStyle w:val="Aucun"/>
          <w:rFonts w:ascii="Arial Gras" w:hAnsi="Arial Gras" w:cs="Arial"/>
          <w:b/>
          <w:bCs/>
          <w:vertAlign w:val="superscript"/>
          <w:lang w:val="fr-CA"/>
        </w:rPr>
        <w:t>er</w:t>
      </w:r>
      <w:r w:rsidR="002E367A">
        <w:rPr>
          <w:rStyle w:val="Aucun"/>
          <w:rFonts w:ascii="Arial Gras" w:hAnsi="Arial Gras" w:cs="Arial"/>
          <w:b/>
          <w:bCs/>
          <w:lang w:val="fr-CA"/>
        </w:rPr>
        <w:t xml:space="preserve"> septembre 2021</w:t>
      </w:r>
    </w:p>
    <w:p w:rsidR="00AE4F49" w:rsidRPr="006921BC" w:rsidRDefault="00AE4F49" w:rsidP="00204BD8">
      <w:pPr>
        <w:pStyle w:val="PardfautA"/>
        <w:spacing w:before="60" w:after="60"/>
        <w:jc w:val="center"/>
        <w:outlineLvl w:val="9"/>
        <w:rPr>
          <w:rStyle w:val="Aucun"/>
          <w:rFonts w:ascii="Arial" w:hAnsi="Arial" w:cs="Arial"/>
          <w:b/>
          <w:bCs/>
          <w:smallCaps/>
          <w:lang w:val="fr-CA"/>
        </w:rPr>
      </w:pPr>
    </w:p>
    <w:p w:rsidR="00D55D1F" w:rsidRDefault="00493752">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r w:rsidRPr="006921BC">
        <w:rPr>
          <w:rStyle w:val="Aucun"/>
          <w:rFonts w:cs="Arial"/>
          <w:b w:val="0"/>
          <w:bCs w:val="0"/>
          <w:szCs w:val="22"/>
          <w:lang w:val="fr-CA"/>
        </w:rPr>
        <w:fldChar w:fldCharType="begin"/>
      </w:r>
      <w:r w:rsidRPr="006921BC">
        <w:rPr>
          <w:rStyle w:val="Aucun"/>
          <w:rFonts w:cs="Arial"/>
          <w:b w:val="0"/>
          <w:bCs w:val="0"/>
          <w:szCs w:val="22"/>
          <w:lang w:val="fr-CA"/>
        </w:rPr>
        <w:instrText xml:space="preserve"> TOC \o "1-3" \h \z \u </w:instrText>
      </w:r>
      <w:r w:rsidRPr="006921BC">
        <w:rPr>
          <w:rStyle w:val="Aucun"/>
          <w:rFonts w:cs="Arial"/>
          <w:b w:val="0"/>
          <w:bCs w:val="0"/>
          <w:szCs w:val="22"/>
          <w:lang w:val="fr-CA"/>
        </w:rPr>
        <w:fldChar w:fldCharType="separate"/>
      </w:r>
      <w:hyperlink w:anchor="_Toc75783429" w:history="1">
        <w:r w:rsidR="00D55D1F" w:rsidRPr="0034598D">
          <w:rPr>
            <w:rStyle w:val="Lienhypertexte"/>
            <w:noProof/>
          </w:rPr>
          <w:t>DIRECTIVES GÉNÉRALES</w:t>
        </w:r>
        <w:r w:rsidR="00D55D1F">
          <w:rPr>
            <w:noProof/>
            <w:webHidden/>
          </w:rPr>
          <w:tab/>
        </w:r>
        <w:r w:rsidR="00D55D1F">
          <w:rPr>
            <w:noProof/>
            <w:webHidden/>
          </w:rPr>
          <w:fldChar w:fldCharType="begin"/>
        </w:r>
        <w:r w:rsidR="00D55D1F">
          <w:rPr>
            <w:noProof/>
            <w:webHidden/>
          </w:rPr>
          <w:instrText xml:space="preserve"> PAGEREF _Toc75783429 \h </w:instrText>
        </w:r>
        <w:r w:rsidR="00D55D1F">
          <w:rPr>
            <w:noProof/>
            <w:webHidden/>
          </w:rPr>
        </w:r>
        <w:r w:rsidR="00D55D1F">
          <w:rPr>
            <w:noProof/>
            <w:webHidden/>
          </w:rPr>
          <w:fldChar w:fldCharType="separate"/>
        </w:r>
        <w:r w:rsidR="00B41320">
          <w:rPr>
            <w:noProof/>
            <w:webHidden/>
          </w:rPr>
          <w:t>1</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0" w:history="1">
        <w:r w:rsidR="00D55D1F" w:rsidRPr="0034598D">
          <w:rPr>
            <w:rStyle w:val="Lienhypertexte"/>
            <w:noProof/>
          </w:rPr>
          <w:t>Objet et champ d’application</w:t>
        </w:r>
        <w:r w:rsidR="00D55D1F">
          <w:rPr>
            <w:noProof/>
            <w:webHidden/>
          </w:rPr>
          <w:tab/>
        </w:r>
        <w:r w:rsidR="00D55D1F">
          <w:rPr>
            <w:noProof/>
            <w:webHidden/>
          </w:rPr>
          <w:fldChar w:fldCharType="begin"/>
        </w:r>
        <w:r w:rsidR="00D55D1F">
          <w:rPr>
            <w:noProof/>
            <w:webHidden/>
          </w:rPr>
          <w:instrText xml:space="preserve"> PAGEREF _Toc75783430 \h </w:instrText>
        </w:r>
        <w:r w:rsidR="00D55D1F">
          <w:rPr>
            <w:noProof/>
            <w:webHidden/>
          </w:rPr>
        </w:r>
        <w:r w:rsidR="00D55D1F">
          <w:rPr>
            <w:noProof/>
            <w:webHidden/>
          </w:rPr>
          <w:fldChar w:fldCharType="separate"/>
        </w:r>
        <w:r>
          <w:rPr>
            <w:noProof/>
            <w:webHidden/>
          </w:rPr>
          <w:t>1</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1" w:history="1">
        <w:r w:rsidR="00D55D1F" w:rsidRPr="0034598D">
          <w:rPr>
            <w:rStyle w:val="Lienhypertexte"/>
            <w:noProof/>
          </w:rPr>
          <w:t>Protocole de l’instance</w:t>
        </w:r>
        <w:r w:rsidR="00D55D1F">
          <w:rPr>
            <w:noProof/>
            <w:webHidden/>
          </w:rPr>
          <w:tab/>
        </w:r>
        <w:r w:rsidR="00D55D1F">
          <w:rPr>
            <w:noProof/>
            <w:webHidden/>
          </w:rPr>
          <w:fldChar w:fldCharType="begin"/>
        </w:r>
        <w:r w:rsidR="00D55D1F">
          <w:rPr>
            <w:noProof/>
            <w:webHidden/>
          </w:rPr>
          <w:instrText xml:space="preserve"> PAGEREF _Toc75783431 \h </w:instrText>
        </w:r>
        <w:r w:rsidR="00D55D1F">
          <w:rPr>
            <w:noProof/>
            <w:webHidden/>
          </w:rPr>
        </w:r>
        <w:r w:rsidR="00D55D1F">
          <w:rPr>
            <w:noProof/>
            <w:webHidden/>
          </w:rPr>
          <w:fldChar w:fldCharType="separate"/>
        </w:r>
        <w:r>
          <w:rPr>
            <w:noProof/>
            <w:webHidden/>
          </w:rPr>
          <w:t>1</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2" w:history="1">
        <w:r w:rsidR="00D55D1F" w:rsidRPr="0034598D">
          <w:rPr>
            <w:rStyle w:val="Lienhypertexte"/>
            <w:noProof/>
          </w:rPr>
          <w:t>Indicateurs de tri</w:t>
        </w:r>
        <w:r w:rsidR="00D55D1F">
          <w:rPr>
            <w:noProof/>
            <w:webHidden/>
          </w:rPr>
          <w:tab/>
        </w:r>
        <w:r w:rsidR="00D55D1F">
          <w:rPr>
            <w:noProof/>
            <w:webHidden/>
          </w:rPr>
          <w:fldChar w:fldCharType="begin"/>
        </w:r>
        <w:r w:rsidR="00D55D1F">
          <w:rPr>
            <w:noProof/>
            <w:webHidden/>
          </w:rPr>
          <w:instrText xml:space="preserve"> PAGEREF _Toc75783432 \h </w:instrText>
        </w:r>
        <w:r w:rsidR="00D55D1F">
          <w:rPr>
            <w:noProof/>
            <w:webHidden/>
          </w:rPr>
        </w:r>
        <w:r w:rsidR="00D55D1F">
          <w:rPr>
            <w:noProof/>
            <w:webHidden/>
          </w:rPr>
          <w:fldChar w:fldCharType="separate"/>
        </w:r>
        <w:r>
          <w:rPr>
            <w:noProof/>
            <w:webHidden/>
          </w:rPr>
          <w:t>3</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3" w:history="1">
        <w:r w:rsidR="00D55D1F" w:rsidRPr="0034598D">
          <w:rPr>
            <w:rStyle w:val="Lienhypertexte"/>
            <w:noProof/>
          </w:rPr>
          <w:t>Conférence de gestion</w:t>
        </w:r>
        <w:r w:rsidR="00D55D1F">
          <w:rPr>
            <w:noProof/>
            <w:webHidden/>
          </w:rPr>
          <w:tab/>
        </w:r>
        <w:r w:rsidR="00D55D1F">
          <w:rPr>
            <w:noProof/>
            <w:webHidden/>
          </w:rPr>
          <w:fldChar w:fldCharType="begin"/>
        </w:r>
        <w:r w:rsidR="00D55D1F">
          <w:rPr>
            <w:noProof/>
            <w:webHidden/>
          </w:rPr>
          <w:instrText xml:space="preserve"> PAGEREF _Toc75783433 \h </w:instrText>
        </w:r>
        <w:r w:rsidR="00D55D1F">
          <w:rPr>
            <w:noProof/>
            <w:webHidden/>
          </w:rPr>
        </w:r>
        <w:r w:rsidR="00D55D1F">
          <w:rPr>
            <w:noProof/>
            <w:webHidden/>
          </w:rPr>
          <w:fldChar w:fldCharType="separate"/>
        </w:r>
        <w:r>
          <w:rPr>
            <w:noProof/>
            <w:webHidden/>
          </w:rPr>
          <w:t>4</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4" w:history="1">
        <w:r w:rsidR="00D55D1F" w:rsidRPr="0034598D">
          <w:rPr>
            <w:rStyle w:val="Lienhypertexte"/>
            <w:noProof/>
          </w:rPr>
          <w:t>Gestion particulière</w:t>
        </w:r>
        <w:r w:rsidR="00D55D1F">
          <w:rPr>
            <w:noProof/>
            <w:webHidden/>
          </w:rPr>
          <w:tab/>
        </w:r>
        <w:r w:rsidR="00D55D1F">
          <w:rPr>
            <w:noProof/>
            <w:webHidden/>
          </w:rPr>
          <w:fldChar w:fldCharType="begin"/>
        </w:r>
        <w:r w:rsidR="00D55D1F">
          <w:rPr>
            <w:noProof/>
            <w:webHidden/>
          </w:rPr>
          <w:instrText xml:space="preserve"> PAGEREF _Toc75783434 \h </w:instrText>
        </w:r>
        <w:r w:rsidR="00D55D1F">
          <w:rPr>
            <w:noProof/>
            <w:webHidden/>
          </w:rPr>
        </w:r>
        <w:r w:rsidR="00D55D1F">
          <w:rPr>
            <w:noProof/>
            <w:webHidden/>
          </w:rPr>
          <w:fldChar w:fldCharType="separate"/>
        </w:r>
        <w:r>
          <w:rPr>
            <w:noProof/>
            <w:webHidden/>
          </w:rPr>
          <w:t>4</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5" w:history="1">
        <w:r w:rsidR="00D55D1F" w:rsidRPr="0034598D">
          <w:rPr>
            <w:rStyle w:val="Lienhypertexte"/>
            <w:noProof/>
          </w:rPr>
          <w:t>Demande en cours d’instance</w:t>
        </w:r>
        <w:r w:rsidR="00D55D1F">
          <w:rPr>
            <w:noProof/>
            <w:webHidden/>
          </w:rPr>
          <w:tab/>
        </w:r>
        <w:r w:rsidR="00D55D1F">
          <w:rPr>
            <w:noProof/>
            <w:webHidden/>
          </w:rPr>
          <w:fldChar w:fldCharType="begin"/>
        </w:r>
        <w:r w:rsidR="00D55D1F">
          <w:rPr>
            <w:noProof/>
            <w:webHidden/>
          </w:rPr>
          <w:instrText xml:space="preserve"> PAGEREF _Toc75783435 \h </w:instrText>
        </w:r>
        <w:r w:rsidR="00D55D1F">
          <w:rPr>
            <w:noProof/>
            <w:webHidden/>
          </w:rPr>
        </w:r>
        <w:r w:rsidR="00D55D1F">
          <w:rPr>
            <w:noProof/>
            <w:webHidden/>
          </w:rPr>
          <w:fldChar w:fldCharType="separate"/>
        </w:r>
        <w:r>
          <w:rPr>
            <w:noProof/>
            <w:webHidden/>
          </w:rPr>
          <w:t>5</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6" w:history="1">
        <w:r w:rsidR="00D55D1F" w:rsidRPr="0034598D">
          <w:rPr>
            <w:rStyle w:val="Lienhypertexte"/>
            <w:noProof/>
          </w:rPr>
          <w:t>Demandes en rejet ou en irrecevabilité</w:t>
        </w:r>
        <w:r w:rsidR="00D55D1F">
          <w:rPr>
            <w:noProof/>
            <w:webHidden/>
          </w:rPr>
          <w:tab/>
        </w:r>
        <w:r w:rsidR="00D55D1F">
          <w:rPr>
            <w:noProof/>
            <w:webHidden/>
          </w:rPr>
          <w:fldChar w:fldCharType="begin"/>
        </w:r>
        <w:r w:rsidR="00D55D1F">
          <w:rPr>
            <w:noProof/>
            <w:webHidden/>
          </w:rPr>
          <w:instrText xml:space="preserve"> PAGEREF _Toc75783436 \h </w:instrText>
        </w:r>
        <w:r w:rsidR="00D55D1F">
          <w:rPr>
            <w:noProof/>
            <w:webHidden/>
          </w:rPr>
        </w:r>
        <w:r w:rsidR="00D55D1F">
          <w:rPr>
            <w:noProof/>
            <w:webHidden/>
          </w:rPr>
          <w:fldChar w:fldCharType="separate"/>
        </w:r>
        <w:r>
          <w:rPr>
            <w:noProof/>
            <w:webHidden/>
          </w:rPr>
          <w:t>6</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7" w:history="1">
        <w:r w:rsidR="00D55D1F" w:rsidRPr="0034598D">
          <w:rPr>
            <w:rStyle w:val="Lienhypertexte"/>
            <w:noProof/>
          </w:rPr>
          <w:t>Objections</w:t>
        </w:r>
        <w:r w:rsidR="00D55D1F">
          <w:rPr>
            <w:noProof/>
            <w:webHidden/>
          </w:rPr>
          <w:tab/>
        </w:r>
        <w:r w:rsidR="00D55D1F">
          <w:rPr>
            <w:noProof/>
            <w:webHidden/>
          </w:rPr>
          <w:fldChar w:fldCharType="begin"/>
        </w:r>
        <w:r w:rsidR="00D55D1F">
          <w:rPr>
            <w:noProof/>
            <w:webHidden/>
          </w:rPr>
          <w:instrText xml:space="preserve"> PAGEREF _Toc75783437 \h </w:instrText>
        </w:r>
        <w:r w:rsidR="00D55D1F">
          <w:rPr>
            <w:noProof/>
            <w:webHidden/>
          </w:rPr>
        </w:r>
        <w:r w:rsidR="00D55D1F">
          <w:rPr>
            <w:noProof/>
            <w:webHidden/>
          </w:rPr>
          <w:fldChar w:fldCharType="separate"/>
        </w:r>
        <w:r>
          <w:rPr>
            <w:noProof/>
            <w:webHidden/>
          </w:rPr>
          <w:t>6</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8" w:history="1">
        <w:r w:rsidR="00D55D1F" w:rsidRPr="0034598D">
          <w:rPr>
            <w:rStyle w:val="Lienhypertexte"/>
            <w:noProof/>
          </w:rPr>
          <w:t>Juge en son cabinet</w:t>
        </w:r>
        <w:r w:rsidR="00D55D1F">
          <w:rPr>
            <w:noProof/>
            <w:webHidden/>
          </w:rPr>
          <w:tab/>
        </w:r>
        <w:r w:rsidR="00D55D1F">
          <w:rPr>
            <w:noProof/>
            <w:webHidden/>
          </w:rPr>
          <w:fldChar w:fldCharType="begin"/>
        </w:r>
        <w:r w:rsidR="00D55D1F">
          <w:rPr>
            <w:noProof/>
            <w:webHidden/>
          </w:rPr>
          <w:instrText xml:space="preserve"> PAGEREF _Toc75783438 \h </w:instrText>
        </w:r>
        <w:r w:rsidR="00D55D1F">
          <w:rPr>
            <w:noProof/>
            <w:webHidden/>
          </w:rPr>
        </w:r>
        <w:r w:rsidR="00D55D1F">
          <w:rPr>
            <w:noProof/>
            <w:webHidden/>
          </w:rPr>
          <w:fldChar w:fldCharType="separate"/>
        </w:r>
        <w:r>
          <w:rPr>
            <w:noProof/>
            <w:webHidden/>
          </w:rPr>
          <w:t>6</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9" w:history="1">
        <w:r w:rsidR="00D55D1F" w:rsidRPr="0034598D">
          <w:rPr>
            <w:rStyle w:val="Lienhypertexte"/>
            <w:noProof/>
          </w:rPr>
          <w:t>Demande d’autorisation de soins</w:t>
        </w:r>
        <w:r w:rsidR="00D55D1F">
          <w:rPr>
            <w:noProof/>
            <w:webHidden/>
          </w:rPr>
          <w:tab/>
        </w:r>
        <w:r w:rsidR="00D55D1F">
          <w:rPr>
            <w:noProof/>
            <w:webHidden/>
          </w:rPr>
          <w:fldChar w:fldCharType="begin"/>
        </w:r>
        <w:r w:rsidR="00D55D1F">
          <w:rPr>
            <w:noProof/>
            <w:webHidden/>
          </w:rPr>
          <w:instrText xml:space="preserve"> PAGEREF _Toc75783439 \h </w:instrText>
        </w:r>
        <w:r w:rsidR="00D55D1F">
          <w:rPr>
            <w:noProof/>
            <w:webHidden/>
          </w:rPr>
        </w:r>
        <w:r w:rsidR="00D55D1F">
          <w:rPr>
            <w:noProof/>
            <w:webHidden/>
          </w:rPr>
          <w:fldChar w:fldCharType="separate"/>
        </w:r>
        <w:r>
          <w:rPr>
            <w:noProof/>
            <w:webHidden/>
          </w:rPr>
          <w:t>7</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0" w:history="1">
        <w:r w:rsidR="00D55D1F" w:rsidRPr="0034598D">
          <w:rPr>
            <w:rStyle w:val="Lienhypertexte"/>
            <w:noProof/>
          </w:rPr>
          <w:t>Pourvoi en contrôle judiciaire</w:t>
        </w:r>
        <w:r w:rsidR="00D55D1F">
          <w:rPr>
            <w:noProof/>
            <w:webHidden/>
          </w:rPr>
          <w:tab/>
        </w:r>
        <w:r w:rsidR="00D55D1F">
          <w:rPr>
            <w:noProof/>
            <w:webHidden/>
          </w:rPr>
          <w:fldChar w:fldCharType="begin"/>
        </w:r>
        <w:r w:rsidR="00D55D1F">
          <w:rPr>
            <w:noProof/>
            <w:webHidden/>
          </w:rPr>
          <w:instrText xml:space="preserve"> PAGEREF _Toc75783440 \h </w:instrText>
        </w:r>
        <w:r w:rsidR="00D55D1F">
          <w:rPr>
            <w:noProof/>
            <w:webHidden/>
          </w:rPr>
        </w:r>
        <w:r w:rsidR="00D55D1F">
          <w:rPr>
            <w:noProof/>
            <w:webHidden/>
          </w:rPr>
          <w:fldChar w:fldCharType="separate"/>
        </w:r>
        <w:r>
          <w:rPr>
            <w:noProof/>
            <w:webHidden/>
          </w:rPr>
          <w:t>7</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1" w:history="1">
        <w:r w:rsidR="00D55D1F" w:rsidRPr="0034598D">
          <w:rPr>
            <w:rStyle w:val="Lienhypertexte"/>
            <w:noProof/>
          </w:rPr>
          <w:t>Jonction d’instances</w:t>
        </w:r>
        <w:r w:rsidR="00D55D1F">
          <w:rPr>
            <w:noProof/>
            <w:webHidden/>
          </w:rPr>
          <w:tab/>
        </w:r>
        <w:r w:rsidR="00D55D1F">
          <w:rPr>
            <w:noProof/>
            <w:webHidden/>
          </w:rPr>
          <w:fldChar w:fldCharType="begin"/>
        </w:r>
        <w:r w:rsidR="00D55D1F">
          <w:rPr>
            <w:noProof/>
            <w:webHidden/>
          </w:rPr>
          <w:instrText xml:space="preserve"> PAGEREF _Toc75783441 \h </w:instrText>
        </w:r>
        <w:r w:rsidR="00D55D1F">
          <w:rPr>
            <w:noProof/>
            <w:webHidden/>
          </w:rPr>
        </w:r>
        <w:r w:rsidR="00D55D1F">
          <w:rPr>
            <w:noProof/>
            <w:webHidden/>
          </w:rPr>
          <w:fldChar w:fldCharType="separate"/>
        </w:r>
        <w:r>
          <w:rPr>
            <w:noProof/>
            <w:webHidden/>
          </w:rPr>
          <w:t>7</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2" w:history="1">
        <w:r w:rsidR="00D55D1F" w:rsidRPr="0034598D">
          <w:rPr>
            <w:rStyle w:val="Lienhypertexte"/>
            <w:noProof/>
          </w:rPr>
          <w:t>Outrage au tribunal</w:t>
        </w:r>
        <w:r w:rsidR="00D55D1F">
          <w:rPr>
            <w:noProof/>
            <w:webHidden/>
          </w:rPr>
          <w:tab/>
        </w:r>
        <w:r w:rsidR="00D55D1F">
          <w:rPr>
            <w:noProof/>
            <w:webHidden/>
          </w:rPr>
          <w:fldChar w:fldCharType="begin"/>
        </w:r>
        <w:r w:rsidR="00D55D1F">
          <w:rPr>
            <w:noProof/>
            <w:webHidden/>
          </w:rPr>
          <w:instrText xml:space="preserve"> PAGEREF _Toc75783442 \h </w:instrText>
        </w:r>
        <w:r w:rsidR="00D55D1F">
          <w:rPr>
            <w:noProof/>
            <w:webHidden/>
          </w:rPr>
        </w:r>
        <w:r w:rsidR="00D55D1F">
          <w:rPr>
            <w:noProof/>
            <w:webHidden/>
          </w:rPr>
          <w:fldChar w:fldCharType="separate"/>
        </w:r>
        <w:r>
          <w:rPr>
            <w:noProof/>
            <w:webHidden/>
          </w:rPr>
          <w:t>8</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3" w:history="1">
        <w:r w:rsidR="00D55D1F" w:rsidRPr="0034598D">
          <w:rPr>
            <w:rStyle w:val="Lienhypertexte"/>
            <w:noProof/>
          </w:rPr>
          <w:t>Demande d’inscription du dossier</w:t>
        </w:r>
        <w:r w:rsidR="00D55D1F">
          <w:rPr>
            <w:noProof/>
            <w:webHidden/>
          </w:rPr>
          <w:tab/>
        </w:r>
        <w:r w:rsidR="00D55D1F">
          <w:rPr>
            <w:noProof/>
            <w:webHidden/>
          </w:rPr>
          <w:fldChar w:fldCharType="begin"/>
        </w:r>
        <w:r w:rsidR="00D55D1F">
          <w:rPr>
            <w:noProof/>
            <w:webHidden/>
          </w:rPr>
          <w:instrText xml:space="preserve"> PAGEREF _Toc75783443 \h </w:instrText>
        </w:r>
        <w:r w:rsidR="00D55D1F">
          <w:rPr>
            <w:noProof/>
            <w:webHidden/>
          </w:rPr>
        </w:r>
        <w:r w:rsidR="00D55D1F">
          <w:rPr>
            <w:noProof/>
            <w:webHidden/>
          </w:rPr>
          <w:fldChar w:fldCharType="separate"/>
        </w:r>
        <w:r>
          <w:rPr>
            <w:noProof/>
            <w:webHidden/>
          </w:rPr>
          <w:t>8</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4" w:history="1">
        <w:r w:rsidR="00D55D1F" w:rsidRPr="0034598D">
          <w:rPr>
            <w:rStyle w:val="Lienhypertexte"/>
            <w:noProof/>
          </w:rPr>
          <w:t>Prolongation du délai pour produire la demande d’inscription</w:t>
        </w:r>
        <w:r w:rsidR="00D55D1F">
          <w:rPr>
            <w:noProof/>
            <w:webHidden/>
          </w:rPr>
          <w:tab/>
        </w:r>
        <w:r w:rsidR="00D55D1F">
          <w:rPr>
            <w:noProof/>
            <w:webHidden/>
          </w:rPr>
          <w:fldChar w:fldCharType="begin"/>
        </w:r>
        <w:r w:rsidR="00D55D1F">
          <w:rPr>
            <w:noProof/>
            <w:webHidden/>
          </w:rPr>
          <w:instrText xml:space="preserve"> PAGEREF _Toc75783444 \h </w:instrText>
        </w:r>
        <w:r w:rsidR="00D55D1F">
          <w:rPr>
            <w:noProof/>
            <w:webHidden/>
          </w:rPr>
        </w:r>
        <w:r w:rsidR="00D55D1F">
          <w:rPr>
            <w:noProof/>
            <w:webHidden/>
          </w:rPr>
          <w:fldChar w:fldCharType="separate"/>
        </w:r>
        <w:r>
          <w:rPr>
            <w:noProof/>
            <w:webHidden/>
          </w:rPr>
          <w:t>9</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5" w:history="1">
        <w:r w:rsidR="00D55D1F" w:rsidRPr="0034598D">
          <w:rPr>
            <w:rStyle w:val="Lienhypertexte"/>
            <w:noProof/>
          </w:rPr>
          <w:t>Attestation de dossier complet (ADC)</w:t>
        </w:r>
        <w:r w:rsidR="00D55D1F">
          <w:rPr>
            <w:noProof/>
            <w:webHidden/>
          </w:rPr>
          <w:tab/>
        </w:r>
        <w:r w:rsidR="00D55D1F">
          <w:rPr>
            <w:noProof/>
            <w:webHidden/>
          </w:rPr>
          <w:fldChar w:fldCharType="begin"/>
        </w:r>
        <w:r w:rsidR="00D55D1F">
          <w:rPr>
            <w:noProof/>
            <w:webHidden/>
          </w:rPr>
          <w:instrText xml:space="preserve"> PAGEREF _Toc75783445 \h </w:instrText>
        </w:r>
        <w:r w:rsidR="00D55D1F">
          <w:rPr>
            <w:noProof/>
            <w:webHidden/>
          </w:rPr>
        </w:r>
        <w:r w:rsidR="00D55D1F">
          <w:rPr>
            <w:noProof/>
            <w:webHidden/>
          </w:rPr>
          <w:fldChar w:fldCharType="separate"/>
        </w:r>
        <w:r>
          <w:rPr>
            <w:noProof/>
            <w:webHidden/>
          </w:rPr>
          <w:t>9</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6" w:history="1">
        <w:r w:rsidR="00D55D1F" w:rsidRPr="0034598D">
          <w:rPr>
            <w:rStyle w:val="Lienhypertexte"/>
            <w:noProof/>
          </w:rPr>
          <w:t>Avis de dossier incomplet (ADI)</w:t>
        </w:r>
        <w:r w:rsidR="00D55D1F">
          <w:rPr>
            <w:noProof/>
            <w:webHidden/>
          </w:rPr>
          <w:tab/>
        </w:r>
        <w:r w:rsidR="00D55D1F">
          <w:rPr>
            <w:noProof/>
            <w:webHidden/>
          </w:rPr>
          <w:fldChar w:fldCharType="begin"/>
        </w:r>
        <w:r w:rsidR="00D55D1F">
          <w:rPr>
            <w:noProof/>
            <w:webHidden/>
          </w:rPr>
          <w:instrText xml:space="preserve"> PAGEREF _Toc75783446 \h </w:instrText>
        </w:r>
        <w:r w:rsidR="00D55D1F">
          <w:rPr>
            <w:noProof/>
            <w:webHidden/>
          </w:rPr>
        </w:r>
        <w:r w:rsidR="00D55D1F">
          <w:rPr>
            <w:noProof/>
            <w:webHidden/>
          </w:rPr>
          <w:fldChar w:fldCharType="separate"/>
        </w:r>
        <w:r>
          <w:rPr>
            <w:noProof/>
            <w:webHidden/>
          </w:rPr>
          <w:t>10</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7" w:history="1">
        <w:r w:rsidR="00D55D1F" w:rsidRPr="0034598D">
          <w:rPr>
            <w:rStyle w:val="Lienhypertexte"/>
            <w:noProof/>
          </w:rPr>
          <w:t>Fixation par préférence</w:t>
        </w:r>
        <w:r w:rsidR="00D55D1F">
          <w:rPr>
            <w:noProof/>
            <w:webHidden/>
          </w:rPr>
          <w:tab/>
        </w:r>
        <w:r w:rsidR="00D55D1F">
          <w:rPr>
            <w:noProof/>
            <w:webHidden/>
          </w:rPr>
          <w:fldChar w:fldCharType="begin"/>
        </w:r>
        <w:r w:rsidR="00D55D1F">
          <w:rPr>
            <w:noProof/>
            <w:webHidden/>
          </w:rPr>
          <w:instrText xml:space="preserve"> PAGEREF _Toc75783447 \h </w:instrText>
        </w:r>
        <w:r w:rsidR="00D55D1F">
          <w:rPr>
            <w:noProof/>
            <w:webHidden/>
          </w:rPr>
        </w:r>
        <w:r w:rsidR="00D55D1F">
          <w:rPr>
            <w:noProof/>
            <w:webHidden/>
          </w:rPr>
          <w:fldChar w:fldCharType="separate"/>
        </w:r>
        <w:r>
          <w:rPr>
            <w:noProof/>
            <w:webHidden/>
          </w:rPr>
          <w:t>10</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8" w:history="1">
        <w:r w:rsidR="00D55D1F" w:rsidRPr="0034598D">
          <w:rPr>
            <w:rStyle w:val="Lienhypertexte"/>
            <w:noProof/>
          </w:rPr>
          <w:t>Rôle provisoire</w:t>
        </w:r>
        <w:r w:rsidR="00D55D1F">
          <w:rPr>
            <w:noProof/>
            <w:webHidden/>
          </w:rPr>
          <w:tab/>
        </w:r>
        <w:r w:rsidR="00D55D1F">
          <w:rPr>
            <w:noProof/>
            <w:webHidden/>
          </w:rPr>
          <w:fldChar w:fldCharType="begin"/>
        </w:r>
        <w:r w:rsidR="00D55D1F">
          <w:rPr>
            <w:noProof/>
            <w:webHidden/>
          </w:rPr>
          <w:instrText xml:space="preserve"> PAGEREF _Toc75783448 \h </w:instrText>
        </w:r>
        <w:r w:rsidR="00D55D1F">
          <w:rPr>
            <w:noProof/>
            <w:webHidden/>
          </w:rPr>
        </w:r>
        <w:r w:rsidR="00D55D1F">
          <w:rPr>
            <w:noProof/>
            <w:webHidden/>
          </w:rPr>
          <w:fldChar w:fldCharType="separate"/>
        </w:r>
        <w:r>
          <w:rPr>
            <w:noProof/>
            <w:webHidden/>
          </w:rPr>
          <w:t>10</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9" w:history="1">
        <w:r w:rsidR="00D55D1F" w:rsidRPr="0034598D">
          <w:rPr>
            <w:rStyle w:val="Lienhypertexte"/>
            <w:noProof/>
          </w:rPr>
          <w:t>Conférence préparatoire</w:t>
        </w:r>
        <w:r w:rsidR="00D55D1F">
          <w:rPr>
            <w:noProof/>
            <w:webHidden/>
          </w:rPr>
          <w:tab/>
        </w:r>
        <w:r w:rsidR="00D55D1F">
          <w:rPr>
            <w:noProof/>
            <w:webHidden/>
          </w:rPr>
          <w:fldChar w:fldCharType="begin"/>
        </w:r>
        <w:r w:rsidR="00D55D1F">
          <w:rPr>
            <w:noProof/>
            <w:webHidden/>
          </w:rPr>
          <w:instrText xml:space="preserve"> PAGEREF _Toc75783449 \h </w:instrText>
        </w:r>
        <w:r w:rsidR="00D55D1F">
          <w:rPr>
            <w:noProof/>
            <w:webHidden/>
          </w:rPr>
        </w:r>
        <w:r w:rsidR="00D55D1F">
          <w:rPr>
            <w:noProof/>
            <w:webHidden/>
          </w:rPr>
          <w:fldChar w:fldCharType="separate"/>
        </w:r>
        <w:r>
          <w:rPr>
            <w:noProof/>
            <w:webHidden/>
          </w:rPr>
          <w:t>12</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0" w:history="1">
        <w:r w:rsidR="00D55D1F" w:rsidRPr="0034598D">
          <w:rPr>
            <w:rStyle w:val="Lienhypertexte"/>
            <w:noProof/>
          </w:rPr>
          <w:t>Procès au fond et pratique de courte durée (PCD)</w:t>
        </w:r>
        <w:r w:rsidR="00D55D1F">
          <w:rPr>
            <w:noProof/>
            <w:webHidden/>
          </w:rPr>
          <w:tab/>
        </w:r>
        <w:r w:rsidR="00D55D1F">
          <w:rPr>
            <w:noProof/>
            <w:webHidden/>
          </w:rPr>
          <w:fldChar w:fldCharType="begin"/>
        </w:r>
        <w:r w:rsidR="00D55D1F">
          <w:rPr>
            <w:noProof/>
            <w:webHidden/>
          </w:rPr>
          <w:instrText xml:space="preserve"> PAGEREF _Toc75783450 \h </w:instrText>
        </w:r>
        <w:r w:rsidR="00D55D1F">
          <w:rPr>
            <w:noProof/>
            <w:webHidden/>
          </w:rPr>
        </w:r>
        <w:r w:rsidR="00D55D1F">
          <w:rPr>
            <w:noProof/>
            <w:webHidden/>
          </w:rPr>
          <w:fldChar w:fldCharType="separate"/>
        </w:r>
        <w:r>
          <w:rPr>
            <w:noProof/>
            <w:webHidden/>
          </w:rPr>
          <w:t>12</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1" w:history="1">
        <w:r w:rsidR="00D55D1F" w:rsidRPr="0034598D">
          <w:rPr>
            <w:rStyle w:val="Lienhypertexte"/>
            <w:noProof/>
          </w:rPr>
          <w:t>La pratique civile</w:t>
        </w:r>
        <w:r w:rsidR="00D55D1F">
          <w:rPr>
            <w:noProof/>
            <w:webHidden/>
          </w:rPr>
          <w:tab/>
        </w:r>
        <w:r w:rsidR="00D55D1F">
          <w:rPr>
            <w:noProof/>
            <w:webHidden/>
          </w:rPr>
          <w:fldChar w:fldCharType="begin"/>
        </w:r>
        <w:r w:rsidR="00D55D1F">
          <w:rPr>
            <w:noProof/>
            <w:webHidden/>
          </w:rPr>
          <w:instrText xml:space="preserve"> PAGEREF _Toc75783451 \h </w:instrText>
        </w:r>
        <w:r w:rsidR="00D55D1F">
          <w:rPr>
            <w:noProof/>
            <w:webHidden/>
          </w:rPr>
        </w:r>
        <w:r w:rsidR="00D55D1F">
          <w:rPr>
            <w:noProof/>
            <w:webHidden/>
          </w:rPr>
          <w:fldChar w:fldCharType="separate"/>
        </w:r>
        <w:r>
          <w:rPr>
            <w:noProof/>
            <w:webHidden/>
          </w:rPr>
          <w:t>12</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2" w:history="1">
        <w:r w:rsidR="00D55D1F" w:rsidRPr="0034598D">
          <w:rPr>
            <w:rStyle w:val="Lienhypertexte"/>
            <w:noProof/>
          </w:rPr>
          <w:t>Représentations à distance</w:t>
        </w:r>
        <w:r w:rsidR="00D55D1F">
          <w:rPr>
            <w:noProof/>
            <w:webHidden/>
          </w:rPr>
          <w:tab/>
        </w:r>
        <w:r w:rsidR="00D55D1F">
          <w:rPr>
            <w:noProof/>
            <w:webHidden/>
          </w:rPr>
          <w:fldChar w:fldCharType="begin"/>
        </w:r>
        <w:r w:rsidR="00D55D1F">
          <w:rPr>
            <w:noProof/>
            <w:webHidden/>
          </w:rPr>
          <w:instrText xml:space="preserve"> PAGEREF _Toc75783452 \h </w:instrText>
        </w:r>
        <w:r w:rsidR="00D55D1F">
          <w:rPr>
            <w:noProof/>
            <w:webHidden/>
          </w:rPr>
        </w:r>
        <w:r w:rsidR="00D55D1F">
          <w:rPr>
            <w:noProof/>
            <w:webHidden/>
          </w:rPr>
          <w:fldChar w:fldCharType="separate"/>
        </w:r>
        <w:r>
          <w:rPr>
            <w:noProof/>
            <w:webHidden/>
          </w:rPr>
          <w:t>13</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3" w:history="1">
        <w:r w:rsidR="00D55D1F" w:rsidRPr="0034598D">
          <w:rPr>
            <w:rStyle w:val="Lienhypertexte"/>
            <w:noProof/>
          </w:rPr>
          <w:t>Demande de remise</w:t>
        </w:r>
        <w:r w:rsidR="00D55D1F">
          <w:rPr>
            <w:noProof/>
            <w:webHidden/>
          </w:rPr>
          <w:tab/>
        </w:r>
        <w:r w:rsidR="00D55D1F">
          <w:rPr>
            <w:noProof/>
            <w:webHidden/>
          </w:rPr>
          <w:fldChar w:fldCharType="begin"/>
        </w:r>
        <w:r w:rsidR="00D55D1F">
          <w:rPr>
            <w:noProof/>
            <w:webHidden/>
          </w:rPr>
          <w:instrText xml:space="preserve"> PAGEREF _Toc75783453 \h </w:instrText>
        </w:r>
        <w:r w:rsidR="00D55D1F">
          <w:rPr>
            <w:noProof/>
            <w:webHidden/>
          </w:rPr>
        </w:r>
        <w:r w:rsidR="00D55D1F">
          <w:rPr>
            <w:noProof/>
            <w:webHidden/>
          </w:rPr>
          <w:fldChar w:fldCharType="separate"/>
        </w:r>
        <w:r>
          <w:rPr>
            <w:noProof/>
            <w:webHidden/>
          </w:rPr>
          <w:t>14</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4" w:history="1">
        <w:r w:rsidR="00D55D1F" w:rsidRPr="0034598D">
          <w:rPr>
            <w:rStyle w:val="Lienhypertexte"/>
            <w:noProof/>
          </w:rPr>
          <w:t>Dépôt des actes de procédure</w:t>
        </w:r>
        <w:r w:rsidR="00D55D1F">
          <w:rPr>
            <w:noProof/>
            <w:webHidden/>
          </w:rPr>
          <w:tab/>
        </w:r>
        <w:r w:rsidR="00D55D1F">
          <w:rPr>
            <w:noProof/>
            <w:webHidden/>
          </w:rPr>
          <w:fldChar w:fldCharType="begin"/>
        </w:r>
        <w:r w:rsidR="00D55D1F">
          <w:rPr>
            <w:noProof/>
            <w:webHidden/>
          </w:rPr>
          <w:instrText xml:space="preserve"> PAGEREF _Toc75783454 \h </w:instrText>
        </w:r>
        <w:r w:rsidR="00D55D1F">
          <w:rPr>
            <w:noProof/>
            <w:webHidden/>
          </w:rPr>
        </w:r>
        <w:r w:rsidR="00D55D1F">
          <w:rPr>
            <w:noProof/>
            <w:webHidden/>
          </w:rPr>
          <w:fldChar w:fldCharType="separate"/>
        </w:r>
        <w:r>
          <w:rPr>
            <w:noProof/>
            <w:webHidden/>
          </w:rPr>
          <w:t>15</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5" w:history="1">
        <w:r w:rsidR="00D55D1F" w:rsidRPr="0034598D">
          <w:rPr>
            <w:rStyle w:val="Lienhypertexte"/>
            <w:noProof/>
          </w:rPr>
          <w:t>Pièces</w:t>
        </w:r>
        <w:r w:rsidR="00D55D1F">
          <w:rPr>
            <w:noProof/>
            <w:webHidden/>
          </w:rPr>
          <w:tab/>
        </w:r>
        <w:r w:rsidR="00D55D1F">
          <w:rPr>
            <w:noProof/>
            <w:webHidden/>
          </w:rPr>
          <w:fldChar w:fldCharType="begin"/>
        </w:r>
        <w:r w:rsidR="00D55D1F">
          <w:rPr>
            <w:noProof/>
            <w:webHidden/>
          </w:rPr>
          <w:instrText xml:space="preserve"> PAGEREF _Toc75783455 \h </w:instrText>
        </w:r>
        <w:r w:rsidR="00D55D1F">
          <w:rPr>
            <w:noProof/>
            <w:webHidden/>
          </w:rPr>
        </w:r>
        <w:r w:rsidR="00D55D1F">
          <w:rPr>
            <w:noProof/>
            <w:webHidden/>
          </w:rPr>
          <w:fldChar w:fldCharType="separate"/>
        </w:r>
        <w:r>
          <w:rPr>
            <w:noProof/>
            <w:webHidden/>
          </w:rPr>
          <w:t>16</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6" w:history="1">
        <w:r w:rsidR="00D55D1F" w:rsidRPr="0034598D">
          <w:rPr>
            <w:rStyle w:val="Lienhypertexte"/>
            <w:noProof/>
          </w:rPr>
          <w:t>Actes de procédure et déclarations assermentées</w:t>
        </w:r>
        <w:r w:rsidR="00D55D1F">
          <w:rPr>
            <w:noProof/>
            <w:webHidden/>
          </w:rPr>
          <w:tab/>
        </w:r>
        <w:r w:rsidR="00D55D1F">
          <w:rPr>
            <w:noProof/>
            <w:webHidden/>
          </w:rPr>
          <w:fldChar w:fldCharType="begin"/>
        </w:r>
        <w:r w:rsidR="00D55D1F">
          <w:rPr>
            <w:noProof/>
            <w:webHidden/>
          </w:rPr>
          <w:instrText xml:space="preserve"> PAGEREF _Toc75783456 \h </w:instrText>
        </w:r>
        <w:r w:rsidR="00D55D1F">
          <w:rPr>
            <w:noProof/>
            <w:webHidden/>
          </w:rPr>
        </w:r>
        <w:r w:rsidR="00D55D1F">
          <w:rPr>
            <w:noProof/>
            <w:webHidden/>
          </w:rPr>
          <w:fldChar w:fldCharType="separate"/>
        </w:r>
        <w:r>
          <w:rPr>
            <w:noProof/>
            <w:webHidden/>
          </w:rPr>
          <w:t>16</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7" w:history="1">
        <w:r w:rsidR="00D55D1F" w:rsidRPr="0034598D">
          <w:rPr>
            <w:rStyle w:val="Lienhypertexte"/>
            <w:noProof/>
          </w:rPr>
          <w:t>Instruction</w:t>
        </w:r>
        <w:r w:rsidR="00D55D1F">
          <w:rPr>
            <w:noProof/>
            <w:webHidden/>
          </w:rPr>
          <w:tab/>
        </w:r>
        <w:r w:rsidR="00D55D1F">
          <w:rPr>
            <w:noProof/>
            <w:webHidden/>
          </w:rPr>
          <w:fldChar w:fldCharType="begin"/>
        </w:r>
        <w:r w:rsidR="00D55D1F">
          <w:rPr>
            <w:noProof/>
            <w:webHidden/>
          </w:rPr>
          <w:instrText xml:space="preserve"> PAGEREF _Toc75783457 \h </w:instrText>
        </w:r>
        <w:r w:rsidR="00D55D1F">
          <w:rPr>
            <w:noProof/>
            <w:webHidden/>
          </w:rPr>
        </w:r>
        <w:r w:rsidR="00D55D1F">
          <w:rPr>
            <w:noProof/>
            <w:webHidden/>
          </w:rPr>
          <w:fldChar w:fldCharType="separate"/>
        </w:r>
        <w:r>
          <w:rPr>
            <w:noProof/>
            <w:webHidden/>
          </w:rPr>
          <w:t>16</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8" w:history="1">
        <w:r w:rsidR="00D55D1F" w:rsidRPr="0034598D">
          <w:rPr>
            <w:rStyle w:val="Lienhypertexte"/>
            <w:noProof/>
          </w:rPr>
          <w:t>Utilisation des technologies en salle d’audience</w:t>
        </w:r>
        <w:r w:rsidR="00D55D1F">
          <w:rPr>
            <w:noProof/>
            <w:webHidden/>
          </w:rPr>
          <w:tab/>
        </w:r>
        <w:r w:rsidR="00D55D1F">
          <w:rPr>
            <w:noProof/>
            <w:webHidden/>
          </w:rPr>
          <w:fldChar w:fldCharType="begin"/>
        </w:r>
        <w:r w:rsidR="00D55D1F">
          <w:rPr>
            <w:noProof/>
            <w:webHidden/>
          </w:rPr>
          <w:instrText xml:space="preserve"> PAGEREF _Toc75783458 \h </w:instrText>
        </w:r>
        <w:r w:rsidR="00D55D1F">
          <w:rPr>
            <w:noProof/>
            <w:webHidden/>
          </w:rPr>
        </w:r>
        <w:r w:rsidR="00D55D1F">
          <w:rPr>
            <w:noProof/>
            <w:webHidden/>
          </w:rPr>
          <w:fldChar w:fldCharType="separate"/>
        </w:r>
        <w:r>
          <w:rPr>
            <w:noProof/>
            <w:webHidden/>
          </w:rPr>
          <w:t>17</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9" w:history="1">
        <w:r w:rsidR="00D55D1F" w:rsidRPr="0034598D">
          <w:rPr>
            <w:rStyle w:val="Lienhypertexte"/>
            <w:noProof/>
          </w:rPr>
          <w:t>Conférence de règlement à l’amiable</w:t>
        </w:r>
        <w:r w:rsidR="00D55D1F">
          <w:rPr>
            <w:noProof/>
            <w:webHidden/>
          </w:rPr>
          <w:tab/>
        </w:r>
        <w:r w:rsidR="00D55D1F">
          <w:rPr>
            <w:noProof/>
            <w:webHidden/>
          </w:rPr>
          <w:fldChar w:fldCharType="begin"/>
        </w:r>
        <w:r w:rsidR="00D55D1F">
          <w:rPr>
            <w:noProof/>
            <w:webHidden/>
          </w:rPr>
          <w:instrText xml:space="preserve"> PAGEREF _Toc75783459 \h </w:instrText>
        </w:r>
        <w:r w:rsidR="00D55D1F">
          <w:rPr>
            <w:noProof/>
            <w:webHidden/>
          </w:rPr>
        </w:r>
        <w:r w:rsidR="00D55D1F">
          <w:rPr>
            <w:noProof/>
            <w:webHidden/>
          </w:rPr>
          <w:fldChar w:fldCharType="separate"/>
        </w:r>
        <w:r>
          <w:rPr>
            <w:noProof/>
            <w:webHidden/>
          </w:rPr>
          <w:t>18</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0" w:history="1">
        <w:r w:rsidR="00D55D1F" w:rsidRPr="0034598D">
          <w:rPr>
            <w:rStyle w:val="Lienhypertexte"/>
            <w:noProof/>
          </w:rPr>
          <w:t>Rôle d’été pour la pratique civile et familiale</w:t>
        </w:r>
        <w:r w:rsidR="00D55D1F">
          <w:rPr>
            <w:noProof/>
            <w:webHidden/>
          </w:rPr>
          <w:tab/>
        </w:r>
        <w:r w:rsidR="00D55D1F">
          <w:rPr>
            <w:noProof/>
            <w:webHidden/>
          </w:rPr>
          <w:fldChar w:fldCharType="begin"/>
        </w:r>
        <w:r w:rsidR="00D55D1F">
          <w:rPr>
            <w:noProof/>
            <w:webHidden/>
          </w:rPr>
          <w:instrText xml:space="preserve"> PAGEREF _Toc75783460 \h </w:instrText>
        </w:r>
        <w:r w:rsidR="00D55D1F">
          <w:rPr>
            <w:noProof/>
            <w:webHidden/>
          </w:rPr>
        </w:r>
        <w:r w:rsidR="00D55D1F">
          <w:rPr>
            <w:noProof/>
            <w:webHidden/>
          </w:rPr>
          <w:fldChar w:fldCharType="separate"/>
        </w:r>
        <w:r>
          <w:rPr>
            <w:noProof/>
            <w:webHidden/>
          </w:rPr>
          <w:t>18</w:t>
        </w:r>
        <w:r w:rsidR="00D55D1F">
          <w:rPr>
            <w:noProof/>
            <w:webHidden/>
          </w:rPr>
          <w:fldChar w:fldCharType="end"/>
        </w:r>
      </w:hyperlink>
    </w:p>
    <w:p w:rsidR="00D55D1F" w:rsidRDefault="00B41320">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461" w:history="1">
        <w:r w:rsidR="00D55D1F" w:rsidRPr="0034598D">
          <w:rPr>
            <w:rStyle w:val="Lienhypertexte"/>
            <w:noProof/>
          </w:rPr>
          <w:t>DIRECTIVES PROPRES AUX AFFAIRES FAMILIALES</w:t>
        </w:r>
        <w:r w:rsidR="00D55D1F">
          <w:rPr>
            <w:noProof/>
            <w:webHidden/>
          </w:rPr>
          <w:tab/>
        </w:r>
        <w:r w:rsidR="00D55D1F">
          <w:rPr>
            <w:noProof/>
            <w:webHidden/>
          </w:rPr>
          <w:fldChar w:fldCharType="begin"/>
        </w:r>
        <w:r w:rsidR="00D55D1F">
          <w:rPr>
            <w:noProof/>
            <w:webHidden/>
          </w:rPr>
          <w:instrText xml:space="preserve"> PAGEREF _Toc75783461 \h </w:instrText>
        </w:r>
        <w:r w:rsidR="00D55D1F">
          <w:rPr>
            <w:noProof/>
            <w:webHidden/>
          </w:rPr>
        </w:r>
        <w:r w:rsidR="00D55D1F">
          <w:rPr>
            <w:noProof/>
            <w:webHidden/>
          </w:rPr>
          <w:fldChar w:fldCharType="separate"/>
        </w:r>
        <w:r>
          <w:rPr>
            <w:noProof/>
            <w:webHidden/>
          </w:rPr>
          <w:t>18</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2" w:history="1">
        <w:r w:rsidR="00D55D1F" w:rsidRPr="0034598D">
          <w:rPr>
            <w:rStyle w:val="Lienhypertexte"/>
            <w:noProof/>
          </w:rPr>
          <w:t>Pratique familiale</w:t>
        </w:r>
        <w:r w:rsidR="00D55D1F">
          <w:rPr>
            <w:noProof/>
            <w:webHidden/>
          </w:rPr>
          <w:tab/>
        </w:r>
        <w:r w:rsidR="00D55D1F">
          <w:rPr>
            <w:noProof/>
            <w:webHidden/>
          </w:rPr>
          <w:fldChar w:fldCharType="begin"/>
        </w:r>
        <w:r w:rsidR="00D55D1F">
          <w:rPr>
            <w:noProof/>
            <w:webHidden/>
          </w:rPr>
          <w:instrText xml:space="preserve"> PAGEREF _Toc75783462 \h </w:instrText>
        </w:r>
        <w:r w:rsidR="00D55D1F">
          <w:rPr>
            <w:noProof/>
            <w:webHidden/>
          </w:rPr>
        </w:r>
        <w:r w:rsidR="00D55D1F">
          <w:rPr>
            <w:noProof/>
            <w:webHidden/>
          </w:rPr>
          <w:fldChar w:fldCharType="separate"/>
        </w:r>
        <w:r>
          <w:rPr>
            <w:noProof/>
            <w:webHidden/>
          </w:rPr>
          <w:t>18</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3" w:history="1">
        <w:r w:rsidR="00D55D1F" w:rsidRPr="0034598D">
          <w:rPr>
            <w:rStyle w:val="Lienhypertexte"/>
            <w:noProof/>
          </w:rPr>
          <w:t xml:space="preserve">Consignes </w:t>
        </w:r>
        <w:r w:rsidR="00D55D1F">
          <w:rPr>
            <w:noProof/>
            <w:webHidden/>
          </w:rPr>
          <w:tab/>
        </w:r>
        <w:r w:rsidR="00D55D1F">
          <w:rPr>
            <w:noProof/>
            <w:webHidden/>
          </w:rPr>
          <w:fldChar w:fldCharType="begin"/>
        </w:r>
        <w:r w:rsidR="00D55D1F">
          <w:rPr>
            <w:noProof/>
            <w:webHidden/>
          </w:rPr>
          <w:instrText xml:space="preserve"> PAGEREF _Toc75783463 \h </w:instrText>
        </w:r>
        <w:r w:rsidR="00D55D1F">
          <w:rPr>
            <w:noProof/>
            <w:webHidden/>
          </w:rPr>
        </w:r>
        <w:r w:rsidR="00D55D1F">
          <w:rPr>
            <w:noProof/>
            <w:webHidden/>
          </w:rPr>
          <w:fldChar w:fldCharType="separate"/>
        </w:r>
        <w:r>
          <w:rPr>
            <w:noProof/>
            <w:webHidden/>
          </w:rPr>
          <w:t>19</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4" w:history="1">
        <w:r w:rsidR="00D55D1F" w:rsidRPr="0034598D">
          <w:rPr>
            <w:rStyle w:val="Lienhypertexte"/>
            <w:noProof/>
          </w:rPr>
          <w:t>Décorum</w:t>
        </w:r>
        <w:r w:rsidR="00D55D1F">
          <w:rPr>
            <w:noProof/>
            <w:webHidden/>
          </w:rPr>
          <w:tab/>
        </w:r>
        <w:r w:rsidR="00D55D1F">
          <w:rPr>
            <w:noProof/>
            <w:webHidden/>
          </w:rPr>
          <w:fldChar w:fldCharType="begin"/>
        </w:r>
        <w:r w:rsidR="00D55D1F">
          <w:rPr>
            <w:noProof/>
            <w:webHidden/>
          </w:rPr>
          <w:instrText xml:space="preserve"> PAGEREF _Toc75783464 \h </w:instrText>
        </w:r>
        <w:r w:rsidR="00D55D1F">
          <w:rPr>
            <w:noProof/>
            <w:webHidden/>
          </w:rPr>
        </w:r>
        <w:r w:rsidR="00D55D1F">
          <w:rPr>
            <w:noProof/>
            <w:webHidden/>
          </w:rPr>
          <w:fldChar w:fldCharType="separate"/>
        </w:r>
        <w:r>
          <w:rPr>
            <w:noProof/>
            <w:webHidden/>
          </w:rPr>
          <w:t>19</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5" w:history="1">
        <w:r w:rsidR="00D55D1F" w:rsidRPr="0034598D">
          <w:rPr>
            <w:rStyle w:val="Lienhypertexte"/>
            <w:noProof/>
          </w:rPr>
          <w:t>Rang sur le rôle</w:t>
        </w:r>
        <w:r w:rsidR="00D55D1F">
          <w:rPr>
            <w:noProof/>
            <w:webHidden/>
          </w:rPr>
          <w:tab/>
        </w:r>
        <w:r w:rsidR="00D55D1F">
          <w:rPr>
            <w:noProof/>
            <w:webHidden/>
          </w:rPr>
          <w:fldChar w:fldCharType="begin"/>
        </w:r>
        <w:r w:rsidR="00D55D1F">
          <w:rPr>
            <w:noProof/>
            <w:webHidden/>
          </w:rPr>
          <w:instrText xml:space="preserve"> PAGEREF _Toc75783465 \h </w:instrText>
        </w:r>
        <w:r w:rsidR="00D55D1F">
          <w:rPr>
            <w:noProof/>
            <w:webHidden/>
          </w:rPr>
        </w:r>
        <w:r w:rsidR="00D55D1F">
          <w:rPr>
            <w:noProof/>
            <w:webHidden/>
          </w:rPr>
          <w:fldChar w:fldCharType="separate"/>
        </w:r>
        <w:r>
          <w:rPr>
            <w:noProof/>
            <w:webHidden/>
          </w:rPr>
          <w:t>19</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6" w:history="1">
        <w:r w:rsidR="00D55D1F" w:rsidRPr="0034598D">
          <w:rPr>
            <w:rStyle w:val="Lienhypertexte"/>
            <w:noProof/>
          </w:rPr>
          <w:t>Instructions des parties</w:t>
        </w:r>
        <w:r w:rsidR="00D55D1F">
          <w:rPr>
            <w:noProof/>
            <w:webHidden/>
          </w:rPr>
          <w:tab/>
        </w:r>
        <w:r w:rsidR="00D55D1F">
          <w:rPr>
            <w:noProof/>
            <w:webHidden/>
          </w:rPr>
          <w:fldChar w:fldCharType="begin"/>
        </w:r>
        <w:r w:rsidR="00D55D1F">
          <w:rPr>
            <w:noProof/>
            <w:webHidden/>
          </w:rPr>
          <w:instrText xml:space="preserve"> PAGEREF _Toc75783466 \h </w:instrText>
        </w:r>
        <w:r w:rsidR="00D55D1F">
          <w:rPr>
            <w:noProof/>
            <w:webHidden/>
          </w:rPr>
        </w:r>
        <w:r w:rsidR="00D55D1F">
          <w:rPr>
            <w:noProof/>
            <w:webHidden/>
          </w:rPr>
          <w:fldChar w:fldCharType="separate"/>
        </w:r>
        <w:r>
          <w:rPr>
            <w:noProof/>
            <w:webHidden/>
          </w:rPr>
          <w:t>19</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7" w:history="1">
        <w:r w:rsidR="00D55D1F" w:rsidRPr="0034598D">
          <w:rPr>
            <w:rStyle w:val="Lienhypertexte"/>
            <w:noProof/>
          </w:rPr>
          <w:t>Huis clos et confidentialité</w:t>
        </w:r>
        <w:r w:rsidR="00D55D1F">
          <w:rPr>
            <w:noProof/>
            <w:webHidden/>
          </w:rPr>
          <w:tab/>
        </w:r>
        <w:r w:rsidR="00D55D1F">
          <w:rPr>
            <w:noProof/>
            <w:webHidden/>
          </w:rPr>
          <w:fldChar w:fldCharType="begin"/>
        </w:r>
        <w:r w:rsidR="00D55D1F">
          <w:rPr>
            <w:noProof/>
            <w:webHidden/>
          </w:rPr>
          <w:instrText xml:space="preserve"> PAGEREF _Toc75783467 \h </w:instrText>
        </w:r>
        <w:r w:rsidR="00D55D1F">
          <w:rPr>
            <w:noProof/>
            <w:webHidden/>
          </w:rPr>
        </w:r>
        <w:r w:rsidR="00D55D1F">
          <w:rPr>
            <w:noProof/>
            <w:webHidden/>
          </w:rPr>
          <w:fldChar w:fldCharType="separate"/>
        </w:r>
        <w:r>
          <w:rPr>
            <w:noProof/>
            <w:webHidden/>
          </w:rPr>
          <w:t>21</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8" w:history="1">
        <w:r w:rsidR="00D55D1F" w:rsidRPr="0034598D">
          <w:rPr>
            <w:rStyle w:val="Lienhypertexte"/>
            <w:noProof/>
          </w:rPr>
          <w:t>Dépôt d’ententes (dossiers non assujettis à un avis d’assignation)</w:t>
        </w:r>
        <w:r w:rsidR="00D55D1F">
          <w:rPr>
            <w:noProof/>
            <w:webHidden/>
          </w:rPr>
          <w:tab/>
        </w:r>
        <w:r w:rsidR="00D55D1F">
          <w:rPr>
            <w:noProof/>
            <w:webHidden/>
          </w:rPr>
          <w:fldChar w:fldCharType="begin"/>
        </w:r>
        <w:r w:rsidR="00D55D1F">
          <w:rPr>
            <w:noProof/>
            <w:webHidden/>
          </w:rPr>
          <w:instrText xml:space="preserve"> PAGEREF _Toc75783468 \h </w:instrText>
        </w:r>
        <w:r w:rsidR="00D55D1F">
          <w:rPr>
            <w:noProof/>
            <w:webHidden/>
          </w:rPr>
        </w:r>
        <w:r w:rsidR="00D55D1F">
          <w:rPr>
            <w:noProof/>
            <w:webHidden/>
          </w:rPr>
          <w:fldChar w:fldCharType="separate"/>
        </w:r>
        <w:r>
          <w:rPr>
            <w:noProof/>
            <w:webHidden/>
          </w:rPr>
          <w:t>22</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9" w:history="1">
        <w:r w:rsidR="00D55D1F" w:rsidRPr="0034598D">
          <w:rPr>
            <w:rStyle w:val="Lienhypertexte"/>
            <w:noProof/>
          </w:rPr>
          <w:t>Demande par défaut (dossiers non assujettis à un avis d’assignation)</w:t>
        </w:r>
        <w:r w:rsidR="00D55D1F">
          <w:rPr>
            <w:noProof/>
            <w:webHidden/>
          </w:rPr>
          <w:tab/>
        </w:r>
        <w:r w:rsidR="00D55D1F">
          <w:rPr>
            <w:noProof/>
            <w:webHidden/>
          </w:rPr>
          <w:fldChar w:fldCharType="begin"/>
        </w:r>
        <w:r w:rsidR="00D55D1F">
          <w:rPr>
            <w:noProof/>
            <w:webHidden/>
          </w:rPr>
          <w:instrText xml:space="preserve"> PAGEREF _Toc75783469 \h </w:instrText>
        </w:r>
        <w:r w:rsidR="00D55D1F">
          <w:rPr>
            <w:noProof/>
            <w:webHidden/>
          </w:rPr>
        </w:r>
        <w:r w:rsidR="00D55D1F">
          <w:rPr>
            <w:noProof/>
            <w:webHidden/>
          </w:rPr>
          <w:fldChar w:fldCharType="separate"/>
        </w:r>
        <w:r>
          <w:rPr>
            <w:noProof/>
            <w:webHidden/>
          </w:rPr>
          <w:t>22</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0" w:history="1">
        <w:r w:rsidR="00D55D1F" w:rsidRPr="0034598D">
          <w:rPr>
            <w:rStyle w:val="Lienhypertexte"/>
            <w:noProof/>
          </w:rPr>
          <w:t>Ajouts</w:t>
        </w:r>
        <w:r w:rsidR="00D55D1F">
          <w:rPr>
            <w:noProof/>
            <w:webHidden/>
          </w:rPr>
          <w:tab/>
        </w:r>
        <w:r w:rsidR="00D55D1F">
          <w:rPr>
            <w:noProof/>
            <w:webHidden/>
          </w:rPr>
          <w:fldChar w:fldCharType="begin"/>
        </w:r>
        <w:r w:rsidR="00D55D1F">
          <w:rPr>
            <w:noProof/>
            <w:webHidden/>
          </w:rPr>
          <w:instrText xml:space="preserve"> PAGEREF _Toc75783470 \h </w:instrText>
        </w:r>
        <w:r w:rsidR="00D55D1F">
          <w:rPr>
            <w:noProof/>
            <w:webHidden/>
          </w:rPr>
        </w:r>
        <w:r w:rsidR="00D55D1F">
          <w:rPr>
            <w:noProof/>
            <w:webHidden/>
          </w:rPr>
          <w:fldChar w:fldCharType="separate"/>
        </w:r>
        <w:r>
          <w:rPr>
            <w:noProof/>
            <w:webHidden/>
          </w:rPr>
          <w:t>23</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1" w:history="1">
        <w:r w:rsidR="00D55D1F" w:rsidRPr="0034598D">
          <w:rPr>
            <w:rStyle w:val="Lienhypertexte"/>
            <w:noProof/>
          </w:rPr>
          <w:t>Demande d’ordonnance de sauvegarde</w:t>
        </w:r>
        <w:r w:rsidR="00D55D1F">
          <w:rPr>
            <w:noProof/>
            <w:webHidden/>
          </w:rPr>
          <w:tab/>
        </w:r>
        <w:r w:rsidR="00D55D1F">
          <w:rPr>
            <w:noProof/>
            <w:webHidden/>
          </w:rPr>
          <w:fldChar w:fldCharType="begin"/>
        </w:r>
        <w:r w:rsidR="00D55D1F">
          <w:rPr>
            <w:noProof/>
            <w:webHidden/>
          </w:rPr>
          <w:instrText xml:space="preserve"> PAGEREF _Toc75783471 \h </w:instrText>
        </w:r>
        <w:r w:rsidR="00D55D1F">
          <w:rPr>
            <w:noProof/>
            <w:webHidden/>
          </w:rPr>
        </w:r>
        <w:r w:rsidR="00D55D1F">
          <w:rPr>
            <w:noProof/>
            <w:webHidden/>
          </w:rPr>
          <w:fldChar w:fldCharType="separate"/>
        </w:r>
        <w:r>
          <w:rPr>
            <w:noProof/>
            <w:webHidden/>
          </w:rPr>
          <w:t>23</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2" w:history="1">
        <w:r w:rsidR="00D55D1F" w:rsidRPr="0034598D">
          <w:rPr>
            <w:rStyle w:val="Lienhypertexte"/>
            <w:noProof/>
          </w:rPr>
          <w:t>Dossiers assujettis à un avis d’assignation</w:t>
        </w:r>
        <w:r w:rsidR="00D55D1F">
          <w:rPr>
            <w:noProof/>
            <w:webHidden/>
          </w:rPr>
          <w:tab/>
        </w:r>
        <w:r w:rsidR="00D55D1F">
          <w:rPr>
            <w:noProof/>
            <w:webHidden/>
          </w:rPr>
          <w:fldChar w:fldCharType="begin"/>
        </w:r>
        <w:r w:rsidR="00D55D1F">
          <w:rPr>
            <w:noProof/>
            <w:webHidden/>
          </w:rPr>
          <w:instrText xml:space="preserve"> PAGEREF _Toc75783472 \h </w:instrText>
        </w:r>
        <w:r w:rsidR="00D55D1F">
          <w:rPr>
            <w:noProof/>
            <w:webHidden/>
          </w:rPr>
        </w:r>
        <w:r w:rsidR="00D55D1F">
          <w:rPr>
            <w:noProof/>
            <w:webHidden/>
          </w:rPr>
          <w:fldChar w:fldCharType="separate"/>
        </w:r>
        <w:r>
          <w:rPr>
            <w:noProof/>
            <w:webHidden/>
          </w:rPr>
          <w:t>24</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3" w:history="1">
        <w:r w:rsidR="00D55D1F" w:rsidRPr="0034598D">
          <w:rPr>
            <w:rStyle w:val="Lienhypertexte"/>
            <w:noProof/>
          </w:rPr>
          <w:t>Gestion familiale</w:t>
        </w:r>
        <w:r w:rsidR="00D55D1F">
          <w:rPr>
            <w:noProof/>
            <w:webHidden/>
          </w:rPr>
          <w:tab/>
        </w:r>
        <w:r w:rsidR="00D55D1F">
          <w:rPr>
            <w:noProof/>
            <w:webHidden/>
          </w:rPr>
          <w:fldChar w:fldCharType="begin"/>
        </w:r>
        <w:r w:rsidR="00D55D1F">
          <w:rPr>
            <w:noProof/>
            <w:webHidden/>
          </w:rPr>
          <w:instrText xml:space="preserve"> PAGEREF _Toc75783473 \h </w:instrText>
        </w:r>
        <w:r w:rsidR="00D55D1F">
          <w:rPr>
            <w:noProof/>
            <w:webHidden/>
          </w:rPr>
        </w:r>
        <w:r w:rsidR="00D55D1F">
          <w:rPr>
            <w:noProof/>
            <w:webHidden/>
          </w:rPr>
          <w:fldChar w:fldCharType="separate"/>
        </w:r>
        <w:r>
          <w:rPr>
            <w:noProof/>
            <w:webHidden/>
          </w:rPr>
          <w:t>24</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4" w:history="1">
        <w:r w:rsidR="00D55D1F" w:rsidRPr="0034598D">
          <w:rPr>
            <w:rStyle w:val="Lienhypertexte"/>
            <w:noProof/>
          </w:rPr>
          <w:t>Demande de gestion particulière de l’instance en matière familiale (art. 157 C.p.c.)</w:t>
        </w:r>
        <w:r w:rsidR="00D55D1F">
          <w:rPr>
            <w:noProof/>
            <w:webHidden/>
          </w:rPr>
          <w:tab/>
        </w:r>
        <w:r w:rsidR="00D55D1F">
          <w:rPr>
            <w:noProof/>
            <w:webHidden/>
          </w:rPr>
          <w:fldChar w:fldCharType="begin"/>
        </w:r>
        <w:r w:rsidR="00D55D1F">
          <w:rPr>
            <w:noProof/>
            <w:webHidden/>
          </w:rPr>
          <w:instrText xml:space="preserve"> PAGEREF _Toc75783474 \h </w:instrText>
        </w:r>
        <w:r w:rsidR="00D55D1F">
          <w:rPr>
            <w:noProof/>
            <w:webHidden/>
          </w:rPr>
        </w:r>
        <w:r w:rsidR="00D55D1F">
          <w:rPr>
            <w:noProof/>
            <w:webHidden/>
          </w:rPr>
          <w:fldChar w:fldCharType="separate"/>
        </w:r>
        <w:r>
          <w:rPr>
            <w:noProof/>
            <w:webHidden/>
          </w:rPr>
          <w:t>25</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5" w:history="1">
        <w:r w:rsidR="00D55D1F" w:rsidRPr="0034598D">
          <w:rPr>
            <w:rStyle w:val="Lienhypertexte"/>
            <w:noProof/>
          </w:rPr>
          <w:t>Modalités de mise à jour d’un dossier entre l’appel du rôle provisoire et la date d’instruction</w:t>
        </w:r>
        <w:r w:rsidR="00D55D1F">
          <w:rPr>
            <w:noProof/>
            <w:webHidden/>
          </w:rPr>
          <w:tab/>
        </w:r>
        <w:r w:rsidR="00D55D1F">
          <w:rPr>
            <w:noProof/>
            <w:webHidden/>
          </w:rPr>
          <w:fldChar w:fldCharType="begin"/>
        </w:r>
        <w:r w:rsidR="00D55D1F">
          <w:rPr>
            <w:noProof/>
            <w:webHidden/>
          </w:rPr>
          <w:instrText xml:space="preserve"> PAGEREF _Toc75783475 \h </w:instrText>
        </w:r>
        <w:r w:rsidR="00D55D1F">
          <w:rPr>
            <w:noProof/>
            <w:webHidden/>
          </w:rPr>
        </w:r>
        <w:r w:rsidR="00D55D1F">
          <w:rPr>
            <w:noProof/>
            <w:webHidden/>
          </w:rPr>
          <w:fldChar w:fldCharType="separate"/>
        </w:r>
        <w:r>
          <w:rPr>
            <w:noProof/>
            <w:webHidden/>
          </w:rPr>
          <w:t>25</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6" w:history="1">
        <w:r w:rsidR="00D55D1F" w:rsidRPr="0034598D">
          <w:rPr>
            <w:rStyle w:val="Lienhypertexte"/>
            <w:noProof/>
          </w:rPr>
          <w:t>Actes de procédure et documents</w:t>
        </w:r>
        <w:r w:rsidR="00D55D1F">
          <w:rPr>
            <w:noProof/>
            <w:webHidden/>
          </w:rPr>
          <w:tab/>
        </w:r>
        <w:r w:rsidR="00D55D1F">
          <w:rPr>
            <w:noProof/>
            <w:webHidden/>
          </w:rPr>
          <w:fldChar w:fldCharType="begin"/>
        </w:r>
        <w:r w:rsidR="00D55D1F">
          <w:rPr>
            <w:noProof/>
            <w:webHidden/>
          </w:rPr>
          <w:instrText xml:space="preserve"> PAGEREF _Toc75783476 \h </w:instrText>
        </w:r>
        <w:r w:rsidR="00D55D1F">
          <w:rPr>
            <w:noProof/>
            <w:webHidden/>
          </w:rPr>
        </w:r>
        <w:r w:rsidR="00D55D1F">
          <w:rPr>
            <w:noProof/>
            <w:webHidden/>
          </w:rPr>
          <w:fldChar w:fldCharType="separate"/>
        </w:r>
        <w:r>
          <w:rPr>
            <w:noProof/>
            <w:webHidden/>
          </w:rPr>
          <w:t>25</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7" w:history="1">
        <w:r w:rsidR="00D55D1F" w:rsidRPr="0034598D">
          <w:rPr>
            <w:rStyle w:val="Lienhypertexte"/>
            <w:noProof/>
          </w:rPr>
          <w:t>Demande d’inscription du dossier</w:t>
        </w:r>
        <w:r w:rsidR="00D55D1F">
          <w:rPr>
            <w:noProof/>
            <w:webHidden/>
          </w:rPr>
          <w:tab/>
        </w:r>
        <w:r w:rsidR="00D55D1F">
          <w:rPr>
            <w:noProof/>
            <w:webHidden/>
          </w:rPr>
          <w:fldChar w:fldCharType="begin"/>
        </w:r>
        <w:r w:rsidR="00D55D1F">
          <w:rPr>
            <w:noProof/>
            <w:webHidden/>
          </w:rPr>
          <w:instrText xml:space="preserve"> PAGEREF _Toc75783477 \h </w:instrText>
        </w:r>
        <w:r w:rsidR="00D55D1F">
          <w:rPr>
            <w:noProof/>
            <w:webHidden/>
          </w:rPr>
        </w:r>
        <w:r w:rsidR="00D55D1F">
          <w:rPr>
            <w:noProof/>
            <w:webHidden/>
          </w:rPr>
          <w:fldChar w:fldCharType="separate"/>
        </w:r>
        <w:r>
          <w:rPr>
            <w:noProof/>
            <w:webHidden/>
          </w:rPr>
          <w:t>26</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8" w:history="1">
        <w:r w:rsidR="00D55D1F" w:rsidRPr="0034598D">
          <w:rPr>
            <w:rStyle w:val="Lienhypertexte"/>
            <w:noProof/>
          </w:rPr>
          <w:t>Nomination d’un avocat à un enfant</w:t>
        </w:r>
        <w:r w:rsidR="00D55D1F">
          <w:rPr>
            <w:noProof/>
            <w:webHidden/>
          </w:rPr>
          <w:tab/>
        </w:r>
        <w:r w:rsidR="00D55D1F">
          <w:rPr>
            <w:noProof/>
            <w:webHidden/>
          </w:rPr>
          <w:fldChar w:fldCharType="begin"/>
        </w:r>
        <w:r w:rsidR="00D55D1F">
          <w:rPr>
            <w:noProof/>
            <w:webHidden/>
          </w:rPr>
          <w:instrText xml:space="preserve"> PAGEREF _Toc75783478 \h </w:instrText>
        </w:r>
        <w:r w:rsidR="00D55D1F">
          <w:rPr>
            <w:noProof/>
            <w:webHidden/>
          </w:rPr>
        </w:r>
        <w:r w:rsidR="00D55D1F">
          <w:rPr>
            <w:noProof/>
            <w:webHidden/>
          </w:rPr>
          <w:fldChar w:fldCharType="separate"/>
        </w:r>
        <w:r>
          <w:rPr>
            <w:noProof/>
            <w:webHidden/>
          </w:rPr>
          <w:t>27</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9" w:history="1">
        <w:r w:rsidR="00D55D1F" w:rsidRPr="0034598D">
          <w:rPr>
            <w:rStyle w:val="Lienhypertexte"/>
            <w:noProof/>
          </w:rPr>
          <w:t>Expertise psychosociale</w:t>
        </w:r>
        <w:r w:rsidR="00D55D1F">
          <w:rPr>
            <w:noProof/>
            <w:webHidden/>
          </w:rPr>
          <w:tab/>
        </w:r>
        <w:r w:rsidR="00D55D1F">
          <w:rPr>
            <w:noProof/>
            <w:webHidden/>
          </w:rPr>
          <w:fldChar w:fldCharType="begin"/>
        </w:r>
        <w:r w:rsidR="00D55D1F">
          <w:rPr>
            <w:noProof/>
            <w:webHidden/>
          </w:rPr>
          <w:instrText xml:space="preserve"> PAGEREF _Toc75783479 \h </w:instrText>
        </w:r>
        <w:r w:rsidR="00D55D1F">
          <w:rPr>
            <w:noProof/>
            <w:webHidden/>
          </w:rPr>
        </w:r>
        <w:r w:rsidR="00D55D1F">
          <w:rPr>
            <w:noProof/>
            <w:webHidden/>
          </w:rPr>
          <w:fldChar w:fldCharType="separate"/>
        </w:r>
        <w:r>
          <w:rPr>
            <w:noProof/>
            <w:webHidden/>
          </w:rPr>
          <w:t>27</w:t>
        </w:r>
        <w:r w:rsidR="00D55D1F">
          <w:rPr>
            <w:noProof/>
            <w:webHidden/>
          </w:rPr>
          <w:fldChar w:fldCharType="end"/>
        </w:r>
      </w:hyperlink>
    </w:p>
    <w:p w:rsidR="00D55D1F" w:rsidRDefault="00B41320">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480" w:history="1">
        <w:r w:rsidR="00D55D1F" w:rsidRPr="0034598D">
          <w:rPr>
            <w:rStyle w:val="Lienhypertexte"/>
            <w:noProof/>
          </w:rPr>
          <w:t>MATIÈRES NON CONTENTIEUSES</w:t>
        </w:r>
        <w:r w:rsidR="00D55D1F">
          <w:rPr>
            <w:noProof/>
            <w:webHidden/>
          </w:rPr>
          <w:tab/>
        </w:r>
        <w:r w:rsidR="00D55D1F">
          <w:rPr>
            <w:noProof/>
            <w:webHidden/>
          </w:rPr>
          <w:fldChar w:fldCharType="begin"/>
        </w:r>
        <w:r w:rsidR="00D55D1F">
          <w:rPr>
            <w:noProof/>
            <w:webHidden/>
          </w:rPr>
          <w:instrText xml:space="preserve"> PAGEREF _Toc75783480 \h </w:instrText>
        </w:r>
        <w:r w:rsidR="00D55D1F">
          <w:rPr>
            <w:noProof/>
            <w:webHidden/>
          </w:rPr>
        </w:r>
        <w:r w:rsidR="00D55D1F">
          <w:rPr>
            <w:noProof/>
            <w:webHidden/>
          </w:rPr>
          <w:fldChar w:fldCharType="separate"/>
        </w:r>
        <w:r>
          <w:rPr>
            <w:noProof/>
            <w:webHidden/>
          </w:rPr>
          <w:t>27</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1" w:history="1">
        <w:r w:rsidR="00D55D1F" w:rsidRPr="0034598D">
          <w:rPr>
            <w:rStyle w:val="Lienhypertexte"/>
            <w:noProof/>
          </w:rPr>
          <w:t>Présentation des demandes devant le tribunal</w:t>
        </w:r>
        <w:r w:rsidR="00D55D1F">
          <w:rPr>
            <w:noProof/>
            <w:webHidden/>
          </w:rPr>
          <w:tab/>
        </w:r>
        <w:r w:rsidR="00D55D1F">
          <w:rPr>
            <w:noProof/>
            <w:webHidden/>
          </w:rPr>
          <w:fldChar w:fldCharType="begin"/>
        </w:r>
        <w:r w:rsidR="00D55D1F">
          <w:rPr>
            <w:noProof/>
            <w:webHidden/>
          </w:rPr>
          <w:instrText xml:space="preserve"> PAGEREF _Toc75783481 \h </w:instrText>
        </w:r>
        <w:r w:rsidR="00D55D1F">
          <w:rPr>
            <w:noProof/>
            <w:webHidden/>
          </w:rPr>
        </w:r>
        <w:r w:rsidR="00D55D1F">
          <w:rPr>
            <w:noProof/>
            <w:webHidden/>
          </w:rPr>
          <w:fldChar w:fldCharType="separate"/>
        </w:r>
        <w:r>
          <w:rPr>
            <w:noProof/>
            <w:webHidden/>
          </w:rPr>
          <w:t>27</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2" w:history="1">
        <w:r w:rsidR="00D55D1F" w:rsidRPr="0034598D">
          <w:rPr>
            <w:rStyle w:val="Lienhypertexte"/>
            <w:noProof/>
          </w:rPr>
          <w:t>Procédures devant notaire</w:t>
        </w:r>
        <w:r w:rsidR="00D55D1F">
          <w:rPr>
            <w:noProof/>
            <w:webHidden/>
          </w:rPr>
          <w:tab/>
        </w:r>
        <w:r w:rsidR="00D55D1F">
          <w:rPr>
            <w:noProof/>
            <w:webHidden/>
          </w:rPr>
          <w:fldChar w:fldCharType="begin"/>
        </w:r>
        <w:r w:rsidR="00D55D1F">
          <w:rPr>
            <w:noProof/>
            <w:webHidden/>
          </w:rPr>
          <w:instrText xml:space="preserve"> PAGEREF _Toc75783482 \h </w:instrText>
        </w:r>
        <w:r w:rsidR="00D55D1F">
          <w:rPr>
            <w:noProof/>
            <w:webHidden/>
          </w:rPr>
        </w:r>
        <w:r w:rsidR="00D55D1F">
          <w:rPr>
            <w:noProof/>
            <w:webHidden/>
          </w:rPr>
          <w:fldChar w:fldCharType="separate"/>
        </w:r>
        <w:r>
          <w:rPr>
            <w:noProof/>
            <w:webHidden/>
          </w:rPr>
          <w:t>27</w:t>
        </w:r>
        <w:r w:rsidR="00D55D1F">
          <w:rPr>
            <w:noProof/>
            <w:webHidden/>
          </w:rPr>
          <w:fldChar w:fldCharType="end"/>
        </w:r>
      </w:hyperlink>
    </w:p>
    <w:p w:rsidR="00D55D1F" w:rsidRDefault="00B41320">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483" w:history="1">
        <w:r w:rsidR="00D55D1F" w:rsidRPr="0034598D">
          <w:rPr>
            <w:rStyle w:val="Lienhypertexte"/>
            <w:noProof/>
          </w:rPr>
          <w:t>DIRECTIVES PROPRES AUX AFFAIRES DE LA CHAMBRE COMMERCIALE</w:t>
        </w:r>
        <w:r w:rsidR="00D55D1F">
          <w:rPr>
            <w:noProof/>
            <w:webHidden/>
          </w:rPr>
          <w:tab/>
        </w:r>
        <w:r w:rsidR="00D55D1F">
          <w:rPr>
            <w:noProof/>
            <w:webHidden/>
          </w:rPr>
          <w:fldChar w:fldCharType="begin"/>
        </w:r>
        <w:r w:rsidR="00D55D1F">
          <w:rPr>
            <w:noProof/>
            <w:webHidden/>
          </w:rPr>
          <w:instrText xml:space="preserve"> PAGEREF _Toc75783483 \h </w:instrText>
        </w:r>
        <w:r w:rsidR="00D55D1F">
          <w:rPr>
            <w:noProof/>
            <w:webHidden/>
          </w:rPr>
        </w:r>
        <w:r w:rsidR="00D55D1F">
          <w:rPr>
            <w:noProof/>
            <w:webHidden/>
          </w:rPr>
          <w:fldChar w:fldCharType="separate"/>
        </w:r>
        <w:r>
          <w:rPr>
            <w:noProof/>
            <w:webHidden/>
          </w:rPr>
          <w:t>28</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4" w:history="1">
        <w:r w:rsidR="00D55D1F" w:rsidRPr="0034598D">
          <w:rPr>
            <w:rStyle w:val="Lienhypertexte"/>
            <w:noProof/>
          </w:rPr>
          <w:t>Instance commerciale</w:t>
        </w:r>
        <w:r w:rsidR="00D55D1F">
          <w:rPr>
            <w:noProof/>
            <w:webHidden/>
          </w:rPr>
          <w:tab/>
        </w:r>
        <w:r w:rsidR="00D55D1F">
          <w:rPr>
            <w:noProof/>
            <w:webHidden/>
          </w:rPr>
          <w:fldChar w:fldCharType="begin"/>
        </w:r>
        <w:r w:rsidR="00D55D1F">
          <w:rPr>
            <w:noProof/>
            <w:webHidden/>
          </w:rPr>
          <w:instrText xml:space="preserve"> PAGEREF _Toc75783484 \h </w:instrText>
        </w:r>
        <w:r w:rsidR="00D55D1F">
          <w:rPr>
            <w:noProof/>
            <w:webHidden/>
          </w:rPr>
        </w:r>
        <w:r w:rsidR="00D55D1F">
          <w:rPr>
            <w:noProof/>
            <w:webHidden/>
          </w:rPr>
          <w:fldChar w:fldCharType="separate"/>
        </w:r>
        <w:r>
          <w:rPr>
            <w:noProof/>
            <w:webHidden/>
          </w:rPr>
          <w:t>28</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5" w:history="1">
        <w:r w:rsidR="00D55D1F" w:rsidRPr="0034598D">
          <w:rPr>
            <w:rStyle w:val="Lienhypertexte"/>
            <w:noProof/>
          </w:rPr>
          <w:t>Dispositions générales</w:t>
        </w:r>
        <w:r w:rsidR="00D55D1F">
          <w:rPr>
            <w:noProof/>
            <w:webHidden/>
          </w:rPr>
          <w:tab/>
        </w:r>
        <w:r w:rsidR="00D55D1F">
          <w:rPr>
            <w:noProof/>
            <w:webHidden/>
          </w:rPr>
          <w:fldChar w:fldCharType="begin"/>
        </w:r>
        <w:r w:rsidR="00D55D1F">
          <w:rPr>
            <w:noProof/>
            <w:webHidden/>
          </w:rPr>
          <w:instrText xml:space="preserve"> PAGEREF _Toc75783485 \h </w:instrText>
        </w:r>
        <w:r w:rsidR="00D55D1F">
          <w:rPr>
            <w:noProof/>
            <w:webHidden/>
          </w:rPr>
        </w:r>
        <w:r w:rsidR="00D55D1F">
          <w:rPr>
            <w:noProof/>
            <w:webHidden/>
          </w:rPr>
          <w:fldChar w:fldCharType="separate"/>
        </w:r>
        <w:r>
          <w:rPr>
            <w:noProof/>
            <w:webHidden/>
          </w:rPr>
          <w:t>29</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6" w:history="1">
        <w:r w:rsidR="00D55D1F" w:rsidRPr="0034598D">
          <w:rPr>
            <w:rStyle w:val="Lienhypertexte"/>
            <w:noProof/>
          </w:rPr>
          <w:t>Actes de procédure et pièces</w:t>
        </w:r>
        <w:r w:rsidR="00D55D1F">
          <w:rPr>
            <w:noProof/>
            <w:webHidden/>
          </w:rPr>
          <w:tab/>
        </w:r>
        <w:r w:rsidR="00D55D1F">
          <w:rPr>
            <w:noProof/>
            <w:webHidden/>
          </w:rPr>
          <w:fldChar w:fldCharType="begin"/>
        </w:r>
        <w:r w:rsidR="00D55D1F">
          <w:rPr>
            <w:noProof/>
            <w:webHidden/>
          </w:rPr>
          <w:instrText xml:space="preserve"> PAGEREF _Toc75783486 \h </w:instrText>
        </w:r>
        <w:r w:rsidR="00D55D1F">
          <w:rPr>
            <w:noProof/>
            <w:webHidden/>
          </w:rPr>
        </w:r>
        <w:r w:rsidR="00D55D1F">
          <w:rPr>
            <w:noProof/>
            <w:webHidden/>
          </w:rPr>
          <w:fldChar w:fldCharType="separate"/>
        </w:r>
        <w:r>
          <w:rPr>
            <w:noProof/>
            <w:webHidden/>
          </w:rPr>
          <w:t>29</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7" w:history="1">
        <w:r w:rsidR="00D55D1F" w:rsidRPr="0034598D">
          <w:rPr>
            <w:rStyle w:val="Lienhypertexte"/>
            <w:noProof/>
          </w:rPr>
          <w:t>Demande en justice</w:t>
        </w:r>
        <w:r w:rsidR="00D55D1F">
          <w:rPr>
            <w:noProof/>
            <w:webHidden/>
          </w:rPr>
          <w:tab/>
        </w:r>
        <w:r w:rsidR="00D55D1F">
          <w:rPr>
            <w:noProof/>
            <w:webHidden/>
          </w:rPr>
          <w:fldChar w:fldCharType="begin"/>
        </w:r>
        <w:r w:rsidR="00D55D1F">
          <w:rPr>
            <w:noProof/>
            <w:webHidden/>
          </w:rPr>
          <w:instrText xml:space="preserve"> PAGEREF _Toc75783487 \h </w:instrText>
        </w:r>
        <w:r w:rsidR="00D55D1F">
          <w:rPr>
            <w:noProof/>
            <w:webHidden/>
          </w:rPr>
        </w:r>
        <w:r w:rsidR="00D55D1F">
          <w:rPr>
            <w:noProof/>
            <w:webHidden/>
          </w:rPr>
          <w:fldChar w:fldCharType="separate"/>
        </w:r>
        <w:r>
          <w:rPr>
            <w:noProof/>
            <w:webHidden/>
          </w:rPr>
          <w:t>30</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8" w:history="1">
        <w:r w:rsidR="00D55D1F" w:rsidRPr="0034598D">
          <w:rPr>
            <w:rStyle w:val="Lienhypertexte"/>
            <w:noProof/>
          </w:rPr>
          <w:t>Dépôt d’une requête en faillite</w:t>
        </w:r>
        <w:r w:rsidR="00D55D1F">
          <w:rPr>
            <w:noProof/>
            <w:webHidden/>
          </w:rPr>
          <w:tab/>
        </w:r>
        <w:r w:rsidR="00D55D1F">
          <w:rPr>
            <w:noProof/>
            <w:webHidden/>
          </w:rPr>
          <w:fldChar w:fldCharType="begin"/>
        </w:r>
        <w:r w:rsidR="00D55D1F">
          <w:rPr>
            <w:noProof/>
            <w:webHidden/>
          </w:rPr>
          <w:instrText xml:space="preserve"> PAGEREF _Toc75783488 \h </w:instrText>
        </w:r>
        <w:r w:rsidR="00D55D1F">
          <w:rPr>
            <w:noProof/>
            <w:webHidden/>
          </w:rPr>
        </w:r>
        <w:r w:rsidR="00D55D1F">
          <w:rPr>
            <w:noProof/>
            <w:webHidden/>
          </w:rPr>
          <w:fldChar w:fldCharType="separate"/>
        </w:r>
        <w:r>
          <w:rPr>
            <w:noProof/>
            <w:webHidden/>
          </w:rPr>
          <w:t>30</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9" w:history="1">
        <w:r w:rsidR="00D55D1F" w:rsidRPr="0034598D">
          <w:rPr>
            <w:rStyle w:val="Lienhypertexte"/>
            <w:noProof/>
          </w:rPr>
          <w:t>Demande urgente</w:t>
        </w:r>
        <w:r w:rsidR="00D55D1F">
          <w:rPr>
            <w:noProof/>
            <w:webHidden/>
          </w:rPr>
          <w:tab/>
        </w:r>
        <w:r w:rsidR="00D55D1F">
          <w:rPr>
            <w:noProof/>
            <w:webHidden/>
          </w:rPr>
          <w:fldChar w:fldCharType="begin"/>
        </w:r>
        <w:r w:rsidR="00D55D1F">
          <w:rPr>
            <w:noProof/>
            <w:webHidden/>
          </w:rPr>
          <w:instrText xml:space="preserve"> PAGEREF _Toc75783489 \h </w:instrText>
        </w:r>
        <w:r w:rsidR="00D55D1F">
          <w:rPr>
            <w:noProof/>
            <w:webHidden/>
          </w:rPr>
        </w:r>
        <w:r w:rsidR="00D55D1F">
          <w:rPr>
            <w:noProof/>
            <w:webHidden/>
          </w:rPr>
          <w:fldChar w:fldCharType="separate"/>
        </w:r>
        <w:r>
          <w:rPr>
            <w:noProof/>
            <w:webHidden/>
          </w:rPr>
          <w:t>31</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0" w:history="1">
        <w:r w:rsidR="00D55D1F" w:rsidRPr="0034598D">
          <w:rPr>
            <w:rStyle w:val="Lienhypertexte"/>
            <w:noProof/>
          </w:rPr>
          <w:t>Demande incidente</w:t>
        </w:r>
        <w:r w:rsidR="00D55D1F">
          <w:rPr>
            <w:noProof/>
            <w:webHidden/>
          </w:rPr>
          <w:tab/>
        </w:r>
        <w:r w:rsidR="00D55D1F">
          <w:rPr>
            <w:noProof/>
            <w:webHidden/>
          </w:rPr>
          <w:fldChar w:fldCharType="begin"/>
        </w:r>
        <w:r w:rsidR="00D55D1F">
          <w:rPr>
            <w:noProof/>
            <w:webHidden/>
          </w:rPr>
          <w:instrText xml:space="preserve"> PAGEREF _Toc75783490 \h </w:instrText>
        </w:r>
        <w:r w:rsidR="00D55D1F">
          <w:rPr>
            <w:noProof/>
            <w:webHidden/>
          </w:rPr>
        </w:r>
        <w:r w:rsidR="00D55D1F">
          <w:rPr>
            <w:noProof/>
            <w:webHidden/>
          </w:rPr>
          <w:fldChar w:fldCharType="separate"/>
        </w:r>
        <w:r>
          <w:rPr>
            <w:noProof/>
            <w:webHidden/>
          </w:rPr>
          <w:t>31</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1" w:history="1">
        <w:r w:rsidR="00D55D1F" w:rsidRPr="0034598D">
          <w:rPr>
            <w:rStyle w:val="Lienhypertexte"/>
            <w:noProof/>
          </w:rPr>
          <w:t>Fixation d’une date d’audience</w:t>
        </w:r>
        <w:r w:rsidR="00D55D1F">
          <w:rPr>
            <w:noProof/>
            <w:webHidden/>
          </w:rPr>
          <w:tab/>
        </w:r>
        <w:r w:rsidR="00D55D1F">
          <w:rPr>
            <w:noProof/>
            <w:webHidden/>
          </w:rPr>
          <w:fldChar w:fldCharType="begin"/>
        </w:r>
        <w:r w:rsidR="00D55D1F">
          <w:rPr>
            <w:noProof/>
            <w:webHidden/>
          </w:rPr>
          <w:instrText xml:space="preserve"> PAGEREF _Toc75783491 \h </w:instrText>
        </w:r>
        <w:r w:rsidR="00D55D1F">
          <w:rPr>
            <w:noProof/>
            <w:webHidden/>
          </w:rPr>
        </w:r>
        <w:r w:rsidR="00D55D1F">
          <w:rPr>
            <w:noProof/>
            <w:webHidden/>
          </w:rPr>
          <w:fldChar w:fldCharType="separate"/>
        </w:r>
        <w:r>
          <w:rPr>
            <w:noProof/>
            <w:webHidden/>
          </w:rPr>
          <w:t>31</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2" w:history="1">
        <w:r w:rsidR="00D55D1F" w:rsidRPr="0034598D">
          <w:rPr>
            <w:rStyle w:val="Lienhypertexte"/>
            <w:noProof/>
          </w:rPr>
          <w:t>Demande non contestée</w:t>
        </w:r>
        <w:r w:rsidR="00D55D1F">
          <w:rPr>
            <w:noProof/>
            <w:webHidden/>
          </w:rPr>
          <w:tab/>
        </w:r>
        <w:r w:rsidR="00D55D1F">
          <w:rPr>
            <w:noProof/>
            <w:webHidden/>
          </w:rPr>
          <w:fldChar w:fldCharType="begin"/>
        </w:r>
        <w:r w:rsidR="00D55D1F">
          <w:rPr>
            <w:noProof/>
            <w:webHidden/>
          </w:rPr>
          <w:instrText xml:space="preserve"> PAGEREF _Toc75783492 \h </w:instrText>
        </w:r>
        <w:r w:rsidR="00D55D1F">
          <w:rPr>
            <w:noProof/>
            <w:webHidden/>
          </w:rPr>
        </w:r>
        <w:r w:rsidR="00D55D1F">
          <w:rPr>
            <w:noProof/>
            <w:webHidden/>
          </w:rPr>
          <w:fldChar w:fldCharType="separate"/>
        </w:r>
        <w:r>
          <w:rPr>
            <w:noProof/>
            <w:webHidden/>
          </w:rPr>
          <w:t>32</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3" w:history="1">
        <w:r w:rsidR="00D55D1F" w:rsidRPr="0034598D">
          <w:rPr>
            <w:rStyle w:val="Lienhypertexte"/>
            <w:noProof/>
          </w:rPr>
          <w:t>Demande de remise</w:t>
        </w:r>
        <w:r w:rsidR="00D55D1F">
          <w:rPr>
            <w:noProof/>
            <w:webHidden/>
          </w:rPr>
          <w:tab/>
        </w:r>
        <w:r w:rsidR="00D55D1F">
          <w:rPr>
            <w:noProof/>
            <w:webHidden/>
          </w:rPr>
          <w:fldChar w:fldCharType="begin"/>
        </w:r>
        <w:r w:rsidR="00D55D1F">
          <w:rPr>
            <w:noProof/>
            <w:webHidden/>
          </w:rPr>
          <w:instrText xml:space="preserve"> PAGEREF _Toc75783493 \h </w:instrText>
        </w:r>
        <w:r w:rsidR="00D55D1F">
          <w:rPr>
            <w:noProof/>
            <w:webHidden/>
          </w:rPr>
        </w:r>
        <w:r w:rsidR="00D55D1F">
          <w:rPr>
            <w:noProof/>
            <w:webHidden/>
          </w:rPr>
          <w:fldChar w:fldCharType="separate"/>
        </w:r>
        <w:r>
          <w:rPr>
            <w:noProof/>
            <w:webHidden/>
          </w:rPr>
          <w:t>32</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4" w:history="1">
        <w:r w:rsidR="00D55D1F" w:rsidRPr="0034598D">
          <w:rPr>
            <w:rStyle w:val="Lienhypertexte"/>
            <w:noProof/>
          </w:rPr>
          <w:t>Ordonnance type</w:t>
        </w:r>
        <w:r w:rsidR="00D55D1F">
          <w:rPr>
            <w:noProof/>
            <w:webHidden/>
          </w:rPr>
          <w:tab/>
        </w:r>
        <w:r w:rsidR="00D55D1F">
          <w:rPr>
            <w:noProof/>
            <w:webHidden/>
          </w:rPr>
          <w:fldChar w:fldCharType="begin"/>
        </w:r>
        <w:r w:rsidR="00D55D1F">
          <w:rPr>
            <w:noProof/>
            <w:webHidden/>
          </w:rPr>
          <w:instrText xml:space="preserve"> PAGEREF _Toc75783494 \h </w:instrText>
        </w:r>
        <w:r w:rsidR="00D55D1F">
          <w:rPr>
            <w:noProof/>
            <w:webHidden/>
          </w:rPr>
        </w:r>
        <w:r w:rsidR="00D55D1F">
          <w:rPr>
            <w:noProof/>
            <w:webHidden/>
          </w:rPr>
          <w:fldChar w:fldCharType="separate"/>
        </w:r>
        <w:r>
          <w:rPr>
            <w:noProof/>
            <w:webHidden/>
          </w:rPr>
          <w:t>32</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5" w:history="1">
        <w:r w:rsidR="00D55D1F" w:rsidRPr="0034598D">
          <w:rPr>
            <w:rStyle w:val="Lienhypertexte"/>
            <w:noProof/>
          </w:rPr>
          <w:t>Avis de gestion</w:t>
        </w:r>
        <w:r w:rsidR="00D55D1F">
          <w:rPr>
            <w:noProof/>
            <w:webHidden/>
          </w:rPr>
          <w:tab/>
        </w:r>
        <w:r w:rsidR="00D55D1F">
          <w:rPr>
            <w:noProof/>
            <w:webHidden/>
          </w:rPr>
          <w:fldChar w:fldCharType="begin"/>
        </w:r>
        <w:r w:rsidR="00D55D1F">
          <w:rPr>
            <w:noProof/>
            <w:webHidden/>
          </w:rPr>
          <w:instrText xml:space="preserve"> PAGEREF _Toc75783495 \h </w:instrText>
        </w:r>
        <w:r w:rsidR="00D55D1F">
          <w:rPr>
            <w:noProof/>
            <w:webHidden/>
          </w:rPr>
        </w:r>
        <w:r w:rsidR="00D55D1F">
          <w:rPr>
            <w:noProof/>
            <w:webHidden/>
          </w:rPr>
          <w:fldChar w:fldCharType="separate"/>
        </w:r>
        <w:r>
          <w:rPr>
            <w:noProof/>
            <w:webHidden/>
          </w:rPr>
          <w:t>33</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6" w:history="1">
        <w:r w:rsidR="00D55D1F" w:rsidRPr="0034598D">
          <w:rPr>
            <w:rStyle w:val="Lienhypertexte"/>
            <w:noProof/>
          </w:rPr>
          <w:t>Demande de gestion particulière de l’instance</w:t>
        </w:r>
        <w:r w:rsidR="00D55D1F">
          <w:rPr>
            <w:noProof/>
            <w:webHidden/>
          </w:rPr>
          <w:tab/>
        </w:r>
        <w:r w:rsidR="00D55D1F">
          <w:rPr>
            <w:noProof/>
            <w:webHidden/>
          </w:rPr>
          <w:fldChar w:fldCharType="begin"/>
        </w:r>
        <w:r w:rsidR="00D55D1F">
          <w:rPr>
            <w:noProof/>
            <w:webHidden/>
          </w:rPr>
          <w:instrText xml:space="preserve"> PAGEREF _Toc75783496 \h </w:instrText>
        </w:r>
        <w:r w:rsidR="00D55D1F">
          <w:rPr>
            <w:noProof/>
            <w:webHidden/>
          </w:rPr>
        </w:r>
        <w:r w:rsidR="00D55D1F">
          <w:rPr>
            <w:noProof/>
            <w:webHidden/>
          </w:rPr>
          <w:fldChar w:fldCharType="separate"/>
        </w:r>
        <w:r>
          <w:rPr>
            <w:noProof/>
            <w:webHidden/>
          </w:rPr>
          <w:t>33</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7" w:history="1">
        <w:r w:rsidR="00D55D1F" w:rsidRPr="0034598D">
          <w:rPr>
            <w:rStyle w:val="Lienhypertexte"/>
            <w:noProof/>
          </w:rPr>
          <w:t>Objections</w:t>
        </w:r>
        <w:r w:rsidR="00D55D1F">
          <w:rPr>
            <w:noProof/>
            <w:webHidden/>
          </w:rPr>
          <w:tab/>
        </w:r>
        <w:r w:rsidR="00D55D1F">
          <w:rPr>
            <w:noProof/>
            <w:webHidden/>
          </w:rPr>
          <w:fldChar w:fldCharType="begin"/>
        </w:r>
        <w:r w:rsidR="00D55D1F">
          <w:rPr>
            <w:noProof/>
            <w:webHidden/>
          </w:rPr>
          <w:instrText xml:space="preserve"> PAGEREF _Toc75783497 \h </w:instrText>
        </w:r>
        <w:r w:rsidR="00D55D1F">
          <w:rPr>
            <w:noProof/>
            <w:webHidden/>
          </w:rPr>
        </w:r>
        <w:r w:rsidR="00D55D1F">
          <w:rPr>
            <w:noProof/>
            <w:webHidden/>
          </w:rPr>
          <w:fldChar w:fldCharType="separate"/>
        </w:r>
        <w:r>
          <w:rPr>
            <w:noProof/>
            <w:webHidden/>
          </w:rPr>
          <w:t>34</w:t>
        </w:r>
        <w:r w:rsidR="00D55D1F">
          <w:rPr>
            <w:noProof/>
            <w:webHidden/>
          </w:rPr>
          <w:fldChar w:fldCharType="end"/>
        </w:r>
      </w:hyperlink>
    </w:p>
    <w:p w:rsidR="00D55D1F" w:rsidRDefault="00B41320">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8" w:history="1">
        <w:r w:rsidR="00D55D1F" w:rsidRPr="0034598D">
          <w:rPr>
            <w:rStyle w:val="Lienhypertexte"/>
            <w:noProof/>
          </w:rPr>
          <w:t>Particularités en matière de faillite</w:t>
        </w:r>
        <w:r w:rsidR="00D55D1F">
          <w:rPr>
            <w:noProof/>
            <w:webHidden/>
          </w:rPr>
          <w:tab/>
        </w:r>
        <w:r w:rsidR="00D55D1F">
          <w:rPr>
            <w:noProof/>
            <w:webHidden/>
          </w:rPr>
          <w:fldChar w:fldCharType="begin"/>
        </w:r>
        <w:r w:rsidR="00D55D1F">
          <w:rPr>
            <w:noProof/>
            <w:webHidden/>
          </w:rPr>
          <w:instrText xml:space="preserve"> PAGEREF _Toc75783498 \h </w:instrText>
        </w:r>
        <w:r w:rsidR="00D55D1F">
          <w:rPr>
            <w:noProof/>
            <w:webHidden/>
          </w:rPr>
        </w:r>
        <w:r w:rsidR="00D55D1F">
          <w:rPr>
            <w:noProof/>
            <w:webHidden/>
          </w:rPr>
          <w:fldChar w:fldCharType="separate"/>
        </w:r>
        <w:r>
          <w:rPr>
            <w:noProof/>
            <w:webHidden/>
          </w:rPr>
          <w:t>34</w:t>
        </w:r>
        <w:r w:rsidR="00D55D1F">
          <w:rPr>
            <w:noProof/>
            <w:webHidden/>
          </w:rPr>
          <w:fldChar w:fldCharType="end"/>
        </w:r>
      </w:hyperlink>
    </w:p>
    <w:p w:rsidR="00D55D1F" w:rsidRDefault="00B41320">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499" w:history="1">
        <w:r w:rsidR="00D55D1F" w:rsidRPr="0034598D">
          <w:rPr>
            <w:rStyle w:val="Lienhypertexte"/>
            <w:noProof/>
          </w:rPr>
          <w:t>AUDITION DES DEMANDES DE LIBÉRATION</w:t>
        </w:r>
        <w:r w:rsidR="00D55D1F">
          <w:rPr>
            <w:noProof/>
            <w:webHidden/>
          </w:rPr>
          <w:tab/>
        </w:r>
        <w:r w:rsidR="00D55D1F">
          <w:rPr>
            <w:noProof/>
            <w:webHidden/>
          </w:rPr>
          <w:fldChar w:fldCharType="begin"/>
        </w:r>
        <w:r w:rsidR="00D55D1F">
          <w:rPr>
            <w:noProof/>
            <w:webHidden/>
          </w:rPr>
          <w:instrText xml:space="preserve"> PAGEREF _Toc75783499 \h </w:instrText>
        </w:r>
        <w:r w:rsidR="00D55D1F">
          <w:rPr>
            <w:noProof/>
            <w:webHidden/>
          </w:rPr>
        </w:r>
        <w:r w:rsidR="00D55D1F">
          <w:rPr>
            <w:noProof/>
            <w:webHidden/>
          </w:rPr>
          <w:fldChar w:fldCharType="separate"/>
        </w:r>
        <w:r>
          <w:rPr>
            <w:noProof/>
            <w:webHidden/>
          </w:rPr>
          <w:t>35</w:t>
        </w:r>
        <w:r w:rsidR="00D55D1F">
          <w:rPr>
            <w:noProof/>
            <w:webHidden/>
          </w:rPr>
          <w:fldChar w:fldCharType="end"/>
        </w:r>
      </w:hyperlink>
    </w:p>
    <w:p w:rsidR="00D55D1F" w:rsidRDefault="00B41320">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500" w:history="1">
        <w:r w:rsidR="00D55D1F" w:rsidRPr="0034598D">
          <w:rPr>
            <w:rStyle w:val="Lienhypertexte"/>
            <w:noProof/>
          </w:rPr>
          <w:t>COORDONNÉES UTILES</w:t>
        </w:r>
        <w:r w:rsidR="00D55D1F">
          <w:rPr>
            <w:noProof/>
            <w:webHidden/>
          </w:rPr>
          <w:tab/>
        </w:r>
        <w:r w:rsidR="00D55D1F">
          <w:rPr>
            <w:noProof/>
            <w:webHidden/>
          </w:rPr>
          <w:fldChar w:fldCharType="begin"/>
        </w:r>
        <w:r w:rsidR="00D55D1F">
          <w:rPr>
            <w:noProof/>
            <w:webHidden/>
          </w:rPr>
          <w:instrText xml:space="preserve"> PAGEREF _Toc75783500 \h </w:instrText>
        </w:r>
        <w:r w:rsidR="00D55D1F">
          <w:rPr>
            <w:noProof/>
            <w:webHidden/>
          </w:rPr>
        </w:r>
        <w:r w:rsidR="00D55D1F">
          <w:rPr>
            <w:noProof/>
            <w:webHidden/>
          </w:rPr>
          <w:fldChar w:fldCharType="separate"/>
        </w:r>
        <w:r>
          <w:rPr>
            <w:noProof/>
            <w:webHidden/>
          </w:rPr>
          <w:t>36</w:t>
        </w:r>
        <w:r w:rsidR="00D55D1F">
          <w:rPr>
            <w:noProof/>
            <w:webHidden/>
          </w:rPr>
          <w:fldChar w:fldCharType="end"/>
        </w:r>
      </w:hyperlink>
    </w:p>
    <w:p w:rsidR="00D55D1F" w:rsidRDefault="00B41320">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501" w:history="1">
        <w:r w:rsidR="00D55D1F" w:rsidRPr="0034598D">
          <w:rPr>
            <w:rStyle w:val="Lienhypertexte"/>
            <w:noProof/>
          </w:rPr>
          <w:t>LISTE DES ANNEXES</w:t>
        </w:r>
        <w:r w:rsidR="00D55D1F">
          <w:rPr>
            <w:noProof/>
            <w:webHidden/>
          </w:rPr>
          <w:tab/>
        </w:r>
        <w:r w:rsidR="00D55D1F">
          <w:rPr>
            <w:noProof/>
            <w:webHidden/>
          </w:rPr>
          <w:fldChar w:fldCharType="begin"/>
        </w:r>
        <w:r w:rsidR="00D55D1F">
          <w:rPr>
            <w:noProof/>
            <w:webHidden/>
          </w:rPr>
          <w:instrText xml:space="preserve"> PAGEREF _Toc75783501 \h </w:instrText>
        </w:r>
        <w:r w:rsidR="00D55D1F">
          <w:rPr>
            <w:noProof/>
            <w:webHidden/>
          </w:rPr>
        </w:r>
        <w:r w:rsidR="00D55D1F">
          <w:rPr>
            <w:noProof/>
            <w:webHidden/>
          </w:rPr>
          <w:fldChar w:fldCharType="separate"/>
        </w:r>
        <w:r>
          <w:rPr>
            <w:noProof/>
            <w:webHidden/>
          </w:rPr>
          <w:t>37</w:t>
        </w:r>
        <w:r w:rsidR="00D55D1F">
          <w:rPr>
            <w:noProof/>
            <w:webHidden/>
          </w:rPr>
          <w:fldChar w:fldCharType="end"/>
        </w:r>
      </w:hyperlink>
    </w:p>
    <w:p w:rsidR="006D1AD2" w:rsidRPr="006921BC" w:rsidRDefault="00493752" w:rsidP="0090036C">
      <w:pPr>
        <w:pStyle w:val="TM1"/>
        <w:tabs>
          <w:tab w:val="right" w:leader="dot" w:pos="8587"/>
        </w:tabs>
        <w:spacing w:before="0" w:after="0"/>
        <w:rPr>
          <w:rStyle w:val="Aucun"/>
          <w:rFonts w:cs="Arial"/>
          <w:bCs w:val="0"/>
          <w:caps/>
          <w:lang w:val="fr-CA"/>
        </w:rPr>
        <w:sectPr w:rsidR="006D1AD2" w:rsidRPr="006921BC" w:rsidSect="00493752">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361" w:left="1843" w:header="720" w:footer="862" w:gutter="0"/>
          <w:pgNumType w:start="1"/>
          <w:cols w:space="720"/>
          <w:titlePg/>
          <w:docGrid w:linePitch="326"/>
        </w:sectPr>
      </w:pPr>
      <w:r w:rsidRPr="006921BC">
        <w:rPr>
          <w:rStyle w:val="Aucun"/>
          <w:rFonts w:cs="Arial"/>
          <w:b w:val="0"/>
          <w:bCs w:val="0"/>
          <w:szCs w:val="22"/>
          <w:lang w:val="fr-CA"/>
        </w:rPr>
        <w:fldChar w:fldCharType="end"/>
      </w:r>
      <w:r w:rsidR="00C82A33" w:rsidRPr="006921BC">
        <w:rPr>
          <w:rStyle w:val="Aucun"/>
          <w:rFonts w:cs="Arial"/>
          <w:bCs w:val="0"/>
          <w:caps/>
          <w:lang w:val="fr-CA"/>
        </w:rPr>
        <w:br w:type="page"/>
      </w:r>
    </w:p>
    <w:p w:rsidR="00895990" w:rsidRPr="006921BC" w:rsidRDefault="00895990" w:rsidP="00895990">
      <w:pPr>
        <w:pStyle w:val="Style1"/>
        <w:rPr>
          <w:rStyle w:val="Style2Car"/>
          <w:lang w:val="fr-CA"/>
        </w:rPr>
      </w:pPr>
      <w:bookmarkStart w:id="5" w:name="_Toc3235997"/>
      <w:bookmarkStart w:id="6" w:name="_Toc23156062"/>
      <w:bookmarkStart w:id="7" w:name="_Toc26861729"/>
      <w:bookmarkStart w:id="8" w:name="_Toc27398945"/>
      <w:bookmarkStart w:id="9" w:name="_Toc27485253"/>
      <w:bookmarkStart w:id="10" w:name="_Toc27650489"/>
      <w:bookmarkStart w:id="11" w:name="_Toc33775143"/>
      <w:bookmarkStart w:id="12" w:name="_Toc34044681"/>
      <w:bookmarkStart w:id="13" w:name="_Toc57726832"/>
      <w:bookmarkStart w:id="14" w:name="_Toc75783429"/>
      <w:bookmarkStart w:id="15" w:name="_Toc3235998"/>
      <w:bookmarkStart w:id="16" w:name="_Toc23156063"/>
      <w:bookmarkStart w:id="17" w:name="_Toc34044682"/>
      <w:bookmarkStart w:id="18" w:name="_Toc66365485"/>
      <w:bookmarkStart w:id="19" w:name="_Toc4"/>
      <w:r w:rsidRPr="006921BC">
        <w:rPr>
          <w:rStyle w:val="Aucun"/>
          <w:lang w:val="fr-CA"/>
        </w:rPr>
        <w:lastRenderedPageBreak/>
        <w:t>DIRECTIVES GÉNÉRALES</w:t>
      </w:r>
      <w:bookmarkEnd w:id="5"/>
      <w:bookmarkEnd w:id="6"/>
      <w:bookmarkEnd w:id="7"/>
      <w:bookmarkEnd w:id="8"/>
      <w:bookmarkEnd w:id="9"/>
      <w:bookmarkEnd w:id="10"/>
      <w:bookmarkEnd w:id="11"/>
      <w:bookmarkEnd w:id="12"/>
      <w:bookmarkEnd w:id="13"/>
      <w:bookmarkEnd w:id="14"/>
    </w:p>
    <w:p w:rsidR="0047693E" w:rsidRPr="006921BC" w:rsidRDefault="009E2FE3" w:rsidP="00E25C38">
      <w:pPr>
        <w:pStyle w:val="Style3-sous-titres"/>
      </w:pPr>
      <w:bookmarkStart w:id="20" w:name="_Toc75783430"/>
      <w:r w:rsidRPr="006921BC">
        <w:t>Objet et champ d’application</w:t>
      </w:r>
      <w:bookmarkEnd w:id="15"/>
      <w:bookmarkEnd w:id="16"/>
      <w:bookmarkEnd w:id="17"/>
      <w:bookmarkEnd w:id="18"/>
      <w:bookmarkEnd w:id="20"/>
    </w:p>
    <w:p w:rsidR="00F35609" w:rsidRPr="006921BC" w:rsidRDefault="00240B42" w:rsidP="009B1AEC">
      <w:pPr>
        <w:pStyle w:val="paragraphenumrot"/>
      </w:pPr>
      <w:r w:rsidRPr="006921BC">
        <w:rPr>
          <w:rStyle w:val="Aucun"/>
          <w:lang w:val="fr-CA"/>
        </w:rPr>
        <w:t xml:space="preserve">Les présentes directives sont adoptées en vertu de l’article 63 </w:t>
      </w:r>
      <w:r w:rsidR="00EA0FE8">
        <w:rPr>
          <w:rStyle w:val="Aucun"/>
          <w:lang w:val="fr-CA"/>
        </w:rPr>
        <w:t>C.p.c.</w:t>
      </w:r>
      <w:bookmarkEnd w:id="19"/>
    </w:p>
    <w:p w:rsidR="00F35609" w:rsidRPr="006921BC" w:rsidRDefault="00240B42" w:rsidP="009B1AEC">
      <w:pPr>
        <w:pStyle w:val="paragraphenumrot"/>
      </w:pPr>
      <w:bookmarkStart w:id="21" w:name="_Toc5"/>
      <w:r w:rsidRPr="006921BC">
        <w:rPr>
          <w:rStyle w:val="Aucun"/>
          <w:lang w:val="fr-CA"/>
        </w:rPr>
        <w:t xml:space="preserve">Ces directives s’appliquent à toutes les instances en matière civile et familiale du district de </w:t>
      </w:r>
      <w:r w:rsidR="006F4AF6" w:rsidRPr="006921BC">
        <w:rPr>
          <w:rStyle w:val="Aucun"/>
          <w:lang w:val="fr-CA"/>
        </w:rPr>
        <w:t xml:space="preserve">Terrebonne </w:t>
      </w:r>
      <w:r w:rsidRPr="006921BC">
        <w:rPr>
          <w:rStyle w:val="Aucun"/>
          <w:lang w:val="fr-CA"/>
        </w:rPr>
        <w:t xml:space="preserve">dans le respect des principes directeurs édictés par le </w:t>
      </w:r>
      <w:r w:rsidRPr="006921BC">
        <w:rPr>
          <w:rStyle w:val="Aucun"/>
          <w:i/>
          <w:lang w:val="fr-CA"/>
        </w:rPr>
        <w:t>Code de procédure civile</w:t>
      </w:r>
      <w:r w:rsidRPr="006921BC">
        <w:rPr>
          <w:rStyle w:val="Aucun"/>
          <w:lang w:val="fr-CA"/>
        </w:rPr>
        <w:t>.</w:t>
      </w:r>
      <w:bookmarkEnd w:id="21"/>
    </w:p>
    <w:p w:rsidR="00F35609" w:rsidRPr="006921BC" w:rsidRDefault="009E2FE3" w:rsidP="00E25C38">
      <w:pPr>
        <w:pStyle w:val="Style3-sous-titres"/>
      </w:pPr>
      <w:bookmarkStart w:id="22" w:name="_Toc6"/>
      <w:bookmarkStart w:id="23" w:name="_Toc356645"/>
      <w:bookmarkStart w:id="24" w:name="_Toc362717"/>
      <w:bookmarkStart w:id="25" w:name="_Toc363118"/>
      <w:bookmarkStart w:id="26" w:name="_Toc423644"/>
      <w:bookmarkStart w:id="27" w:name="_Toc3235999"/>
      <w:bookmarkStart w:id="28" w:name="_Toc23156064"/>
      <w:bookmarkStart w:id="29" w:name="_Toc34044683"/>
      <w:bookmarkStart w:id="30" w:name="_Toc66365486"/>
      <w:bookmarkStart w:id="31" w:name="_Toc75783431"/>
      <w:r w:rsidRPr="006921BC">
        <w:t>Protocole de l’instance</w:t>
      </w:r>
      <w:bookmarkEnd w:id="22"/>
      <w:bookmarkEnd w:id="23"/>
      <w:bookmarkEnd w:id="24"/>
      <w:bookmarkEnd w:id="25"/>
      <w:bookmarkEnd w:id="26"/>
      <w:bookmarkEnd w:id="27"/>
      <w:bookmarkEnd w:id="28"/>
      <w:bookmarkEnd w:id="29"/>
      <w:bookmarkEnd w:id="30"/>
      <w:bookmarkEnd w:id="31"/>
    </w:p>
    <w:p w:rsidR="00F35609" w:rsidRPr="006921BC" w:rsidRDefault="00240B42" w:rsidP="009B1AEC">
      <w:pPr>
        <w:pStyle w:val="paragraphenumrot"/>
      </w:pPr>
      <w:bookmarkStart w:id="32" w:name="_Toc7"/>
      <w:r w:rsidRPr="006921BC">
        <w:rPr>
          <w:rStyle w:val="Aucun"/>
          <w:lang w:val="fr-CA"/>
        </w:rPr>
        <w:t xml:space="preserve">Les parties doivent utiliser les formulaires du protocole de l’instance pour </w:t>
      </w:r>
      <w:r w:rsidR="00697499" w:rsidRPr="006921BC">
        <w:rPr>
          <w:rStyle w:val="Aucun"/>
          <w:lang w:val="fr-CA"/>
        </w:rPr>
        <w:t>la division</w:t>
      </w:r>
      <w:r w:rsidRPr="006921BC">
        <w:rPr>
          <w:rStyle w:val="Aucun"/>
          <w:lang w:val="fr-CA"/>
        </w:rPr>
        <w:t xml:space="preserve"> de Montréal</w:t>
      </w:r>
      <w:r w:rsidR="0051069D" w:rsidRPr="006921BC">
        <w:rPr>
          <w:rStyle w:val="Aucun"/>
          <w:b/>
          <w:lang w:val="fr-CA"/>
        </w:rPr>
        <w:t xml:space="preserve"> </w:t>
      </w:r>
      <w:r w:rsidR="0051069D" w:rsidRPr="006921BC">
        <w:rPr>
          <w:rStyle w:val="Aucun"/>
          <w:lang w:val="fr-CA"/>
        </w:rPr>
        <w:t>(</w:t>
      </w:r>
      <w:hyperlink w:anchor="Annexe1" w:history="1">
        <w:r w:rsidR="0051069D" w:rsidRPr="006921BC">
          <w:rPr>
            <w:rStyle w:val="Lienhypertexte"/>
          </w:rPr>
          <w:t>annexe 1</w:t>
        </w:r>
      </w:hyperlink>
      <w:r w:rsidR="0051069D" w:rsidRPr="006921BC">
        <w:rPr>
          <w:rStyle w:val="Aucun"/>
          <w:lang w:val="fr-CA"/>
        </w:rPr>
        <w:t xml:space="preserve"> et</w:t>
      </w:r>
      <w:r w:rsidR="00832E52" w:rsidRPr="006921BC">
        <w:rPr>
          <w:rStyle w:val="Aucun"/>
          <w:lang w:val="fr-CA"/>
        </w:rPr>
        <w:t xml:space="preserve"> </w:t>
      </w:r>
      <w:hyperlink w:anchor="Annexe2" w:history="1">
        <w:r w:rsidR="00832E52" w:rsidRPr="006921BC">
          <w:rPr>
            <w:rStyle w:val="Lienhypertexte"/>
          </w:rPr>
          <w:t>annexe</w:t>
        </w:r>
        <w:r w:rsidR="0051069D" w:rsidRPr="006921BC">
          <w:rPr>
            <w:rStyle w:val="Lienhypertexte"/>
          </w:rPr>
          <w:t xml:space="preserve"> 2</w:t>
        </w:r>
      </w:hyperlink>
      <w:r w:rsidR="0051069D" w:rsidRPr="006921BC">
        <w:rPr>
          <w:rStyle w:val="Aucun"/>
          <w:lang w:val="fr-CA"/>
        </w:rPr>
        <w:t>)</w:t>
      </w:r>
      <w:r w:rsidRPr="006921BC">
        <w:rPr>
          <w:rStyle w:val="Aucun"/>
          <w:lang w:val="fr-CA"/>
        </w:rPr>
        <w:t xml:space="preserve">. </w:t>
      </w:r>
      <w:bookmarkEnd w:id="32"/>
    </w:p>
    <w:p w:rsidR="00F35609" w:rsidRPr="006921BC" w:rsidRDefault="00240B42">
      <w:pPr>
        <w:pStyle w:val="paragraphenumrot"/>
      </w:pPr>
      <w:bookmarkStart w:id="33" w:name="_Toc8"/>
      <w:r w:rsidRPr="006921BC">
        <w:rPr>
          <w:rStyle w:val="Aucun"/>
          <w:lang w:val="fr-CA"/>
        </w:rPr>
        <w:t xml:space="preserve">Le greffier </w:t>
      </w:r>
      <w:r w:rsidR="006B173E" w:rsidRPr="006921BC">
        <w:rPr>
          <w:rStyle w:val="Aucun"/>
          <w:lang w:val="fr-CA"/>
        </w:rPr>
        <w:t xml:space="preserve">ou le maître des rôles </w:t>
      </w:r>
      <w:r w:rsidRPr="006921BC">
        <w:rPr>
          <w:rStyle w:val="Aucun"/>
          <w:lang w:val="fr-CA"/>
        </w:rPr>
        <w:t xml:space="preserve">doit refuser le </w:t>
      </w:r>
      <w:proofErr w:type="spellStart"/>
      <w:r w:rsidRPr="006921BC">
        <w:rPr>
          <w:rStyle w:val="Aucun"/>
          <w:lang w:val="fr-CA"/>
        </w:rPr>
        <w:t>dépôt</w:t>
      </w:r>
      <w:proofErr w:type="spellEnd"/>
      <w:r w:rsidRPr="006921BC">
        <w:rPr>
          <w:rStyle w:val="Aucun"/>
          <w:lang w:val="fr-CA"/>
        </w:rPr>
        <w:t xml:space="preserve"> d’un proto</w:t>
      </w:r>
      <w:r w:rsidR="001B3D16" w:rsidRPr="006921BC">
        <w:rPr>
          <w:rStyle w:val="Aucun"/>
          <w:lang w:val="fr-CA"/>
        </w:rPr>
        <w:t>cole ou d’une proposition de pro</w:t>
      </w:r>
      <w:r w:rsidRPr="006921BC">
        <w:rPr>
          <w:rStyle w:val="Aucun"/>
          <w:lang w:val="fr-CA"/>
        </w:rPr>
        <w:t xml:space="preserve">tocole de l’instance non conforme </w:t>
      </w:r>
      <w:proofErr w:type="spellStart"/>
      <w:r w:rsidRPr="006921BC">
        <w:rPr>
          <w:rStyle w:val="Aucun"/>
          <w:lang w:val="fr-CA"/>
        </w:rPr>
        <w:t>a</w:t>
      </w:r>
      <w:proofErr w:type="spellEnd"/>
      <w:r w:rsidRPr="006921BC">
        <w:rPr>
          <w:rStyle w:val="Aucun"/>
          <w:lang w:val="fr-CA"/>
        </w:rPr>
        <w:t>̀ ces formulaires.</w:t>
      </w:r>
      <w:bookmarkEnd w:id="33"/>
    </w:p>
    <w:p w:rsidR="00F35609" w:rsidRPr="006921BC" w:rsidRDefault="00240B42">
      <w:pPr>
        <w:pStyle w:val="paragraphenumrot"/>
      </w:pPr>
      <w:bookmarkStart w:id="34" w:name="_Toc9"/>
      <w:r w:rsidRPr="006921BC">
        <w:rPr>
          <w:rStyle w:val="Aucun"/>
          <w:lang w:val="fr-CA"/>
        </w:rPr>
        <w:t>Les parties doivent remplir chacune des cases du protocole lorsqu’applicables. Le défendeur doit notamment énoncer ses motifs de contestation orale au protocole</w:t>
      </w:r>
      <w:r w:rsidR="00691374">
        <w:rPr>
          <w:rStyle w:val="Aucun"/>
          <w:lang w:val="fr-CA"/>
        </w:rPr>
        <w:t>,</w:t>
      </w:r>
      <w:r w:rsidR="00117464" w:rsidRPr="006921BC">
        <w:rPr>
          <w:rStyle w:val="Aucun"/>
          <w:lang w:val="fr-CA"/>
        </w:rPr>
        <w:t xml:space="preserve"> ou à la proposition de protocole</w:t>
      </w:r>
      <w:r w:rsidRPr="006921BC">
        <w:rPr>
          <w:rStyle w:val="Aucun"/>
          <w:lang w:val="fr-CA"/>
        </w:rPr>
        <w:t xml:space="preserve"> à la case prévue à cette fin ou</w:t>
      </w:r>
      <w:r w:rsidR="0066501B" w:rsidRPr="006921BC">
        <w:rPr>
          <w:rStyle w:val="Aucun"/>
          <w:lang w:val="fr-CA"/>
        </w:rPr>
        <w:t xml:space="preserve"> en annexe au protocole</w:t>
      </w:r>
      <w:r w:rsidR="00691374">
        <w:rPr>
          <w:rStyle w:val="Aucun"/>
          <w:lang w:val="fr-CA"/>
        </w:rPr>
        <w:t>, et le délai à respecter s’ils ne peuvent l’être avec le protocole</w:t>
      </w:r>
      <w:r w:rsidRPr="006921BC">
        <w:rPr>
          <w:rStyle w:val="Aucun"/>
          <w:lang w:val="fr-CA"/>
        </w:rPr>
        <w:t xml:space="preserve">. À défaut de ce faire, le défendeur s’expose à ce que le demandeur procède par défaut de plaider. </w:t>
      </w:r>
      <w:bookmarkEnd w:id="34"/>
    </w:p>
    <w:p w:rsidR="00F35609" w:rsidRPr="006921BC" w:rsidRDefault="00240B42">
      <w:pPr>
        <w:pStyle w:val="paragraphenumrot"/>
      </w:pPr>
      <w:bookmarkStart w:id="35" w:name="_Toc10"/>
      <w:r w:rsidRPr="006921BC">
        <w:rPr>
          <w:rStyle w:val="Aucun"/>
          <w:lang w:val="fr-CA"/>
        </w:rPr>
        <w:t xml:space="preserve">L’énoncé des motifs de contestation </w:t>
      </w:r>
      <w:r w:rsidR="00817EF6" w:rsidRPr="006921BC">
        <w:rPr>
          <w:rStyle w:val="Aucun"/>
          <w:lang w:val="fr-CA"/>
        </w:rPr>
        <w:t xml:space="preserve">orale </w:t>
      </w:r>
      <w:r w:rsidRPr="006921BC">
        <w:rPr>
          <w:rStyle w:val="Aucun"/>
          <w:lang w:val="fr-CA"/>
        </w:rPr>
        <w:t>au protocole doit respecter les exigences imposées par l’article 99, al. 1 C.p.c.</w:t>
      </w:r>
      <w:r w:rsidR="00A93A3A" w:rsidRPr="006921BC">
        <w:rPr>
          <w:rStyle w:val="Aucun"/>
          <w:lang w:val="fr-CA"/>
        </w:rPr>
        <w:t>,</w:t>
      </w:r>
      <w:r w:rsidRPr="006921BC">
        <w:rPr>
          <w:rStyle w:val="Aucun"/>
          <w:lang w:val="fr-CA"/>
        </w:rPr>
        <w:t xml:space="preserve"> sous peine de sanction.</w:t>
      </w:r>
      <w:bookmarkEnd w:id="35"/>
    </w:p>
    <w:p w:rsidR="00F35609" w:rsidRPr="006921BC" w:rsidRDefault="00240B42">
      <w:pPr>
        <w:pStyle w:val="paragraphenumrot"/>
      </w:pPr>
      <w:bookmarkStart w:id="36" w:name="_Toc11"/>
      <w:r w:rsidRPr="006921BC">
        <w:rPr>
          <w:rStyle w:val="Aucun"/>
          <w:lang w:val="fr-CA"/>
        </w:rPr>
        <w:t>La dénégation générale de même que la contestation qui s’apparente à une dénégation générale sont prohibées</w:t>
      </w:r>
      <w:r w:rsidR="003976F7" w:rsidRPr="006921BC">
        <w:rPr>
          <w:rStyle w:val="Aucun"/>
          <w:lang w:val="fr-CA"/>
        </w:rPr>
        <w:t xml:space="preserve"> (a</w:t>
      </w:r>
      <w:r w:rsidR="0066501B" w:rsidRPr="006921BC">
        <w:rPr>
          <w:rStyle w:val="Aucun"/>
          <w:lang w:val="fr-CA"/>
        </w:rPr>
        <w:t>rt.</w:t>
      </w:r>
      <w:r w:rsidR="003976F7" w:rsidRPr="006921BC">
        <w:rPr>
          <w:rStyle w:val="Aucun"/>
          <w:lang w:val="fr-CA"/>
        </w:rPr>
        <w:t xml:space="preserve"> 99 C.p.c.)</w:t>
      </w:r>
      <w:r w:rsidRPr="006921BC">
        <w:rPr>
          <w:rStyle w:val="Aucun"/>
          <w:lang w:val="fr-CA"/>
        </w:rPr>
        <w:t>.</w:t>
      </w:r>
      <w:bookmarkEnd w:id="36"/>
    </w:p>
    <w:p w:rsidR="00D709C5" w:rsidRPr="006921BC" w:rsidRDefault="00240B42">
      <w:pPr>
        <w:pStyle w:val="paragraphenumrot"/>
        <w:rPr>
          <w:rStyle w:val="Aucun"/>
          <w:lang w:val="fr-CA"/>
        </w:rPr>
      </w:pPr>
      <w:bookmarkStart w:id="37" w:name="_Toc13"/>
      <w:r w:rsidRPr="006921BC">
        <w:rPr>
          <w:rStyle w:val="Aucun"/>
          <w:lang w:val="fr-CA"/>
        </w:rPr>
        <w:t xml:space="preserve">Lorsque les parties demandent conjointement au protocole une prolongation du délai pour le dépôt d’une demande d’inscription, elles doivent y indiquer </w:t>
      </w:r>
      <w:r w:rsidR="00DA5B14" w:rsidRPr="006921BC">
        <w:rPr>
          <w:rStyle w:val="Aucun"/>
          <w:lang w:val="fr-CA"/>
        </w:rPr>
        <w:t xml:space="preserve">les motifs justifiant leur demande et </w:t>
      </w:r>
      <w:r w:rsidRPr="006921BC">
        <w:rPr>
          <w:rStyle w:val="Aucun"/>
          <w:lang w:val="fr-CA"/>
        </w:rPr>
        <w:t>la nouvelle date d’expiration proposée, en l’estimant eu égard à la computation du délai selon l’article 173 C.p.c.</w:t>
      </w:r>
    </w:p>
    <w:p w:rsidR="00F35609" w:rsidRPr="006921BC" w:rsidRDefault="00240B42">
      <w:pPr>
        <w:pStyle w:val="paragraphenumrot"/>
      </w:pPr>
      <w:bookmarkStart w:id="38" w:name="_Toc14"/>
      <w:bookmarkEnd w:id="37"/>
      <w:r w:rsidRPr="006921BC">
        <w:rPr>
          <w:rStyle w:val="Aucun"/>
          <w:lang w:val="fr-CA"/>
        </w:rPr>
        <w:t xml:space="preserve">Aucune prolongation du délai d’inscription ne peut être fixée du simple consentement des parties. </w:t>
      </w:r>
      <w:bookmarkEnd w:id="38"/>
    </w:p>
    <w:p w:rsidR="00F35609" w:rsidRPr="006921BC" w:rsidRDefault="00240B42">
      <w:pPr>
        <w:pStyle w:val="paragraphenumrot"/>
        <w:rPr>
          <w:rStyle w:val="Aucun"/>
          <w:lang w:val="fr-CA"/>
        </w:rPr>
      </w:pPr>
      <w:bookmarkStart w:id="39" w:name="_Toc15"/>
      <w:r w:rsidRPr="006921BC">
        <w:rPr>
          <w:rStyle w:val="Aucun"/>
          <w:lang w:val="fr-CA"/>
        </w:rPr>
        <w:t xml:space="preserve">L’interrogatoire préalable ne peut être fait que s’il a été prévu au protocole de </w:t>
      </w:r>
      <w:r w:rsidR="0066501B" w:rsidRPr="006921BC">
        <w:rPr>
          <w:rStyle w:val="Aucun"/>
          <w:lang w:val="fr-CA"/>
        </w:rPr>
        <w:t>l’instance (art.</w:t>
      </w:r>
      <w:r w:rsidRPr="006921BC">
        <w:rPr>
          <w:rStyle w:val="Aucun"/>
          <w:lang w:val="fr-CA"/>
        </w:rPr>
        <w:t> 221 C.p.c.). Les parties ont l’obligation de préciser au protocole la date, l’heure et le lieu précis de chaque interrogatoire préalable. Les parties ne peuvent indiquer une date butoir po</w:t>
      </w:r>
      <w:r w:rsidR="001754B4" w:rsidRPr="006921BC">
        <w:rPr>
          <w:rStyle w:val="Aucun"/>
          <w:lang w:val="fr-CA"/>
        </w:rPr>
        <w:t>ur sa tenue</w:t>
      </w:r>
      <w:r w:rsidR="00A93A3A" w:rsidRPr="006921BC">
        <w:rPr>
          <w:rStyle w:val="Aucun"/>
          <w:lang w:val="fr-CA"/>
        </w:rPr>
        <w:t>,</w:t>
      </w:r>
      <w:r w:rsidR="001754B4" w:rsidRPr="006921BC">
        <w:rPr>
          <w:rStyle w:val="Aucun"/>
          <w:lang w:val="fr-CA"/>
        </w:rPr>
        <w:t xml:space="preserve"> à moins que la date</w:t>
      </w:r>
      <w:r w:rsidRPr="006921BC">
        <w:rPr>
          <w:rStyle w:val="Aucun"/>
          <w:lang w:val="fr-CA"/>
        </w:rPr>
        <w:t xml:space="preserve"> soit imprévisible.</w:t>
      </w:r>
      <w:bookmarkEnd w:id="39"/>
    </w:p>
    <w:p w:rsidR="00FB7991" w:rsidRPr="006921BC" w:rsidRDefault="001D4956" w:rsidP="00B41320">
      <w:pPr>
        <w:pStyle w:val="paragraphenumrot"/>
        <w:widowControl/>
        <w:ind w:left="635" w:hanging="635"/>
        <w:rPr>
          <w:rStyle w:val="paragraphenumrotCar"/>
          <w:lang w:val="fr-CA"/>
        </w:rPr>
      </w:pPr>
      <w:r w:rsidRPr="006921BC">
        <w:rPr>
          <w:rStyle w:val="Aucun"/>
          <w:lang w:val="fr-CA"/>
        </w:rPr>
        <w:t xml:space="preserve">Les parties qui ne fixent pas les dates d’interrogatoires et </w:t>
      </w:r>
      <w:r w:rsidR="00CF5C73" w:rsidRPr="006921BC">
        <w:rPr>
          <w:rStyle w:val="Aucun"/>
          <w:lang w:val="fr-CA"/>
        </w:rPr>
        <w:t xml:space="preserve">qui </w:t>
      </w:r>
      <w:r w:rsidRPr="006921BC">
        <w:rPr>
          <w:rStyle w:val="Aucun"/>
          <w:lang w:val="fr-CA"/>
        </w:rPr>
        <w:t>n’ind</w:t>
      </w:r>
      <w:r w:rsidR="00CF5C73" w:rsidRPr="006921BC">
        <w:rPr>
          <w:rStyle w:val="Aucun"/>
          <w:lang w:val="fr-CA"/>
        </w:rPr>
        <w:t>i</w:t>
      </w:r>
      <w:r w:rsidRPr="006921BC">
        <w:rPr>
          <w:rStyle w:val="Aucun"/>
          <w:lang w:val="fr-CA"/>
        </w:rPr>
        <w:t xml:space="preserve">quent que des dates limites s’exposent </w:t>
      </w:r>
      <w:r w:rsidR="00E930B1" w:rsidRPr="006921BC">
        <w:rPr>
          <w:rStyle w:val="Aucun"/>
          <w:lang w:val="fr-CA"/>
        </w:rPr>
        <w:t>à</w:t>
      </w:r>
      <w:r w:rsidRPr="006921BC">
        <w:rPr>
          <w:rStyle w:val="Aucun"/>
          <w:lang w:val="fr-CA"/>
        </w:rPr>
        <w:t xml:space="preserve"> </w:t>
      </w:r>
      <w:r w:rsidR="00CF5C73" w:rsidRPr="006921BC">
        <w:rPr>
          <w:rStyle w:val="Aucun"/>
          <w:lang w:val="fr-CA"/>
        </w:rPr>
        <w:t>être forclos</w:t>
      </w:r>
      <w:r w:rsidR="00E03877" w:rsidRPr="006921BC">
        <w:rPr>
          <w:rStyle w:val="Aucun"/>
          <w:lang w:val="fr-CA"/>
        </w:rPr>
        <w:t>es</w:t>
      </w:r>
      <w:r w:rsidR="00CF5C73" w:rsidRPr="006921BC">
        <w:rPr>
          <w:rStyle w:val="Aucun"/>
          <w:lang w:val="fr-CA"/>
        </w:rPr>
        <w:t xml:space="preserve"> de procéder à ces interrogatoires ou à </w:t>
      </w:r>
      <w:r w:rsidRPr="006921BC">
        <w:rPr>
          <w:rStyle w:val="Aucun"/>
          <w:lang w:val="fr-CA"/>
        </w:rPr>
        <w:t xml:space="preserve">ne pas obtenir l’assistance du tribunal pour trancher des </w:t>
      </w:r>
      <w:r w:rsidRPr="006921BC">
        <w:rPr>
          <w:rStyle w:val="Aucun"/>
          <w:lang w:val="fr-CA"/>
        </w:rPr>
        <w:lastRenderedPageBreak/>
        <w:t xml:space="preserve">objections </w:t>
      </w:r>
      <w:r w:rsidR="00CF5C73" w:rsidRPr="006921BC">
        <w:rPr>
          <w:rStyle w:val="Aucun"/>
          <w:lang w:val="fr-CA"/>
        </w:rPr>
        <w:t>et</w:t>
      </w:r>
      <w:r w:rsidRPr="006921BC">
        <w:rPr>
          <w:rStyle w:val="Aucun"/>
          <w:lang w:val="fr-CA"/>
        </w:rPr>
        <w:t xml:space="preserve"> pour le suivi des engagements souscrits lors de ces interrogatoires.</w:t>
      </w:r>
    </w:p>
    <w:p w:rsidR="00995780" w:rsidRPr="006921BC" w:rsidRDefault="00995780">
      <w:pPr>
        <w:pStyle w:val="paragraphenumrot"/>
        <w:rPr>
          <w:rStyle w:val="Aucun"/>
          <w:lang w:val="fr-CA"/>
        </w:rPr>
      </w:pPr>
      <w:bookmarkStart w:id="40" w:name="_Toc16"/>
      <w:r w:rsidRPr="006921BC">
        <w:rPr>
          <w:rStyle w:val="Aucun"/>
          <w:lang w:val="fr-CA"/>
        </w:rPr>
        <w:t>Lorsqu’il s’agit d’un dossier examiné par le juge en son cabinet selon l’article 150 C.p.c., celui-ci peut, sans audience, se prononcer sur la demande conjointe</w:t>
      </w:r>
      <w:r w:rsidR="00187346" w:rsidRPr="006921BC">
        <w:rPr>
          <w:rStyle w:val="Aucun"/>
          <w:lang w:val="fr-CA"/>
        </w:rPr>
        <w:t>,</w:t>
      </w:r>
      <w:r w:rsidRPr="006921BC">
        <w:rPr>
          <w:rStyle w:val="Aucun"/>
          <w:lang w:val="fr-CA"/>
        </w:rPr>
        <w:t xml:space="preserve"> au moyen d’un jugement écrit déposé au greffe et expédié aux parties, à moins que le dossier ne fasse l’objet d’une conférence de gestion. </w:t>
      </w:r>
      <w:r w:rsidR="003976F7" w:rsidRPr="006921BC">
        <w:rPr>
          <w:rStyle w:val="Aucun"/>
          <w:lang w:val="fr-CA"/>
        </w:rPr>
        <w:t>C’est notamment le cas des demandes</w:t>
      </w:r>
      <w:r w:rsidR="00240B42" w:rsidRPr="006921BC">
        <w:rPr>
          <w:rStyle w:val="Aucun"/>
          <w:lang w:val="fr-CA"/>
        </w:rPr>
        <w:t xml:space="preserve"> </w:t>
      </w:r>
      <w:r w:rsidR="003976F7" w:rsidRPr="006921BC">
        <w:rPr>
          <w:rStyle w:val="Aucun"/>
          <w:lang w:val="fr-CA"/>
        </w:rPr>
        <w:t>pour</w:t>
      </w:r>
      <w:r w:rsidRPr="006921BC">
        <w:rPr>
          <w:rStyle w:val="Aucun"/>
          <w:lang w:val="fr-CA"/>
        </w:rPr>
        <w:t> :</w:t>
      </w:r>
    </w:p>
    <w:p w:rsidR="005B09B1" w:rsidRPr="006921BC" w:rsidRDefault="00240B42" w:rsidP="00995780">
      <w:pPr>
        <w:pStyle w:val="sousparagraphea"/>
        <w:ind w:left="1276" w:hanging="425"/>
        <w:rPr>
          <w:rStyle w:val="Aucun"/>
          <w:u w:color="000000"/>
          <w:lang w:val="fr-CA"/>
        </w:rPr>
      </w:pPr>
      <w:r w:rsidRPr="006921BC">
        <w:rPr>
          <w:rStyle w:val="Aucun"/>
          <w:lang w:val="fr-CA"/>
        </w:rPr>
        <w:t>une prolong</w:t>
      </w:r>
      <w:r w:rsidR="003976F7" w:rsidRPr="006921BC">
        <w:rPr>
          <w:rStyle w:val="Aucun"/>
          <w:lang w:val="fr-CA"/>
        </w:rPr>
        <w:t>ation du</w:t>
      </w:r>
      <w:r w:rsidRPr="006921BC">
        <w:rPr>
          <w:rStyle w:val="Aucun"/>
          <w:lang w:val="fr-CA"/>
        </w:rPr>
        <w:t xml:space="preserve"> délai</w:t>
      </w:r>
      <w:r w:rsidR="003976F7" w:rsidRPr="006921BC">
        <w:rPr>
          <w:rStyle w:val="Aucun"/>
          <w:lang w:val="fr-CA"/>
        </w:rPr>
        <w:t xml:space="preserve"> afférent à la mise en état du dossier</w:t>
      </w:r>
      <w:r w:rsidR="009B059F" w:rsidRPr="006921BC">
        <w:rPr>
          <w:rStyle w:val="Aucun"/>
          <w:lang w:val="fr-CA"/>
        </w:rPr>
        <w:t xml:space="preserve"> (art.</w:t>
      </w:r>
      <w:r w:rsidRPr="006921BC">
        <w:rPr>
          <w:rStyle w:val="Aucun"/>
          <w:lang w:val="fr-CA"/>
        </w:rPr>
        <w:t> 173</w:t>
      </w:r>
      <w:r w:rsidR="003976F7" w:rsidRPr="006921BC">
        <w:rPr>
          <w:rStyle w:val="Aucun"/>
          <w:lang w:val="fr-CA"/>
        </w:rPr>
        <w:t xml:space="preserve"> et 174</w:t>
      </w:r>
      <w:r w:rsidRPr="006921BC">
        <w:rPr>
          <w:rStyle w:val="Aucun"/>
          <w:lang w:val="fr-CA"/>
        </w:rPr>
        <w:t> C.p.c.)</w:t>
      </w:r>
      <w:r w:rsidR="005B09B1" w:rsidRPr="006921BC">
        <w:rPr>
          <w:rStyle w:val="Aucun"/>
          <w:lang w:val="fr-CA"/>
        </w:rPr>
        <w:t>;</w:t>
      </w:r>
    </w:p>
    <w:p w:rsidR="009E4C46" w:rsidRPr="006921BC" w:rsidRDefault="00240B42" w:rsidP="00995780">
      <w:pPr>
        <w:pStyle w:val="sousparagraphea"/>
        <w:ind w:left="1276" w:hanging="425"/>
        <w:rPr>
          <w:rStyle w:val="Aucun"/>
          <w:u w:color="000000"/>
          <w:lang w:val="fr-CA"/>
        </w:rPr>
      </w:pPr>
      <w:r w:rsidRPr="006921BC">
        <w:rPr>
          <w:rStyle w:val="Aucun"/>
          <w:lang w:val="fr-CA"/>
        </w:rPr>
        <w:t>une demande de suspension de l’instance afin d</w:t>
      </w:r>
      <w:r w:rsidR="0066501B" w:rsidRPr="006921BC">
        <w:rPr>
          <w:rStyle w:val="Aucun"/>
          <w:lang w:val="fr-CA"/>
        </w:rPr>
        <w:t>e négocier un règlement (art.</w:t>
      </w:r>
      <w:r w:rsidR="00D709C5" w:rsidRPr="006921BC">
        <w:rPr>
          <w:rStyle w:val="Aucun"/>
          <w:lang w:val="fr-CA"/>
        </w:rPr>
        <w:t> 156 C.p.c.)</w:t>
      </w:r>
      <w:r w:rsidR="00706143" w:rsidRPr="006921BC">
        <w:rPr>
          <w:rStyle w:val="Aucun"/>
          <w:lang w:val="fr-CA"/>
        </w:rPr>
        <w:t>;</w:t>
      </w:r>
      <w:r w:rsidR="00D709C5" w:rsidRPr="006921BC">
        <w:rPr>
          <w:rStyle w:val="Aucun"/>
          <w:lang w:val="fr-CA"/>
        </w:rPr>
        <w:t xml:space="preserve"> </w:t>
      </w:r>
    </w:p>
    <w:p w:rsidR="005B09B1" w:rsidRPr="006921BC" w:rsidRDefault="00240B42" w:rsidP="00995780">
      <w:pPr>
        <w:pStyle w:val="sousparagraphea"/>
        <w:ind w:left="1276" w:hanging="425"/>
        <w:rPr>
          <w:rStyle w:val="Aucun"/>
          <w:u w:color="000000"/>
          <w:lang w:val="fr-CA"/>
        </w:rPr>
      </w:pPr>
      <w:r w:rsidRPr="006921BC">
        <w:rPr>
          <w:rStyle w:val="Aucun"/>
          <w:lang w:val="fr-CA"/>
        </w:rPr>
        <w:t>une autorisation de dép</w:t>
      </w:r>
      <w:r w:rsidR="0066501B" w:rsidRPr="006921BC">
        <w:rPr>
          <w:rStyle w:val="Aucun"/>
          <w:lang w:val="fr-CA"/>
        </w:rPr>
        <w:t>oser une défense écrite (art.</w:t>
      </w:r>
      <w:r w:rsidRPr="006921BC">
        <w:rPr>
          <w:rStyle w:val="Aucun"/>
          <w:lang w:val="fr-CA"/>
        </w:rPr>
        <w:t xml:space="preserve"> 171 C.p.c.). </w:t>
      </w:r>
    </w:p>
    <w:bookmarkEnd w:id="40"/>
    <w:p w:rsidR="001D4956" w:rsidRPr="006921BC" w:rsidRDefault="001D4956">
      <w:pPr>
        <w:pStyle w:val="paragraphenumrot"/>
      </w:pPr>
      <w:r w:rsidRPr="006921BC">
        <w:rPr>
          <w:rStyle w:val="Aucun"/>
          <w:lang w:val="fr-CA"/>
        </w:rPr>
        <w:t xml:space="preserve">Pour obtenir </w:t>
      </w:r>
      <w:r w:rsidR="009E4C46" w:rsidRPr="006921BC">
        <w:rPr>
          <w:rStyle w:val="Aucun"/>
          <w:lang w:val="fr-CA"/>
        </w:rPr>
        <w:t>l’</w:t>
      </w:r>
      <w:r w:rsidRPr="006921BC">
        <w:rPr>
          <w:rStyle w:val="Aucun"/>
          <w:lang w:val="fr-CA"/>
        </w:rPr>
        <w:t>autorisation</w:t>
      </w:r>
      <w:r w:rsidR="009E4C46" w:rsidRPr="006921BC">
        <w:rPr>
          <w:rStyle w:val="Aucun"/>
          <w:lang w:val="fr-CA"/>
        </w:rPr>
        <w:t xml:space="preserve"> de déposer une défense écrite</w:t>
      </w:r>
      <w:r w:rsidRPr="006921BC">
        <w:rPr>
          <w:rStyle w:val="Aucun"/>
          <w:lang w:val="fr-CA"/>
        </w:rPr>
        <w:t>, le défendeur doit énoncer les motifs démontrant que l’affaire présente un degré élevé de complexité ou que des circonstances spéciales le justifient (art. 171 C.p.c.). La défense écrite doit respecter les exigences des articles 99 et 102 C.p.c.</w:t>
      </w:r>
    </w:p>
    <w:p w:rsidR="00F35609" w:rsidRPr="006921BC" w:rsidRDefault="00240B42">
      <w:pPr>
        <w:pStyle w:val="paragraphenumrot"/>
      </w:pPr>
      <w:bookmarkStart w:id="41" w:name="_Toc17"/>
      <w:r w:rsidRPr="006921BC">
        <w:rPr>
          <w:rStyle w:val="Aucun"/>
          <w:lang w:val="fr-CA"/>
        </w:rPr>
        <w:t>Le simple fait que le défendeur annonce au protocole le dépôt d’une demande reconventionnelle ne justifie pas en soi le dépôt d’une défense écrite.</w:t>
      </w:r>
      <w:bookmarkEnd w:id="41"/>
    </w:p>
    <w:p w:rsidR="00F35609" w:rsidRPr="006921BC" w:rsidRDefault="00240B42">
      <w:pPr>
        <w:pStyle w:val="paragraphenumrot"/>
      </w:pPr>
      <w:bookmarkStart w:id="42" w:name="_Toc18"/>
      <w:r w:rsidRPr="006921BC">
        <w:rPr>
          <w:rStyle w:val="Aucun"/>
          <w:lang w:val="fr-CA"/>
        </w:rPr>
        <w:t xml:space="preserve">La demande reconventionnelle est </w:t>
      </w:r>
      <w:r w:rsidR="0006358A" w:rsidRPr="006921BC">
        <w:rPr>
          <w:rStyle w:val="Aucun"/>
          <w:lang w:val="fr-CA"/>
        </w:rPr>
        <w:t>écrite,</w:t>
      </w:r>
      <w:r w:rsidRPr="006921BC">
        <w:rPr>
          <w:rStyle w:val="Aucun"/>
          <w:lang w:val="fr-CA"/>
        </w:rPr>
        <w:t xml:space="preserve"> mais sa contestation est orale, à moins que le tribuna</w:t>
      </w:r>
      <w:r w:rsidR="003976F7" w:rsidRPr="006921BC">
        <w:rPr>
          <w:rStyle w:val="Aucun"/>
          <w:lang w:val="fr-CA"/>
        </w:rPr>
        <w:t>l autorise une défense reconventionnelle écrite</w:t>
      </w:r>
      <w:r w:rsidR="0066501B" w:rsidRPr="006921BC">
        <w:rPr>
          <w:rStyle w:val="Aucun"/>
          <w:lang w:val="fr-CA"/>
        </w:rPr>
        <w:t xml:space="preserve"> (art.</w:t>
      </w:r>
      <w:r w:rsidRPr="006921BC">
        <w:rPr>
          <w:rStyle w:val="Aucun"/>
          <w:lang w:val="fr-CA"/>
        </w:rPr>
        <w:t> 172 C.p.c.).</w:t>
      </w:r>
      <w:bookmarkEnd w:id="42"/>
    </w:p>
    <w:p w:rsidR="00F35609" w:rsidRPr="006921BC" w:rsidRDefault="00240B42">
      <w:pPr>
        <w:pStyle w:val="paragraphenumrot"/>
        <w:rPr>
          <w:rStyle w:val="Aucun"/>
          <w:lang w:val="fr-CA"/>
        </w:rPr>
      </w:pPr>
      <w:bookmarkStart w:id="43" w:name="_Toc19"/>
      <w:r w:rsidRPr="006921BC">
        <w:rPr>
          <w:rStyle w:val="Aucun"/>
          <w:lang w:val="fr-CA"/>
        </w:rPr>
        <w:t>Sous réserve des règles particulières (art. 141, al. 2 C.p.c.), les parties doivent établir un protocole de l’instance pour toute demande introductive d’instance dans une affaire contentieuse</w:t>
      </w:r>
      <w:bookmarkEnd w:id="43"/>
      <w:r w:rsidR="00584124" w:rsidRPr="006921BC">
        <w:rPr>
          <w:rStyle w:val="Aucun"/>
          <w:lang w:val="fr-CA"/>
        </w:rPr>
        <w:t> :</w:t>
      </w:r>
    </w:p>
    <w:p w:rsidR="00F35609" w:rsidRPr="006921BC" w:rsidRDefault="00F414F1" w:rsidP="00A824CD">
      <w:pPr>
        <w:pStyle w:val="sousparagraphea"/>
        <w:numPr>
          <w:ilvl w:val="0"/>
          <w:numId w:val="36"/>
        </w:numPr>
        <w:ind w:left="1276" w:hanging="425"/>
        <w:rPr>
          <w:rStyle w:val="sous-paragrapheCar"/>
          <w:rFonts w:eastAsia="Arial Unicode MS" w:cs="Times New Roman"/>
          <w:color w:val="auto"/>
          <w:lang w:val="fr-CA"/>
        </w:rPr>
      </w:pPr>
      <w:bookmarkStart w:id="44" w:name="_Toc20"/>
      <w:r w:rsidRPr="006921BC">
        <w:rPr>
          <w:rStyle w:val="sous-paragrapheCar"/>
          <w:rFonts w:eastAsia="Arial Unicode MS" w:cs="Times New Roman"/>
          <w:color w:val="auto"/>
          <w:lang w:val="fr-CA"/>
        </w:rPr>
        <w:t>l</w:t>
      </w:r>
      <w:r w:rsidR="00240B42" w:rsidRPr="006921BC">
        <w:rPr>
          <w:rStyle w:val="sous-paragrapheCar"/>
          <w:rFonts w:eastAsia="Arial Unicode MS" w:cs="Times New Roman"/>
          <w:color w:val="auto"/>
          <w:lang w:val="fr-CA"/>
        </w:rPr>
        <w:t>orsqu’il</w:t>
      </w:r>
      <w:r w:rsidR="00240B42" w:rsidRPr="006921BC">
        <w:rPr>
          <w:rStyle w:val="sous-paragrapheCar"/>
          <w:lang w:val="fr-CA"/>
        </w:rPr>
        <w:t xml:space="preserve"> s’agit d’un premier protocole, la page frontispice du </w:t>
      </w:r>
      <w:r w:rsidR="00240B42" w:rsidRPr="006921BC">
        <w:rPr>
          <w:rStyle w:val="sous-paragrapheCar"/>
          <w:rFonts w:eastAsia="Arial Unicode MS" w:cs="Times New Roman"/>
          <w:color w:val="auto"/>
          <w:lang w:val="fr-CA"/>
        </w:rPr>
        <w:t>formulaire doit obligatoirement être remplie. Les informations s’y trouvant servent à identifier les dossiers qui pourraient faire l’objet d’une conférence de gestion</w:t>
      </w:r>
      <w:r w:rsidR="00187346" w:rsidRPr="006921BC">
        <w:rPr>
          <w:rStyle w:val="sous-paragrapheCar"/>
          <w:rFonts w:eastAsia="Arial Unicode MS" w:cs="Times New Roman"/>
          <w:color w:val="auto"/>
          <w:lang w:val="fr-CA"/>
        </w:rPr>
        <w:t>,</w:t>
      </w:r>
      <w:r w:rsidR="00240B42" w:rsidRPr="006921BC">
        <w:rPr>
          <w:rStyle w:val="sous-paragrapheCar"/>
          <w:rFonts w:eastAsia="Arial Unicode MS" w:cs="Times New Roman"/>
          <w:color w:val="auto"/>
          <w:lang w:val="fr-CA"/>
        </w:rPr>
        <w:t xml:space="preserve"> selon les indicateurs de tri ci-après énumérés (art. 150 C.p.c.)</w:t>
      </w:r>
      <w:bookmarkEnd w:id="44"/>
      <w:r w:rsidR="005069F6" w:rsidRPr="006921BC">
        <w:rPr>
          <w:rStyle w:val="sous-paragrapheCar"/>
          <w:rFonts w:eastAsia="Arial Unicode MS" w:cs="Times New Roman"/>
          <w:color w:val="auto"/>
          <w:lang w:val="fr-CA"/>
        </w:rPr>
        <w:t>;</w:t>
      </w:r>
    </w:p>
    <w:p w:rsidR="00F35609" w:rsidRPr="006921BC" w:rsidRDefault="00F414F1" w:rsidP="00571C3F">
      <w:pPr>
        <w:pStyle w:val="sousparagraphea"/>
        <w:ind w:left="1276" w:hanging="425"/>
        <w:rPr>
          <w:rStyle w:val="sous-paragrapheCar"/>
          <w:rFonts w:eastAsia="Arial Unicode MS" w:cs="Times New Roman"/>
          <w:color w:val="auto"/>
          <w:lang w:val="fr-CA"/>
        </w:rPr>
      </w:pPr>
      <w:bookmarkStart w:id="45" w:name="_Toc21"/>
      <w:r w:rsidRPr="006921BC">
        <w:rPr>
          <w:rStyle w:val="Aucun"/>
          <w:lang w:val="fr-CA"/>
        </w:rPr>
        <w:t>l</w:t>
      </w:r>
      <w:r w:rsidR="00240B42" w:rsidRPr="006921BC">
        <w:rPr>
          <w:rStyle w:val="Aucun"/>
          <w:lang w:val="fr-CA"/>
        </w:rPr>
        <w:t>e protocole de l’instance doit être notifié aux parties avant d’être déposé au greffe, à moins qu’elles ne l’aient signé (art. 149 C.p.c</w:t>
      </w:r>
      <w:r w:rsidR="00240B42" w:rsidRPr="006921BC">
        <w:rPr>
          <w:rStyle w:val="sous-paragrapheCar"/>
          <w:rFonts w:eastAsia="Arial Unicode MS" w:cs="Times New Roman"/>
          <w:color w:val="auto"/>
          <w:lang w:val="fr-CA"/>
        </w:rPr>
        <w:t>.)</w:t>
      </w:r>
      <w:bookmarkEnd w:id="45"/>
      <w:r w:rsidR="005069F6" w:rsidRPr="006921BC">
        <w:rPr>
          <w:rStyle w:val="sous-paragrapheCar"/>
          <w:rFonts w:eastAsia="Arial Unicode MS" w:cs="Times New Roman"/>
          <w:color w:val="auto"/>
          <w:lang w:val="fr-CA"/>
        </w:rPr>
        <w:t>;</w:t>
      </w:r>
    </w:p>
    <w:p w:rsidR="00F77E40" w:rsidRPr="006921BC" w:rsidRDefault="00F414F1" w:rsidP="0024565E">
      <w:pPr>
        <w:pStyle w:val="sousparagraphea"/>
        <w:ind w:left="1276" w:hanging="425"/>
        <w:rPr>
          <w:rStyle w:val="Aucun"/>
          <w:lang w:val="fr-CA"/>
        </w:rPr>
      </w:pPr>
      <w:bookmarkStart w:id="46" w:name="_Toc22"/>
      <w:r w:rsidRPr="006921BC">
        <w:rPr>
          <w:rStyle w:val="Aucun"/>
          <w:lang w:val="fr-CA"/>
        </w:rPr>
        <w:t>l</w:t>
      </w:r>
      <w:r w:rsidR="00240B42" w:rsidRPr="006921BC">
        <w:rPr>
          <w:rStyle w:val="Aucun"/>
          <w:lang w:val="fr-CA"/>
        </w:rPr>
        <w:t>a demande principale et celle en garantie sont jointes dans une seule instance et sont assujetties à un seul et même protocole de l’instance (art. 190 C.p.c.)</w:t>
      </w:r>
      <w:bookmarkStart w:id="47" w:name="_Toc23"/>
      <w:bookmarkEnd w:id="46"/>
      <w:r w:rsidR="00187346" w:rsidRPr="006921BC">
        <w:rPr>
          <w:rStyle w:val="Aucun"/>
          <w:lang w:val="fr-CA"/>
        </w:rPr>
        <w:t>.</w:t>
      </w:r>
      <w:bookmarkStart w:id="48" w:name="_Toc24"/>
      <w:bookmarkStart w:id="49" w:name="_Toc356646"/>
      <w:bookmarkEnd w:id="47"/>
    </w:p>
    <w:p w:rsidR="003A585B" w:rsidRDefault="003A585B" w:rsidP="007602F8">
      <w:pPr>
        <w:pStyle w:val="paragraphenumrot"/>
        <w:keepNext/>
        <w:widowControl/>
        <w:ind w:left="635" w:hanging="635"/>
        <w:rPr>
          <w:rStyle w:val="Aucun"/>
          <w:lang w:val="fr-CA"/>
        </w:rPr>
      </w:pPr>
      <w:r>
        <w:rPr>
          <w:rStyle w:val="Aucun"/>
          <w:lang w:val="fr-CA"/>
        </w:rPr>
        <w:lastRenderedPageBreak/>
        <w:t xml:space="preserve">En l’absence de collaboration d’une partie à l’établissement du protocole, l’autre partie dépose sa proposition dans le délai prévu. À l’expiration d’un délai de 10 jours, la proposition tient lieu de protocole, à moins que des points de divergence n’aient été indiqués. </w:t>
      </w:r>
      <w:r w:rsidR="009F77B6">
        <w:rPr>
          <w:rStyle w:val="Aucun"/>
          <w:lang w:val="fr-CA"/>
        </w:rPr>
        <w:t>Dans ce cas, le t</w:t>
      </w:r>
      <w:r>
        <w:rPr>
          <w:rStyle w:val="Aucun"/>
          <w:lang w:val="fr-CA"/>
        </w:rPr>
        <w:t>ribunal</w:t>
      </w:r>
      <w:r w:rsidR="009F77B6">
        <w:rPr>
          <w:rStyle w:val="Aucun"/>
          <w:lang w:val="fr-CA"/>
        </w:rPr>
        <w:t xml:space="preserve"> peut convoquer les parties ou établir d’office le protocole.</w:t>
      </w:r>
    </w:p>
    <w:p w:rsidR="008D4EF5" w:rsidRPr="006921BC" w:rsidRDefault="003D1C41" w:rsidP="007602F8">
      <w:pPr>
        <w:pStyle w:val="paragraphenumrot"/>
        <w:keepNext/>
        <w:widowControl/>
        <w:ind w:left="635" w:hanging="635"/>
        <w:rPr>
          <w:rStyle w:val="Aucun"/>
          <w:lang w:val="fr-CA"/>
        </w:rPr>
      </w:pPr>
      <w:r w:rsidRPr="006921BC">
        <w:rPr>
          <w:rStyle w:val="Aucun"/>
          <w:lang w:val="fr-CA"/>
        </w:rPr>
        <w:t xml:space="preserve">La partie qui ne dépose pas de proposition de protocole </w:t>
      </w:r>
      <w:r w:rsidR="00E24F34">
        <w:rPr>
          <w:rStyle w:val="Aucun"/>
          <w:lang w:val="fr-CA"/>
        </w:rPr>
        <w:t xml:space="preserve">ni ne soulève des points de divergence </w:t>
      </w:r>
      <w:r w:rsidRPr="006921BC">
        <w:rPr>
          <w:rStyle w:val="Aucun"/>
          <w:lang w:val="fr-CA"/>
        </w:rPr>
        <w:t>s’expose notamment à ne pas pouvoir présenter de moyens préliminaires ni procéder à des interrogatoires ou déposer des expertises</w:t>
      </w:r>
      <w:r w:rsidR="00187346" w:rsidRPr="006921BC">
        <w:rPr>
          <w:rStyle w:val="Aucun"/>
          <w:lang w:val="fr-CA"/>
        </w:rPr>
        <w:t>,</w:t>
      </w:r>
      <w:r w:rsidRPr="006921BC">
        <w:rPr>
          <w:rStyle w:val="Aucun"/>
          <w:lang w:val="fr-CA"/>
        </w:rPr>
        <w:t xml:space="preserve"> en plus que jugement soit rendu par défaut de plaider</w:t>
      </w:r>
      <w:r w:rsidR="00047636" w:rsidRPr="006921BC">
        <w:rPr>
          <w:rStyle w:val="Aucun"/>
          <w:lang w:val="fr-CA"/>
        </w:rPr>
        <w:t>, si c’est le défendeur</w:t>
      </w:r>
      <w:r w:rsidRPr="006921BC">
        <w:rPr>
          <w:rStyle w:val="Aucun"/>
          <w:lang w:val="fr-CA"/>
        </w:rPr>
        <w:t>.</w:t>
      </w:r>
    </w:p>
    <w:p w:rsidR="00BA1F67" w:rsidRPr="006921BC" w:rsidRDefault="00BA1F67">
      <w:pPr>
        <w:pStyle w:val="paragraphenumrot"/>
        <w:rPr>
          <w:rStyle w:val="Aucun"/>
          <w:lang w:val="fr-CA"/>
        </w:rPr>
      </w:pPr>
      <w:r w:rsidRPr="006921BC">
        <w:rPr>
          <w:rStyle w:val="Aucun"/>
          <w:lang w:val="fr-CA"/>
        </w:rPr>
        <w:t>Si chaque partie soumet une proposition de protocole, le tribunal peut établir celui-ci d’office (art. 152 C.p.c.). Si</w:t>
      </w:r>
      <w:r w:rsidR="006B173E" w:rsidRPr="006921BC">
        <w:rPr>
          <w:rStyle w:val="Aucun"/>
          <w:lang w:val="fr-CA"/>
        </w:rPr>
        <w:t xml:space="preserve"> </w:t>
      </w:r>
      <w:r w:rsidRPr="006921BC">
        <w:rPr>
          <w:rStyle w:val="Aucun"/>
          <w:lang w:val="fr-CA"/>
        </w:rPr>
        <w:t xml:space="preserve">une partie fait défaut de collaborer dans l’établissement du protocole, </w:t>
      </w:r>
      <w:r w:rsidR="006B173E" w:rsidRPr="006921BC">
        <w:rPr>
          <w:rStyle w:val="Aucun"/>
          <w:lang w:val="fr-CA"/>
        </w:rPr>
        <w:t>elle</w:t>
      </w:r>
      <w:r w:rsidRPr="006921BC">
        <w:rPr>
          <w:rStyle w:val="Aucun"/>
          <w:lang w:val="fr-CA"/>
        </w:rPr>
        <w:t xml:space="preserve"> s’</w:t>
      </w:r>
      <w:r w:rsidR="00047636" w:rsidRPr="006921BC">
        <w:rPr>
          <w:rStyle w:val="Aucun"/>
          <w:lang w:val="fr-CA"/>
        </w:rPr>
        <w:t>expose à une sanction suivant l’</w:t>
      </w:r>
      <w:r w:rsidRPr="006921BC">
        <w:rPr>
          <w:rStyle w:val="Aucun"/>
          <w:lang w:val="fr-CA"/>
        </w:rPr>
        <w:t>article 342 C.p.c.</w:t>
      </w:r>
    </w:p>
    <w:p w:rsidR="00C056B5" w:rsidRPr="006921BC" w:rsidRDefault="00C056B5">
      <w:pPr>
        <w:pStyle w:val="paragraphenumrot"/>
        <w:rPr>
          <w:rStyle w:val="Aucun"/>
          <w:lang w:val="fr-CA"/>
        </w:rPr>
      </w:pPr>
      <w:r w:rsidRPr="006921BC">
        <w:rPr>
          <w:rStyle w:val="Aucun"/>
          <w:lang w:val="fr-CA"/>
        </w:rPr>
        <w:t xml:space="preserve">Pour les dossiers qui ne sont pas assujettis à un protocole de l’instance (art. 141, al. 2 C.p.c.), les parties n’ont pas à déposer une demande d’inscription, mais elles doivent </w:t>
      </w:r>
      <w:r w:rsidR="00EE5E1A" w:rsidRPr="006921BC">
        <w:rPr>
          <w:rStyle w:val="Aucun"/>
          <w:lang w:val="fr-CA"/>
        </w:rPr>
        <w:t xml:space="preserve">remplir </w:t>
      </w:r>
      <w:r w:rsidRPr="006921BC">
        <w:rPr>
          <w:rStyle w:val="Aucun"/>
          <w:lang w:val="fr-CA"/>
        </w:rPr>
        <w:t>une déclaration commune pour la fixation d’une audience (</w:t>
      </w:r>
      <w:hyperlink w:anchor="Annexe3" w:history="1">
        <w:r w:rsidRPr="006921BC">
          <w:rPr>
            <w:rStyle w:val="Lienhypertexte"/>
          </w:rPr>
          <w:t>annexe 3</w:t>
        </w:r>
      </w:hyperlink>
      <w:r w:rsidRPr="006921BC">
        <w:rPr>
          <w:rStyle w:val="Aucun"/>
          <w:lang w:val="fr-CA"/>
        </w:rPr>
        <w:t>).</w:t>
      </w:r>
    </w:p>
    <w:p w:rsidR="00F35609" w:rsidRPr="006921BC" w:rsidRDefault="009E2FE3" w:rsidP="00E25C38">
      <w:pPr>
        <w:pStyle w:val="Style3-sous-titres"/>
      </w:pPr>
      <w:bookmarkStart w:id="50" w:name="_Toc362718"/>
      <w:bookmarkStart w:id="51" w:name="_Toc363119"/>
      <w:bookmarkStart w:id="52" w:name="_Toc423645"/>
      <w:bookmarkStart w:id="53" w:name="_Toc3236000"/>
      <w:bookmarkStart w:id="54" w:name="_Toc23156065"/>
      <w:bookmarkStart w:id="55" w:name="_Toc34044684"/>
      <w:bookmarkStart w:id="56" w:name="_Toc66365487"/>
      <w:bookmarkStart w:id="57" w:name="_Toc75783432"/>
      <w:r w:rsidRPr="006921BC">
        <w:rPr>
          <w:rStyle w:val="Aucun"/>
          <w:lang w:val="fr-CA"/>
        </w:rPr>
        <w:t>Indicateur</w:t>
      </w:r>
      <w:r w:rsidR="00A15231" w:rsidRPr="006921BC">
        <w:rPr>
          <w:rStyle w:val="Aucun"/>
          <w:lang w:val="fr-CA"/>
        </w:rPr>
        <w:t>s</w:t>
      </w:r>
      <w:r w:rsidRPr="006921BC">
        <w:rPr>
          <w:rStyle w:val="Aucun"/>
          <w:lang w:val="fr-CA"/>
        </w:rPr>
        <w:t xml:space="preserve"> de tri</w:t>
      </w:r>
      <w:bookmarkEnd w:id="48"/>
      <w:bookmarkEnd w:id="49"/>
      <w:bookmarkEnd w:id="50"/>
      <w:bookmarkEnd w:id="51"/>
      <w:bookmarkEnd w:id="52"/>
      <w:bookmarkEnd w:id="53"/>
      <w:bookmarkEnd w:id="54"/>
      <w:bookmarkEnd w:id="55"/>
      <w:bookmarkEnd w:id="56"/>
      <w:bookmarkEnd w:id="57"/>
    </w:p>
    <w:p w:rsidR="00F35609" w:rsidRPr="006921BC" w:rsidRDefault="00240B42">
      <w:pPr>
        <w:pStyle w:val="paragraphenumrot"/>
      </w:pPr>
      <w:bookmarkStart w:id="58" w:name="_Toc25"/>
      <w:r w:rsidRPr="006921BC">
        <w:t xml:space="preserve">Des indicateurs de tri sont </w:t>
      </w:r>
      <w:proofErr w:type="spellStart"/>
      <w:r w:rsidRPr="006921BC">
        <w:t>créés</w:t>
      </w:r>
      <w:proofErr w:type="spellEnd"/>
      <w:r w:rsidRPr="006921BC">
        <w:t xml:space="preserve"> en regard de l'article 150 </w:t>
      </w:r>
      <w:r w:rsidR="00BB4DE3">
        <w:t>C.p.c.</w:t>
      </w:r>
      <w:r w:rsidRPr="006921BC">
        <w:t xml:space="preserve"> dans le but d’identifier les affaires qui doivent faire l’objet d’un examen par le tribunal pour les fins de la gestion de l’instance. Ces indicateurs sont </w:t>
      </w:r>
      <w:proofErr w:type="spellStart"/>
      <w:r w:rsidRPr="006921BC">
        <w:t>appliqués</w:t>
      </w:r>
      <w:proofErr w:type="spellEnd"/>
      <w:r w:rsidRPr="006921BC">
        <w:t xml:space="preserve"> en deux </w:t>
      </w:r>
      <w:proofErr w:type="spellStart"/>
      <w:r w:rsidRPr="006921BC">
        <w:t>étapes</w:t>
      </w:r>
      <w:proofErr w:type="spellEnd"/>
      <w:r w:rsidRPr="006921BC">
        <w:t> :</w:t>
      </w:r>
      <w:bookmarkEnd w:id="58"/>
    </w:p>
    <w:p w:rsidR="00F35609" w:rsidRPr="006921BC" w:rsidRDefault="0039184B" w:rsidP="00A824CD">
      <w:pPr>
        <w:pStyle w:val="sousparagraphea"/>
        <w:numPr>
          <w:ilvl w:val="0"/>
          <w:numId w:val="37"/>
        </w:numPr>
        <w:ind w:left="1276" w:hanging="425"/>
        <w:rPr>
          <w:rStyle w:val="sous-paragrapheCar"/>
          <w:rFonts w:eastAsia="Arial Unicode MS" w:cs="Times New Roman"/>
          <w:color w:val="auto"/>
          <w:lang w:val="fr-CA"/>
        </w:rPr>
      </w:pPr>
      <w:bookmarkStart w:id="59" w:name="_Toc26"/>
      <w:r w:rsidRPr="006921BC">
        <w:rPr>
          <w:rStyle w:val="Aucun"/>
          <w:rFonts w:cs="Arial"/>
          <w:lang w:val="fr-CA"/>
        </w:rPr>
        <w:t>u</w:t>
      </w:r>
      <w:r w:rsidR="00240B42" w:rsidRPr="006921BC">
        <w:rPr>
          <w:rStyle w:val="Aucun"/>
          <w:rFonts w:cs="Arial"/>
          <w:lang w:val="fr-CA"/>
        </w:rPr>
        <w:t xml:space="preserve">n tri de type informatisé se fait lors du </w:t>
      </w:r>
      <w:proofErr w:type="spellStart"/>
      <w:r w:rsidR="00240B42" w:rsidRPr="006921BC">
        <w:rPr>
          <w:rStyle w:val="Aucun"/>
          <w:rFonts w:cs="Arial"/>
          <w:lang w:val="fr-CA"/>
        </w:rPr>
        <w:t>dépôt</w:t>
      </w:r>
      <w:proofErr w:type="spellEnd"/>
      <w:r w:rsidR="00240B42" w:rsidRPr="006921BC">
        <w:rPr>
          <w:rStyle w:val="Aucun"/>
          <w:rFonts w:cs="Arial"/>
          <w:lang w:val="fr-CA"/>
        </w:rPr>
        <w:t xml:space="preserve"> du premier protocole de l’instance ou d’une </w:t>
      </w:r>
      <w:r w:rsidR="0066501B" w:rsidRPr="006921BC">
        <w:rPr>
          <w:rStyle w:val="Aucun"/>
          <w:rFonts w:cs="Arial"/>
          <w:lang w:val="fr-CA"/>
        </w:rPr>
        <w:t xml:space="preserve">première </w:t>
      </w:r>
      <w:r w:rsidR="00240B42" w:rsidRPr="006921BC">
        <w:rPr>
          <w:rStyle w:val="Aucun"/>
          <w:rFonts w:cs="Arial"/>
          <w:lang w:val="fr-CA"/>
        </w:rPr>
        <w:t>proposition de protocole. Les indicateurs retenus pour ce tri sont :</w:t>
      </w:r>
      <w:bookmarkEnd w:id="59"/>
    </w:p>
    <w:p w:rsidR="00F35609" w:rsidRPr="006921BC" w:rsidRDefault="00C23BCD" w:rsidP="00C23BCD">
      <w:pPr>
        <w:pStyle w:val="PardfautA"/>
        <w:tabs>
          <w:tab w:val="clear" w:pos="57"/>
          <w:tab w:val="left" w:pos="1701"/>
        </w:tabs>
        <w:spacing w:after="120"/>
        <w:ind w:left="1701" w:hanging="425"/>
        <w:outlineLvl w:val="9"/>
        <w:rPr>
          <w:rStyle w:val="Aucun"/>
          <w:rFonts w:ascii="Arial" w:eastAsia="Arial" w:hAnsi="Arial" w:cs="Arial"/>
          <w:lang w:val="fr-CA"/>
        </w:rPr>
      </w:pPr>
      <w:bookmarkStart w:id="60" w:name="_Toc27"/>
      <w:r w:rsidRPr="006921BC">
        <w:rPr>
          <w:rStyle w:val="Aucun"/>
          <w:rFonts w:ascii="Arial" w:hAnsi="Arial" w:cs="Arial"/>
          <w:lang w:val="fr-CA"/>
        </w:rPr>
        <w:t>1</w:t>
      </w:r>
      <w:r w:rsidR="00240B42" w:rsidRPr="006921BC">
        <w:rPr>
          <w:rStyle w:val="Aucun"/>
          <w:rFonts w:ascii="Arial" w:hAnsi="Arial" w:cs="Arial"/>
          <w:lang w:val="fr-CA"/>
        </w:rPr>
        <w:t>)</w:t>
      </w:r>
      <w:r w:rsidR="00240B42" w:rsidRPr="006921BC">
        <w:rPr>
          <w:rStyle w:val="Aucun"/>
          <w:rFonts w:ascii="Arial" w:hAnsi="Arial" w:cs="Arial"/>
          <w:lang w:val="fr-CA"/>
        </w:rPr>
        <w:tab/>
      </w:r>
      <w:r w:rsidR="0039184B" w:rsidRPr="006921BC">
        <w:rPr>
          <w:rStyle w:val="Aucun"/>
          <w:rFonts w:ascii="Arial" w:hAnsi="Arial" w:cs="Arial"/>
          <w:lang w:val="fr-CA"/>
        </w:rPr>
        <w:t>t</w:t>
      </w:r>
      <w:r w:rsidR="00240B42" w:rsidRPr="006921BC">
        <w:rPr>
          <w:rStyle w:val="Aucun"/>
          <w:rFonts w:ascii="Arial" w:hAnsi="Arial" w:cs="Arial"/>
          <w:lang w:val="fr-CA"/>
        </w:rPr>
        <w:t>ous les dossiers des juridictions 05</w:t>
      </w:r>
      <w:r w:rsidR="00E46077" w:rsidRPr="006921BC">
        <w:rPr>
          <w:rStyle w:val="Aucun"/>
          <w:rFonts w:ascii="Arial" w:hAnsi="Arial" w:cs="Arial"/>
          <w:lang w:val="fr-CA"/>
        </w:rPr>
        <w:t xml:space="preserve">, </w:t>
      </w:r>
      <w:r w:rsidR="00240B42" w:rsidRPr="006921BC">
        <w:rPr>
          <w:rStyle w:val="Aucun"/>
          <w:rFonts w:ascii="Arial" w:hAnsi="Arial" w:cs="Arial"/>
          <w:lang w:val="fr-CA"/>
        </w:rPr>
        <w:t>11</w:t>
      </w:r>
      <w:r w:rsidR="00E46077" w:rsidRPr="006921BC">
        <w:rPr>
          <w:rStyle w:val="Aucun"/>
          <w:rFonts w:ascii="Arial" w:hAnsi="Arial" w:cs="Arial"/>
          <w:lang w:val="fr-CA"/>
        </w:rPr>
        <w:t xml:space="preserve">, </w:t>
      </w:r>
      <w:r w:rsidR="00240B42" w:rsidRPr="006921BC">
        <w:rPr>
          <w:rStyle w:val="Aucun"/>
          <w:rFonts w:ascii="Arial" w:hAnsi="Arial" w:cs="Arial"/>
          <w:lang w:val="fr-CA"/>
        </w:rPr>
        <w:t>14</w:t>
      </w:r>
      <w:r w:rsidR="00E46077" w:rsidRPr="006921BC">
        <w:rPr>
          <w:rStyle w:val="Aucun"/>
          <w:rFonts w:ascii="Arial" w:hAnsi="Arial" w:cs="Arial"/>
          <w:lang w:val="fr-CA"/>
        </w:rPr>
        <w:t xml:space="preserve"> et </w:t>
      </w:r>
      <w:r w:rsidR="00240B42" w:rsidRPr="006921BC">
        <w:rPr>
          <w:rStyle w:val="Aucun"/>
          <w:rFonts w:ascii="Arial" w:hAnsi="Arial" w:cs="Arial"/>
          <w:lang w:val="fr-CA"/>
        </w:rPr>
        <w:t>17 dont le code de nature est :</w:t>
      </w:r>
      <w:bookmarkEnd w:id="60"/>
    </w:p>
    <w:p w:rsidR="00F35609" w:rsidRPr="006921BC" w:rsidRDefault="00077862" w:rsidP="005D3723">
      <w:pPr>
        <w:pStyle w:val="PardfautA"/>
        <w:numPr>
          <w:ilvl w:val="0"/>
          <w:numId w:val="4"/>
        </w:numPr>
        <w:tabs>
          <w:tab w:val="clear" w:pos="2160"/>
        </w:tabs>
        <w:spacing w:after="0"/>
        <w:ind w:left="1701"/>
        <w:outlineLvl w:val="9"/>
        <w:rPr>
          <w:rFonts w:ascii="Arial" w:eastAsia="Arial" w:hAnsi="Arial" w:cs="Arial"/>
          <w:lang w:val="fr-CA"/>
        </w:rPr>
      </w:pPr>
      <w:bookmarkStart w:id="61" w:name="_Toc28"/>
      <w:r w:rsidRPr="006921BC">
        <w:rPr>
          <w:rStyle w:val="Aucun"/>
          <w:rFonts w:ascii="Arial" w:hAnsi="Arial" w:cs="Arial"/>
          <w:lang w:val="fr-CA"/>
        </w:rPr>
        <w:t>36 - </w:t>
      </w:r>
      <w:r w:rsidR="00240B42" w:rsidRPr="006921BC">
        <w:rPr>
          <w:rStyle w:val="Aucun"/>
          <w:rFonts w:ascii="Arial" w:hAnsi="Arial" w:cs="Arial"/>
          <w:lang w:val="fr-CA"/>
        </w:rPr>
        <w:t>dommages corporels;</w:t>
      </w:r>
      <w:bookmarkEnd w:id="61"/>
    </w:p>
    <w:p w:rsidR="00F35609" w:rsidRPr="006921BC" w:rsidRDefault="00077862" w:rsidP="005D3723">
      <w:pPr>
        <w:pStyle w:val="PardfautA"/>
        <w:numPr>
          <w:ilvl w:val="0"/>
          <w:numId w:val="4"/>
        </w:numPr>
        <w:tabs>
          <w:tab w:val="clear" w:pos="2160"/>
        </w:tabs>
        <w:spacing w:after="0"/>
        <w:ind w:left="1701"/>
        <w:outlineLvl w:val="9"/>
        <w:rPr>
          <w:rFonts w:ascii="Arial" w:eastAsia="Arial" w:hAnsi="Arial" w:cs="Arial"/>
          <w:lang w:val="fr-CA"/>
        </w:rPr>
      </w:pPr>
      <w:bookmarkStart w:id="62" w:name="_Toc29"/>
      <w:r w:rsidRPr="006921BC">
        <w:rPr>
          <w:rStyle w:val="Aucun"/>
          <w:rFonts w:ascii="Arial" w:hAnsi="Arial" w:cs="Arial"/>
          <w:lang w:val="fr-CA"/>
        </w:rPr>
        <w:t>89 - </w:t>
      </w:r>
      <w:r w:rsidR="00240B42" w:rsidRPr="006921BC">
        <w:rPr>
          <w:rStyle w:val="Aucun"/>
          <w:rFonts w:ascii="Arial" w:hAnsi="Arial" w:cs="Arial"/>
          <w:lang w:val="fr-CA"/>
        </w:rPr>
        <w:t xml:space="preserve">vices </w:t>
      </w:r>
      <w:proofErr w:type="spellStart"/>
      <w:r w:rsidR="00240B42" w:rsidRPr="006921BC">
        <w:rPr>
          <w:rStyle w:val="Aucun"/>
          <w:rFonts w:ascii="Arial" w:hAnsi="Arial" w:cs="Arial"/>
          <w:lang w:val="fr-CA"/>
        </w:rPr>
        <w:t>cachés</w:t>
      </w:r>
      <w:proofErr w:type="spellEnd"/>
      <w:r w:rsidR="00240B42" w:rsidRPr="006921BC">
        <w:rPr>
          <w:rStyle w:val="Aucun"/>
          <w:rFonts w:ascii="Arial" w:hAnsi="Arial" w:cs="Arial"/>
          <w:lang w:val="fr-CA"/>
        </w:rPr>
        <w:t>;</w:t>
      </w:r>
      <w:bookmarkEnd w:id="62"/>
    </w:p>
    <w:p w:rsidR="00F35609" w:rsidRPr="006921BC" w:rsidRDefault="00077862" w:rsidP="005D3723">
      <w:pPr>
        <w:pStyle w:val="PardfautA"/>
        <w:numPr>
          <w:ilvl w:val="0"/>
          <w:numId w:val="4"/>
        </w:numPr>
        <w:tabs>
          <w:tab w:val="clear" w:pos="2160"/>
        </w:tabs>
        <w:spacing w:after="0"/>
        <w:ind w:left="1701"/>
        <w:outlineLvl w:val="9"/>
        <w:rPr>
          <w:rFonts w:ascii="Arial" w:eastAsia="Arial" w:hAnsi="Arial" w:cs="Arial"/>
          <w:lang w:val="fr-CA"/>
        </w:rPr>
      </w:pPr>
      <w:bookmarkStart w:id="63" w:name="_Toc30"/>
      <w:r w:rsidRPr="006921BC">
        <w:rPr>
          <w:rStyle w:val="Aucun"/>
          <w:rFonts w:ascii="Arial" w:hAnsi="Arial" w:cs="Arial"/>
          <w:lang w:val="fr-CA"/>
        </w:rPr>
        <w:t>52 - </w:t>
      </w:r>
      <w:r w:rsidR="00240B42" w:rsidRPr="006921BC">
        <w:rPr>
          <w:rStyle w:val="Aucun"/>
          <w:rFonts w:ascii="Arial" w:hAnsi="Arial" w:cs="Arial"/>
          <w:lang w:val="fr-CA"/>
        </w:rPr>
        <w:t>testament - succession;</w:t>
      </w:r>
      <w:bookmarkEnd w:id="63"/>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4" w:name="_Toc31"/>
      <w:r w:rsidRPr="006921BC">
        <w:rPr>
          <w:rStyle w:val="Aucun"/>
          <w:rFonts w:ascii="Arial" w:hAnsi="Arial" w:cs="Arial"/>
          <w:lang w:val="fr-CA"/>
        </w:rPr>
        <w:t>C2 - </w:t>
      </w:r>
      <w:proofErr w:type="spellStart"/>
      <w:r w:rsidR="00240B42" w:rsidRPr="006921BC">
        <w:rPr>
          <w:rStyle w:val="Aucun"/>
          <w:rFonts w:ascii="Arial" w:hAnsi="Arial" w:cs="Arial"/>
          <w:lang w:val="fr-CA"/>
        </w:rPr>
        <w:t>congédiement</w:t>
      </w:r>
      <w:proofErr w:type="spellEnd"/>
      <w:r w:rsidR="00240B42" w:rsidRPr="006921BC">
        <w:rPr>
          <w:rStyle w:val="Aucun"/>
          <w:rFonts w:ascii="Arial" w:hAnsi="Arial" w:cs="Arial"/>
          <w:lang w:val="fr-CA"/>
        </w:rPr>
        <w:t>;</w:t>
      </w:r>
      <w:bookmarkEnd w:id="64"/>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5" w:name="_Toc32"/>
      <w:r w:rsidRPr="006921BC">
        <w:rPr>
          <w:rStyle w:val="Aucun"/>
          <w:rFonts w:ascii="Arial" w:hAnsi="Arial" w:cs="Arial"/>
          <w:lang w:val="fr-CA"/>
        </w:rPr>
        <w:t>D1 - </w:t>
      </w:r>
      <w:r w:rsidR="00240B42" w:rsidRPr="006921BC">
        <w:rPr>
          <w:rStyle w:val="Aucun"/>
          <w:rFonts w:ascii="Arial" w:hAnsi="Arial" w:cs="Arial"/>
          <w:lang w:val="fr-CA"/>
        </w:rPr>
        <w:t>diffamation;</w:t>
      </w:r>
      <w:bookmarkEnd w:id="65"/>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6" w:name="_Toc33"/>
      <w:r w:rsidRPr="006921BC">
        <w:rPr>
          <w:rStyle w:val="Aucun"/>
          <w:rFonts w:ascii="Arial" w:hAnsi="Arial" w:cs="Arial"/>
          <w:lang w:val="fr-CA"/>
        </w:rPr>
        <w:t>I2 - </w:t>
      </w:r>
      <w:r w:rsidR="00240B42" w:rsidRPr="006921BC">
        <w:rPr>
          <w:rStyle w:val="Aucun"/>
          <w:rFonts w:ascii="Arial" w:hAnsi="Arial" w:cs="Arial"/>
          <w:lang w:val="fr-CA"/>
        </w:rPr>
        <w:t>copropriété;</w:t>
      </w:r>
      <w:bookmarkEnd w:id="66"/>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7" w:name="_Toc34"/>
      <w:r w:rsidRPr="006921BC">
        <w:rPr>
          <w:rStyle w:val="Aucun"/>
          <w:rFonts w:ascii="Arial" w:hAnsi="Arial" w:cs="Arial"/>
          <w:lang w:val="fr-CA"/>
        </w:rPr>
        <w:t>11 - </w:t>
      </w:r>
      <w:r w:rsidR="00240B42" w:rsidRPr="006921BC">
        <w:rPr>
          <w:rStyle w:val="Aucun"/>
          <w:rFonts w:ascii="Arial" w:hAnsi="Arial" w:cs="Arial"/>
          <w:lang w:val="fr-CA"/>
        </w:rPr>
        <w:t>bornage;</w:t>
      </w:r>
      <w:bookmarkEnd w:id="67"/>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8" w:name="_Toc35"/>
      <w:r w:rsidRPr="006921BC">
        <w:rPr>
          <w:rStyle w:val="Aucun"/>
          <w:rFonts w:ascii="Arial" w:hAnsi="Arial" w:cs="Arial"/>
          <w:lang w:val="fr-CA"/>
        </w:rPr>
        <w:t>RO - </w:t>
      </w:r>
      <w:r w:rsidR="00240B42" w:rsidRPr="006921BC">
        <w:rPr>
          <w:rStyle w:val="Aucun"/>
          <w:rFonts w:ascii="Arial" w:hAnsi="Arial" w:cs="Arial"/>
          <w:lang w:val="fr-CA"/>
        </w:rPr>
        <w:t>recours en oppression;</w:t>
      </w:r>
      <w:bookmarkEnd w:id="68"/>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9" w:name="_Toc36"/>
      <w:r w:rsidRPr="006921BC">
        <w:rPr>
          <w:rStyle w:val="Aucun"/>
          <w:rFonts w:ascii="Arial" w:hAnsi="Arial" w:cs="Arial"/>
          <w:lang w:val="fr-CA"/>
        </w:rPr>
        <w:t>TV - </w:t>
      </w:r>
      <w:r w:rsidR="00240B42" w:rsidRPr="006921BC">
        <w:rPr>
          <w:rStyle w:val="Aucun"/>
          <w:rFonts w:ascii="Arial" w:hAnsi="Arial" w:cs="Arial"/>
          <w:lang w:val="fr-CA"/>
        </w:rPr>
        <w:t>troubles de voisinage;</w:t>
      </w:r>
      <w:bookmarkEnd w:id="69"/>
    </w:p>
    <w:p w:rsidR="00F35609" w:rsidRPr="006921BC" w:rsidRDefault="00750DD9" w:rsidP="00B41320">
      <w:pPr>
        <w:pStyle w:val="PardfautA"/>
        <w:numPr>
          <w:ilvl w:val="0"/>
          <w:numId w:val="4"/>
        </w:numPr>
        <w:tabs>
          <w:tab w:val="clear" w:pos="2160"/>
        </w:tabs>
        <w:ind w:left="1701"/>
        <w:outlineLvl w:val="9"/>
        <w:rPr>
          <w:rStyle w:val="Aucun"/>
          <w:rFonts w:ascii="Arial" w:eastAsia="Arial" w:hAnsi="Arial" w:cs="Arial"/>
          <w:lang w:val="fr-CA"/>
        </w:rPr>
      </w:pPr>
      <w:bookmarkStart w:id="70" w:name="_Toc37"/>
      <w:r w:rsidRPr="006921BC">
        <w:rPr>
          <w:rStyle w:val="Aucun"/>
          <w:rFonts w:ascii="Arial" w:hAnsi="Arial" w:cs="Arial"/>
          <w:lang w:val="fr-CA"/>
        </w:rPr>
        <w:t>AI - </w:t>
      </w:r>
      <w:r w:rsidR="00240B42" w:rsidRPr="006921BC">
        <w:rPr>
          <w:rStyle w:val="Aucun"/>
          <w:rFonts w:ascii="Arial" w:hAnsi="Arial" w:cs="Arial"/>
          <w:lang w:val="fr-CA"/>
        </w:rPr>
        <w:t>assurance-invalidité;</w:t>
      </w:r>
      <w:bookmarkEnd w:id="70"/>
    </w:p>
    <w:p w:rsidR="00F35609" w:rsidRPr="006921BC" w:rsidRDefault="00C23BCD" w:rsidP="00C23BCD">
      <w:pPr>
        <w:pStyle w:val="PardfautA"/>
        <w:tabs>
          <w:tab w:val="clear" w:pos="57"/>
          <w:tab w:val="left" w:pos="1701"/>
        </w:tabs>
        <w:spacing w:after="120"/>
        <w:ind w:left="1701" w:hanging="425"/>
        <w:outlineLvl w:val="9"/>
        <w:rPr>
          <w:rStyle w:val="Aucun"/>
          <w:rFonts w:ascii="Arial" w:eastAsia="Arial" w:hAnsi="Arial" w:cs="Arial"/>
          <w:lang w:val="fr-CA"/>
        </w:rPr>
      </w:pPr>
      <w:bookmarkStart w:id="71" w:name="_Toc38"/>
      <w:r w:rsidRPr="006921BC">
        <w:rPr>
          <w:rStyle w:val="Aucun"/>
          <w:rFonts w:ascii="Arial" w:hAnsi="Arial" w:cs="Arial"/>
          <w:lang w:val="fr-CA"/>
        </w:rPr>
        <w:lastRenderedPageBreak/>
        <w:t>2</w:t>
      </w:r>
      <w:r w:rsidR="00240B42" w:rsidRPr="006921BC">
        <w:rPr>
          <w:rStyle w:val="Aucun"/>
          <w:rFonts w:ascii="Arial" w:hAnsi="Arial" w:cs="Arial"/>
          <w:lang w:val="fr-CA"/>
        </w:rPr>
        <w:t>)</w:t>
      </w:r>
      <w:r w:rsidR="00240B42" w:rsidRPr="006921BC">
        <w:rPr>
          <w:rStyle w:val="Aucun"/>
          <w:rFonts w:ascii="Arial" w:hAnsi="Arial" w:cs="Arial"/>
          <w:lang w:val="fr-CA"/>
        </w:rPr>
        <w:tab/>
      </w:r>
      <w:r w:rsidR="0039184B" w:rsidRPr="006921BC">
        <w:rPr>
          <w:rStyle w:val="Aucun"/>
          <w:rFonts w:ascii="Arial" w:hAnsi="Arial" w:cs="Arial"/>
          <w:lang w:val="fr-CA"/>
        </w:rPr>
        <w:t xml:space="preserve">tous </w:t>
      </w:r>
      <w:r w:rsidR="00240B42" w:rsidRPr="006921BC">
        <w:rPr>
          <w:rStyle w:val="Aucun"/>
          <w:rFonts w:ascii="Arial" w:hAnsi="Arial" w:cs="Arial"/>
          <w:lang w:val="fr-CA"/>
        </w:rPr>
        <w:t>les dossiers des juridictions 04</w:t>
      </w:r>
      <w:r w:rsidR="00E46077" w:rsidRPr="006921BC">
        <w:rPr>
          <w:rStyle w:val="Aucun"/>
          <w:rFonts w:ascii="Arial" w:hAnsi="Arial" w:cs="Arial"/>
          <w:lang w:val="fr-CA"/>
        </w:rPr>
        <w:t xml:space="preserve">, </w:t>
      </w:r>
      <w:r w:rsidR="00240B42" w:rsidRPr="006921BC">
        <w:rPr>
          <w:rStyle w:val="Aucun"/>
          <w:rFonts w:ascii="Arial" w:hAnsi="Arial" w:cs="Arial"/>
          <w:lang w:val="fr-CA"/>
        </w:rPr>
        <w:t>05</w:t>
      </w:r>
      <w:r w:rsidR="00E46077" w:rsidRPr="006921BC">
        <w:rPr>
          <w:rStyle w:val="Aucun"/>
          <w:rFonts w:ascii="Arial" w:hAnsi="Arial" w:cs="Arial"/>
          <w:lang w:val="fr-CA"/>
        </w:rPr>
        <w:t xml:space="preserve">, </w:t>
      </w:r>
      <w:r w:rsidR="00240B42" w:rsidRPr="006921BC">
        <w:rPr>
          <w:rStyle w:val="Aucun"/>
          <w:rFonts w:ascii="Arial" w:hAnsi="Arial" w:cs="Arial"/>
          <w:lang w:val="fr-CA"/>
        </w:rPr>
        <w:t>11</w:t>
      </w:r>
      <w:r w:rsidR="00E46077" w:rsidRPr="006921BC">
        <w:rPr>
          <w:rStyle w:val="Aucun"/>
          <w:rFonts w:ascii="Arial" w:hAnsi="Arial" w:cs="Arial"/>
          <w:lang w:val="fr-CA"/>
        </w:rPr>
        <w:t xml:space="preserve">, </w:t>
      </w:r>
      <w:r w:rsidR="00240B42" w:rsidRPr="006921BC">
        <w:rPr>
          <w:rStyle w:val="Aucun"/>
          <w:rFonts w:ascii="Arial" w:hAnsi="Arial" w:cs="Arial"/>
          <w:lang w:val="fr-CA"/>
        </w:rPr>
        <w:t>12</w:t>
      </w:r>
      <w:r w:rsidR="00E46077" w:rsidRPr="006921BC">
        <w:rPr>
          <w:rStyle w:val="Aucun"/>
          <w:rFonts w:ascii="Arial" w:hAnsi="Arial" w:cs="Arial"/>
          <w:lang w:val="fr-CA"/>
        </w:rPr>
        <w:t xml:space="preserve">, </w:t>
      </w:r>
      <w:r w:rsidR="00240B42" w:rsidRPr="006921BC">
        <w:rPr>
          <w:rStyle w:val="Aucun"/>
          <w:rFonts w:ascii="Arial" w:hAnsi="Arial" w:cs="Arial"/>
          <w:lang w:val="fr-CA"/>
        </w:rPr>
        <w:t>14</w:t>
      </w:r>
      <w:r w:rsidR="00E46077" w:rsidRPr="006921BC">
        <w:rPr>
          <w:rStyle w:val="Aucun"/>
          <w:rFonts w:ascii="Arial" w:hAnsi="Arial" w:cs="Arial"/>
          <w:lang w:val="fr-CA"/>
        </w:rPr>
        <w:t xml:space="preserve"> et </w:t>
      </w:r>
      <w:r w:rsidR="00240B42" w:rsidRPr="006921BC">
        <w:rPr>
          <w:rStyle w:val="Aucun"/>
          <w:rFonts w:ascii="Arial" w:hAnsi="Arial" w:cs="Arial"/>
          <w:lang w:val="fr-CA"/>
        </w:rPr>
        <w:t>17 :</w:t>
      </w:r>
      <w:bookmarkEnd w:id="71"/>
    </w:p>
    <w:p w:rsidR="00F35609" w:rsidRPr="006921BC" w:rsidRDefault="00240B42" w:rsidP="00750DD9">
      <w:pPr>
        <w:pStyle w:val="PardfautA"/>
        <w:numPr>
          <w:ilvl w:val="0"/>
          <w:numId w:val="4"/>
        </w:numPr>
        <w:tabs>
          <w:tab w:val="clear" w:pos="2160"/>
        </w:tabs>
        <w:spacing w:after="0"/>
        <w:ind w:left="2127" w:hanging="426"/>
        <w:outlineLvl w:val="9"/>
        <w:rPr>
          <w:rFonts w:ascii="Arial" w:eastAsia="Arial" w:hAnsi="Arial" w:cs="Arial"/>
          <w:lang w:val="fr-CA"/>
        </w:rPr>
      </w:pPr>
      <w:bookmarkStart w:id="72" w:name="_Toc39"/>
      <w:r w:rsidRPr="006921BC">
        <w:rPr>
          <w:rFonts w:ascii="Arial" w:eastAsia="Arial" w:hAnsi="Arial" w:cs="Arial"/>
          <w:lang w:val="fr-CA"/>
        </w:rPr>
        <w:t xml:space="preserve">dans lesquels deux parties ou plus </w:t>
      </w:r>
      <w:r w:rsidR="00CA6768" w:rsidRPr="006921BC">
        <w:rPr>
          <w:rFonts w:ascii="Arial" w:eastAsia="Arial" w:hAnsi="Arial" w:cs="Arial"/>
          <w:lang w:val="fr-CA"/>
        </w:rPr>
        <w:t>sont non représentées par avocat</w:t>
      </w:r>
      <w:r w:rsidRPr="006921BC">
        <w:rPr>
          <w:rFonts w:ascii="Arial" w:eastAsia="Arial" w:hAnsi="Arial" w:cs="Arial"/>
          <w:lang w:val="fr-CA"/>
        </w:rPr>
        <w:t>;</w:t>
      </w:r>
      <w:bookmarkEnd w:id="72"/>
    </w:p>
    <w:p w:rsidR="00F35609" w:rsidRPr="006921BC" w:rsidRDefault="00240B42" w:rsidP="009B0427">
      <w:pPr>
        <w:pStyle w:val="PardfautA"/>
        <w:numPr>
          <w:ilvl w:val="0"/>
          <w:numId w:val="4"/>
        </w:numPr>
        <w:tabs>
          <w:tab w:val="clear" w:pos="2160"/>
        </w:tabs>
        <w:ind w:left="1701"/>
        <w:outlineLvl w:val="9"/>
        <w:rPr>
          <w:rFonts w:ascii="Arial" w:eastAsia="Arial" w:hAnsi="Arial" w:cs="Arial"/>
          <w:lang w:val="fr-CA"/>
        </w:rPr>
      </w:pPr>
      <w:bookmarkStart w:id="73" w:name="_Toc40"/>
      <w:r w:rsidRPr="006921BC">
        <w:rPr>
          <w:rFonts w:ascii="Arial" w:eastAsia="Arial" w:hAnsi="Arial" w:cs="Arial"/>
          <w:lang w:val="fr-CA"/>
        </w:rPr>
        <w:t>il y a plus de huit parties</w:t>
      </w:r>
      <w:bookmarkEnd w:id="73"/>
      <w:r w:rsidR="005F3775">
        <w:rPr>
          <w:rFonts w:ascii="Arial" w:eastAsia="Arial" w:hAnsi="Arial" w:cs="Arial"/>
          <w:lang w:val="fr-CA"/>
        </w:rPr>
        <w:t>.</w:t>
      </w:r>
    </w:p>
    <w:p w:rsidR="00F35609" w:rsidRPr="006921BC" w:rsidRDefault="0039184B" w:rsidP="00A824CD">
      <w:pPr>
        <w:pStyle w:val="sousparagraphea"/>
        <w:numPr>
          <w:ilvl w:val="0"/>
          <w:numId w:val="37"/>
        </w:numPr>
        <w:ind w:left="1276" w:hanging="425"/>
        <w:rPr>
          <w:rStyle w:val="Aucun"/>
          <w:rFonts w:eastAsia="Arial" w:cs="Arial"/>
          <w:lang w:val="fr-CA"/>
        </w:rPr>
      </w:pPr>
      <w:bookmarkStart w:id="74" w:name="_Toc41"/>
      <w:r w:rsidRPr="006921BC">
        <w:rPr>
          <w:rStyle w:val="sous-paragrapheCar"/>
          <w:rFonts w:eastAsia="Arial Unicode MS" w:cs="Times New Roman"/>
          <w:color w:val="auto"/>
          <w:lang w:val="fr-CA"/>
        </w:rPr>
        <w:t>u</w:t>
      </w:r>
      <w:r w:rsidR="00240B42" w:rsidRPr="006921BC">
        <w:rPr>
          <w:rStyle w:val="sous-paragrapheCar"/>
          <w:rFonts w:eastAsia="Arial Unicode MS" w:cs="Times New Roman"/>
          <w:color w:val="auto"/>
          <w:lang w:val="fr-CA"/>
        </w:rPr>
        <w:t xml:space="preserve">n tri effectué manuellement par le greffe se fait lors du </w:t>
      </w:r>
      <w:r w:rsidR="005D3723" w:rsidRPr="006921BC">
        <w:rPr>
          <w:rStyle w:val="sous-paragrapheCar"/>
          <w:rFonts w:eastAsia="Arial Unicode MS" w:cs="Times New Roman"/>
          <w:color w:val="auto"/>
          <w:lang w:val="fr-CA"/>
        </w:rPr>
        <w:t>dépôt</w:t>
      </w:r>
      <w:r w:rsidR="00240B42" w:rsidRPr="006921BC">
        <w:rPr>
          <w:rStyle w:val="sous-paragrapheCar"/>
          <w:rFonts w:eastAsia="Arial Unicode MS" w:cs="Times New Roman"/>
          <w:color w:val="auto"/>
          <w:lang w:val="fr-CA"/>
        </w:rPr>
        <w:t xml:space="preserve"> du premier protocole de l’instance</w:t>
      </w:r>
      <w:bookmarkStart w:id="75" w:name="_Toc42"/>
      <w:bookmarkEnd w:id="74"/>
      <w:r w:rsidR="00546579" w:rsidRPr="006921BC">
        <w:rPr>
          <w:rStyle w:val="sous-paragrapheCar"/>
          <w:rFonts w:eastAsia="Arial Unicode MS" w:cs="Times New Roman"/>
          <w:color w:val="auto"/>
          <w:lang w:val="fr-CA"/>
        </w:rPr>
        <w:t xml:space="preserve"> pour tous </w:t>
      </w:r>
      <w:r w:rsidR="00240B42" w:rsidRPr="006921BC">
        <w:rPr>
          <w:rStyle w:val="Aucun"/>
          <w:rFonts w:cs="Arial"/>
          <w:lang w:val="fr-CA"/>
        </w:rPr>
        <w:t>les dossiers des juridictions 04</w:t>
      </w:r>
      <w:r w:rsidR="003268C2" w:rsidRPr="006921BC">
        <w:rPr>
          <w:rStyle w:val="Aucun"/>
          <w:rFonts w:cs="Arial"/>
          <w:lang w:val="fr-CA"/>
        </w:rPr>
        <w:t xml:space="preserve">, </w:t>
      </w:r>
      <w:r w:rsidR="00240B42" w:rsidRPr="006921BC">
        <w:rPr>
          <w:rStyle w:val="Aucun"/>
          <w:rFonts w:cs="Arial"/>
          <w:lang w:val="fr-CA"/>
        </w:rPr>
        <w:t>05</w:t>
      </w:r>
      <w:r w:rsidR="003268C2" w:rsidRPr="006921BC">
        <w:rPr>
          <w:rStyle w:val="Aucun"/>
          <w:rFonts w:cs="Arial"/>
          <w:lang w:val="fr-CA"/>
        </w:rPr>
        <w:t xml:space="preserve">, </w:t>
      </w:r>
      <w:r w:rsidR="00240B42" w:rsidRPr="006921BC">
        <w:rPr>
          <w:rStyle w:val="Aucun"/>
          <w:rFonts w:cs="Arial"/>
          <w:lang w:val="fr-CA"/>
        </w:rPr>
        <w:t>11</w:t>
      </w:r>
      <w:r w:rsidR="003268C2" w:rsidRPr="006921BC">
        <w:rPr>
          <w:rStyle w:val="Aucun"/>
          <w:rFonts w:cs="Arial"/>
          <w:lang w:val="fr-CA"/>
        </w:rPr>
        <w:t xml:space="preserve">, </w:t>
      </w:r>
      <w:r w:rsidR="00240B42" w:rsidRPr="006921BC">
        <w:rPr>
          <w:rStyle w:val="Aucun"/>
          <w:rFonts w:cs="Arial"/>
          <w:lang w:val="fr-CA"/>
        </w:rPr>
        <w:t>12</w:t>
      </w:r>
      <w:r w:rsidR="003268C2" w:rsidRPr="006921BC">
        <w:rPr>
          <w:rStyle w:val="Aucun"/>
          <w:rFonts w:cs="Arial"/>
          <w:lang w:val="fr-CA"/>
        </w:rPr>
        <w:t xml:space="preserve">, </w:t>
      </w:r>
      <w:r w:rsidR="00240B42" w:rsidRPr="006921BC">
        <w:rPr>
          <w:rStyle w:val="Aucun"/>
          <w:rFonts w:cs="Arial"/>
          <w:lang w:val="fr-CA"/>
        </w:rPr>
        <w:t>14</w:t>
      </w:r>
      <w:r w:rsidR="003268C2" w:rsidRPr="006921BC">
        <w:rPr>
          <w:rStyle w:val="Aucun"/>
          <w:rFonts w:cs="Arial"/>
          <w:lang w:val="fr-CA"/>
        </w:rPr>
        <w:t xml:space="preserve"> et </w:t>
      </w:r>
      <w:r w:rsidR="00240B42" w:rsidRPr="006921BC">
        <w:rPr>
          <w:rStyle w:val="Aucun"/>
          <w:rFonts w:cs="Arial"/>
          <w:lang w:val="fr-CA"/>
        </w:rPr>
        <w:t xml:space="preserve">17 qui </w:t>
      </w:r>
      <w:r w:rsidR="005D3723" w:rsidRPr="006921BC">
        <w:rPr>
          <w:rStyle w:val="Aucun"/>
          <w:rFonts w:cs="Arial"/>
          <w:lang w:val="fr-CA"/>
        </w:rPr>
        <w:t>présentent</w:t>
      </w:r>
      <w:r w:rsidR="00240B42" w:rsidRPr="006921BC">
        <w:rPr>
          <w:rStyle w:val="Aucun"/>
          <w:rFonts w:cs="Arial"/>
          <w:lang w:val="fr-CA"/>
        </w:rPr>
        <w:t xml:space="preserve"> un des </w:t>
      </w:r>
      <w:r w:rsidR="005D3723" w:rsidRPr="006921BC">
        <w:rPr>
          <w:rStyle w:val="Aucun"/>
          <w:rFonts w:cs="Arial"/>
          <w:lang w:val="fr-CA"/>
        </w:rPr>
        <w:t>éléments</w:t>
      </w:r>
      <w:r w:rsidR="00240B42" w:rsidRPr="006921BC">
        <w:rPr>
          <w:rStyle w:val="Aucun"/>
          <w:rFonts w:cs="Arial"/>
          <w:lang w:val="fr-CA"/>
        </w:rPr>
        <w:t xml:space="preserve"> suivants :</w:t>
      </w:r>
      <w:bookmarkEnd w:id="75"/>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6" w:name="_Toc43"/>
      <w:r w:rsidRPr="006921BC">
        <w:rPr>
          <w:rFonts w:ascii="Arial" w:eastAsia="Arial" w:hAnsi="Arial" w:cs="Arial"/>
          <w:lang w:val="fr-CA"/>
        </w:rPr>
        <w:t>demande de suspension de l’instance;</w:t>
      </w:r>
      <w:bookmarkEnd w:id="76"/>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7" w:name="_Toc44"/>
      <w:r w:rsidRPr="006921BC">
        <w:rPr>
          <w:rFonts w:ascii="Arial" w:eastAsia="Arial" w:hAnsi="Arial" w:cs="Arial"/>
          <w:lang w:val="fr-CA"/>
        </w:rPr>
        <w:t>de</w:t>
      </w:r>
      <w:r w:rsidR="0066501B" w:rsidRPr="006921BC">
        <w:rPr>
          <w:rFonts w:ascii="Arial" w:eastAsia="Arial" w:hAnsi="Arial" w:cs="Arial"/>
          <w:lang w:val="fr-CA"/>
        </w:rPr>
        <w:t xml:space="preserve">mande de prolongation de </w:t>
      </w:r>
      <w:r w:rsidR="005D3723" w:rsidRPr="006921BC">
        <w:rPr>
          <w:rFonts w:ascii="Arial" w:eastAsia="Arial" w:hAnsi="Arial" w:cs="Arial"/>
          <w:lang w:val="fr-CA"/>
        </w:rPr>
        <w:t>délai</w:t>
      </w:r>
      <w:r w:rsidRPr="006921BC">
        <w:rPr>
          <w:rFonts w:ascii="Arial" w:eastAsia="Arial" w:hAnsi="Arial" w:cs="Arial"/>
          <w:lang w:val="fr-CA"/>
        </w:rPr>
        <w:t>;</w:t>
      </w:r>
      <w:bookmarkEnd w:id="77"/>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8" w:name="_Toc45"/>
      <w:r w:rsidRPr="006921BC">
        <w:rPr>
          <w:rFonts w:ascii="Arial" w:eastAsia="Arial" w:hAnsi="Arial" w:cs="Arial"/>
          <w:lang w:val="fr-CA"/>
        </w:rPr>
        <w:t>plus de six expertises;</w:t>
      </w:r>
      <w:bookmarkEnd w:id="78"/>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9" w:name="_Toc46"/>
      <w:r w:rsidRPr="006921BC">
        <w:rPr>
          <w:rFonts w:ascii="Arial" w:eastAsia="Arial" w:hAnsi="Arial" w:cs="Arial"/>
          <w:lang w:val="fr-CA"/>
        </w:rPr>
        <w:t xml:space="preserve">demande d’autorisation de </w:t>
      </w:r>
      <w:r w:rsidR="005D3723" w:rsidRPr="006921BC">
        <w:rPr>
          <w:rFonts w:ascii="Arial" w:eastAsia="Arial" w:hAnsi="Arial" w:cs="Arial"/>
          <w:lang w:val="fr-CA"/>
        </w:rPr>
        <w:t>défense</w:t>
      </w:r>
      <w:r w:rsidRPr="006921BC">
        <w:rPr>
          <w:rFonts w:ascii="Arial" w:eastAsia="Arial" w:hAnsi="Arial" w:cs="Arial"/>
          <w:lang w:val="fr-CA"/>
        </w:rPr>
        <w:t xml:space="preserve"> </w:t>
      </w:r>
      <w:r w:rsidR="005D3723" w:rsidRPr="006921BC">
        <w:rPr>
          <w:rFonts w:ascii="Arial" w:eastAsia="Arial" w:hAnsi="Arial" w:cs="Arial"/>
          <w:lang w:val="fr-CA"/>
        </w:rPr>
        <w:t>écrite</w:t>
      </w:r>
      <w:r w:rsidRPr="006921BC">
        <w:rPr>
          <w:rFonts w:ascii="Arial" w:eastAsia="Arial" w:hAnsi="Arial" w:cs="Arial"/>
          <w:lang w:val="fr-CA"/>
        </w:rPr>
        <w:t>;</w:t>
      </w:r>
      <w:bookmarkEnd w:id="79"/>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80" w:name="_Toc47"/>
      <w:r w:rsidRPr="006921BC">
        <w:rPr>
          <w:rFonts w:ascii="Arial" w:eastAsia="Arial" w:hAnsi="Arial" w:cs="Arial"/>
          <w:lang w:val="fr-CA"/>
        </w:rPr>
        <w:t xml:space="preserve">plus de six interrogatoires </w:t>
      </w:r>
      <w:r w:rsidR="005D3723" w:rsidRPr="006921BC">
        <w:rPr>
          <w:rFonts w:ascii="Arial" w:eastAsia="Arial" w:hAnsi="Arial" w:cs="Arial"/>
          <w:lang w:val="fr-CA"/>
        </w:rPr>
        <w:t>préalables</w:t>
      </w:r>
      <w:r w:rsidRPr="006921BC">
        <w:rPr>
          <w:rFonts w:ascii="Arial" w:eastAsia="Arial" w:hAnsi="Arial" w:cs="Arial"/>
          <w:lang w:val="fr-CA"/>
        </w:rPr>
        <w:t>;</w:t>
      </w:r>
      <w:bookmarkEnd w:id="80"/>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81" w:name="_Toc48"/>
      <w:r w:rsidRPr="006921BC">
        <w:rPr>
          <w:rFonts w:ascii="Arial" w:eastAsia="Arial" w:hAnsi="Arial" w:cs="Arial"/>
          <w:lang w:val="fr-CA"/>
        </w:rPr>
        <w:t xml:space="preserve">interrogatoires : </w:t>
      </w:r>
      <w:r w:rsidR="005D3723" w:rsidRPr="006921BC">
        <w:rPr>
          <w:rFonts w:ascii="Arial" w:eastAsia="Arial" w:hAnsi="Arial" w:cs="Arial"/>
          <w:lang w:val="fr-CA"/>
        </w:rPr>
        <w:t>durée</w:t>
      </w:r>
      <w:r w:rsidRPr="006921BC">
        <w:rPr>
          <w:rFonts w:ascii="Arial" w:eastAsia="Arial" w:hAnsi="Arial" w:cs="Arial"/>
          <w:lang w:val="fr-CA"/>
        </w:rPr>
        <w:t xml:space="preserve"> non</w:t>
      </w:r>
      <w:r w:rsidR="0006388B" w:rsidRPr="006921BC">
        <w:rPr>
          <w:rFonts w:ascii="Arial" w:eastAsia="Arial" w:hAnsi="Arial" w:cs="Arial"/>
          <w:lang w:val="fr-CA"/>
        </w:rPr>
        <w:t xml:space="preserve"> </w:t>
      </w:r>
      <w:r w:rsidRPr="006921BC">
        <w:rPr>
          <w:rFonts w:ascii="Arial" w:eastAsia="Arial" w:hAnsi="Arial" w:cs="Arial"/>
          <w:lang w:val="fr-CA"/>
        </w:rPr>
        <w:t>con</w:t>
      </w:r>
      <w:r w:rsidR="0066501B" w:rsidRPr="006921BC">
        <w:rPr>
          <w:rFonts w:ascii="Arial" w:eastAsia="Arial" w:hAnsi="Arial" w:cs="Arial"/>
          <w:lang w:val="fr-CA"/>
        </w:rPr>
        <w:t>forme à l’article</w:t>
      </w:r>
      <w:r w:rsidRPr="006921BC">
        <w:rPr>
          <w:rFonts w:ascii="Arial" w:eastAsia="Arial" w:hAnsi="Arial" w:cs="Arial"/>
          <w:lang w:val="fr-CA"/>
        </w:rPr>
        <w:t xml:space="preserve"> 229 C.p.c.;</w:t>
      </w:r>
      <w:bookmarkEnd w:id="81"/>
    </w:p>
    <w:p w:rsidR="00F35609" w:rsidRPr="006921BC" w:rsidRDefault="00240B42" w:rsidP="00914802">
      <w:pPr>
        <w:pStyle w:val="PardfautA"/>
        <w:numPr>
          <w:ilvl w:val="0"/>
          <w:numId w:val="4"/>
        </w:numPr>
        <w:tabs>
          <w:tab w:val="clear" w:pos="2160"/>
        </w:tabs>
        <w:ind w:left="1701"/>
        <w:outlineLvl w:val="9"/>
        <w:rPr>
          <w:rFonts w:ascii="Arial" w:eastAsia="Arial" w:hAnsi="Arial" w:cs="Arial"/>
          <w:highlight w:val="yellow"/>
          <w:lang w:val="fr-CA"/>
        </w:rPr>
      </w:pPr>
      <w:bookmarkStart w:id="82" w:name="_Toc49"/>
      <w:r w:rsidRPr="006921BC">
        <w:rPr>
          <w:rFonts w:ascii="Arial" w:eastAsia="Arial" w:hAnsi="Arial" w:cs="Arial"/>
          <w:lang w:val="fr-CA"/>
        </w:rPr>
        <w:t>absence de signature ou de notification au client.</w:t>
      </w:r>
      <w:bookmarkEnd w:id="82"/>
    </w:p>
    <w:p w:rsidR="00F35609" w:rsidRPr="006921BC" w:rsidRDefault="00E237A9" w:rsidP="00E25C38">
      <w:pPr>
        <w:pStyle w:val="Style3-sous-titres"/>
        <w:rPr>
          <w:rStyle w:val="Aucun"/>
          <w:lang w:val="fr-CA"/>
        </w:rPr>
      </w:pPr>
      <w:bookmarkStart w:id="83" w:name="_Toc50"/>
      <w:bookmarkStart w:id="84" w:name="_Toc356647"/>
      <w:bookmarkStart w:id="85" w:name="_Toc362719"/>
      <w:bookmarkStart w:id="86" w:name="_Toc363120"/>
      <w:bookmarkStart w:id="87" w:name="_Toc423646"/>
      <w:bookmarkStart w:id="88" w:name="_Toc3236001"/>
      <w:bookmarkStart w:id="89" w:name="_Toc23156066"/>
      <w:bookmarkStart w:id="90" w:name="_Toc34044685"/>
      <w:bookmarkStart w:id="91" w:name="_Toc66365488"/>
      <w:bookmarkStart w:id="92" w:name="_Toc75783433"/>
      <w:r w:rsidRPr="006921BC">
        <w:rPr>
          <w:rStyle w:val="Aucun"/>
          <w:lang w:val="fr-CA"/>
        </w:rPr>
        <w:t>Conférence de gestion</w:t>
      </w:r>
      <w:bookmarkEnd w:id="83"/>
      <w:bookmarkEnd w:id="84"/>
      <w:bookmarkEnd w:id="85"/>
      <w:bookmarkEnd w:id="86"/>
      <w:bookmarkEnd w:id="87"/>
      <w:bookmarkEnd w:id="88"/>
      <w:bookmarkEnd w:id="89"/>
      <w:bookmarkEnd w:id="90"/>
      <w:bookmarkEnd w:id="91"/>
      <w:bookmarkEnd w:id="92"/>
    </w:p>
    <w:p w:rsidR="00F35609" w:rsidRPr="006921BC" w:rsidRDefault="00240B42">
      <w:pPr>
        <w:pStyle w:val="paragraphenumrot"/>
      </w:pPr>
      <w:bookmarkStart w:id="93" w:name="_Toc51"/>
      <w:r w:rsidRPr="006921BC">
        <w:rPr>
          <w:rStyle w:val="Aucun"/>
          <w:lang w:val="fr-CA"/>
        </w:rPr>
        <w:t xml:space="preserve">Les parties peuvent être convoquées d’office pour participer à une conférence de gestion à tout moment de l’instance. </w:t>
      </w:r>
      <w:bookmarkEnd w:id="93"/>
    </w:p>
    <w:p w:rsidR="00C94AE8" w:rsidRPr="006921BC" w:rsidRDefault="00240B42">
      <w:pPr>
        <w:pStyle w:val="paragraphenumrot"/>
        <w:rPr>
          <w:rStyle w:val="Aucun"/>
          <w:lang w:val="fr-CA"/>
        </w:rPr>
      </w:pPr>
      <w:bookmarkStart w:id="94" w:name="_Toc52"/>
      <w:r w:rsidRPr="006921BC">
        <w:rPr>
          <w:rStyle w:val="Aucun"/>
          <w:lang w:val="fr-CA"/>
        </w:rPr>
        <w:t xml:space="preserve">L’avocat d’une partie qui participe à une conférence de gestion doit avoir </w:t>
      </w:r>
      <w:r w:rsidR="0066501B" w:rsidRPr="006921BC">
        <w:rPr>
          <w:rStyle w:val="Aucun"/>
          <w:lang w:val="fr-CA"/>
        </w:rPr>
        <w:t xml:space="preserve">une véritable </w:t>
      </w:r>
      <w:r w:rsidRPr="006921BC">
        <w:rPr>
          <w:rStyle w:val="Aucun"/>
          <w:lang w:val="fr-CA"/>
        </w:rPr>
        <w:t>connaissance du dossier et être notamment en mesure de faire des admissions, de souscrire à des engagements et de prendre toute autre décision relativement au déroulement de l’instance. La partie défaillante s’expose à une condamnation en vertu de l’article 342 C.p.c.</w:t>
      </w:r>
    </w:p>
    <w:p w:rsidR="00F35609" w:rsidRPr="006921BC" w:rsidRDefault="00240B42">
      <w:pPr>
        <w:pStyle w:val="paragraphenumrot"/>
      </w:pPr>
      <w:bookmarkStart w:id="95" w:name="_Toc53"/>
      <w:bookmarkEnd w:id="94"/>
      <w:r w:rsidRPr="006921BC">
        <w:rPr>
          <w:rStyle w:val="Aucun"/>
          <w:lang w:val="fr-CA"/>
        </w:rPr>
        <w:t xml:space="preserve">Le tribunal décide, même d’office, des mesures de gestion appropriées en fonction des circonstances de l’affaire (art. 158 C.p.c.) et des principes directeurs de la procédure (art. 17 et </w:t>
      </w:r>
      <w:proofErr w:type="spellStart"/>
      <w:r w:rsidRPr="006921BC">
        <w:rPr>
          <w:rStyle w:val="Aucun"/>
          <w:lang w:val="fr-CA"/>
        </w:rPr>
        <w:t>suiv</w:t>
      </w:r>
      <w:proofErr w:type="spellEnd"/>
      <w:r w:rsidR="003268C2" w:rsidRPr="006921BC">
        <w:rPr>
          <w:rStyle w:val="Aucun"/>
          <w:lang w:val="fr-CA"/>
        </w:rPr>
        <w:t>.</w:t>
      </w:r>
      <w:r w:rsidRPr="006921BC">
        <w:rPr>
          <w:rStyle w:val="Aucun"/>
          <w:lang w:val="fr-CA"/>
        </w:rPr>
        <w:t> C.p.c.).</w:t>
      </w:r>
      <w:bookmarkEnd w:id="95"/>
    </w:p>
    <w:p w:rsidR="00F35609" w:rsidRPr="006921BC" w:rsidRDefault="00240B42">
      <w:pPr>
        <w:pStyle w:val="paragraphenumrot"/>
        <w:rPr>
          <w:rStyle w:val="Aucun"/>
          <w:lang w:val="fr-CA"/>
        </w:rPr>
      </w:pPr>
      <w:bookmarkStart w:id="96" w:name="_Toc54"/>
      <w:r w:rsidRPr="006921BC">
        <w:rPr>
          <w:rStyle w:val="Aucun"/>
          <w:lang w:val="fr-CA"/>
        </w:rPr>
        <w:t>Les parties peuvent également solliciter l’intervention du tribunal au moyen d’un avis de gestion (art. 158 C.p.c.).</w:t>
      </w:r>
      <w:bookmarkEnd w:id="96"/>
    </w:p>
    <w:p w:rsidR="00F776EB" w:rsidRPr="006921BC" w:rsidRDefault="00F776EB" w:rsidP="00D40D21">
      <w:pPr>
        <w:pStyle w:val="Style3-sous-titres"/>
        <w:rPr>
          <w:rStyle w:val="Aucun"/>
          <w:lang w:val="fr-CA"/>
        </w:rPr>
      </w:pPr>
      <w:bookmarkStart w:id="97" w:name="_Toc66365489"/>
      <w:bookmarkStart w:id="98" w:name="_Toc75783434"/>
      <w:r w:rsidRPr="006921BC">
        <w:rPr>
          <w:rStyle w:val="Aucun"/>
          <w:lang w:val="fr-CA"/>
        </w:rPr>
        <w:t>Gestion particulière</w:t>
      </w:r>
      <w:bookmarkEnd w:id="97"/>
      <w:bookmarkEnd w:id="98"/>
    </w:p>
    <w:p w:rsidR="003603DC" w:rsidRPr="006921BC" w:rsidRDefault="003603DC">
      <w:pPr>
        <w:pStyle w:val="paragraphenumrot"/>
        <w:rPr>
          <w:rStyle w:val="Aucun"/>
          <w:lang w:val="fr-CA"/>
        </w:rPr>
      </w:pPr>
      <w:bookmarkStart w:id="99" w:name="_Toc55"/>
      <w:r w:rsidRPr="006921BC">
        <w:rPr>
          <w:rStyle w:val="Aucun"/>
          <w:lang w:val="fr-CA"/>
        </w:rPr>
        <w:t>Toute demande de gestion particulière de l’instance (art. 157 C.p.c.) est soumise par avis de gestion. La demande doit alléguer les motifs relatifs à la nature, au caractère ou à la complexité de l’affaire qui justifient une gestion particulière.</w:t>
      </w:r>
    </w:p>
    <w:p w:rsidR="00F35609" w:rsidRDefault="00240B42">
      <w:pPr>
        <w:pStyle w:val="paragraphenumrot"/>
        <w:rPr>
          <w:rStyle w:val="Aucun"/>
          <w:lang w:val="fr-CA"/>
        </w:rPr>
      </w:pPr>
      <w:bookmarkStart w:id="100" w:name="_Toc58"/>
      <w:bookmarkEnd w:id="99"/>
      <w:r w:rsidRPr="006921BC">
        <w:rPr>
          <w:rStyle w:val="Aucun"/>
          <w:lang w:val="fr-CA"/>
        </w:rPr>
        <w:t xml:space="preserve">S’il apparaît au juge, sur la foi du dossier et compte tenu de son déroulement probable, que l’instance pourrait justifier une gestion particulière eu égard aux principes directeurs du </w:t>
      </w:r>
      <w:r w:rsidRPr="006921BC">
        <w:rPr>
          <w:rStyle w:val="Aucun"/>
          <w:i/>
          <w:lang w:val="fr-CA"/>
        </w:rPr>
        <w:t>Code de procédure civile</w:t>
      </w:r>
      <w:r w:rsidRPr="006921BC">
        <w:rPr>
          <w:rStyle w:val="Aucun"/>
          <w:lang w:val="fr-CA"/>
        </w:rPr>
        <w:t xml:space="preserve">, il réfère le dossier </w:t>
      </w:r>
      <w:r w:rsidR="00DD68A2" w:rsidRPr="006921BC">
        <w:rPr>
          <w:rStyle w:val="Aucun"/>
          <w:lang w:val="fr-CA"/>
        </w:rPr>
        <w:t>au juge coordonnateur du district</w:t>
      </w:r>
      <w:r w:rsidRPr="006921BC">
        <w:rPr>
          <w:rStyle w:val="Aucun"/>
          <w:lang w:val="fr-CA"/>
        </w:rPr>
        <w:t>. Au cas contraire, la demande est rejetée.</w:t>
      </w:r>
      <w:bookmarkEnd w:id="100"/>
    </w:p>
    <w:p w:rsidR="007575CD" w:rsidRPr="006921BC" w:rsidRDefault="007575CD">
      <w:pPr>
        <w:pStyle w:val="paragraphenumrot"/>
      </w:pPr>
      <w:r>
        <w:rPr>
          <w:rStyle w:val="Aucun"/>
          <w:lang w:val="fr-CA"/>
        </w:rPr>
        <w:lastRenderedPageBreak/>
        <w:t>Les parties doivent continuer à produire leurs actes de procédure au greffe, même si un juge assume la gestion d’un dossier.</w:t>
      </w:r>
    </w:p>
    <w:p w:rsidR="00F35609" w:rsidRPr="006921BC" w:rsidRDefault="00E237A9" w:rsidP="00E25C38">
      <w:pPr>
        <w:pStyle w:val="Style3-sous-titres"/>
      </w:pPr>
      <w:bookmarkStart w:id="101" w:name="_Toc66365490"/>
      <w:bookmarkStart w:id="102" w:name="_Toc75783435"/>
      <w:bookmarkStart w:id="103" w:name="_Toc59"/>
      <w:bookmarkStart w:id="104" w:name="_Toc356648"/>
      <w:bookmarkStart w:id="105" w:name="_Toc362720"/>
      <w:bookmarkStart w:id="106" w:name="_Toc363121"/>
      <w:bookmarkStart w:id="107" w:name="_Toc423647"/>
      <w:bookmarkStart w:id="108" w:name="_Toc3236002"/>
      <w:bookmarkStart w:id="109" w:name="_Toc23156067"/>
      <w:bookmarkStart w:id="110" w:name="_Toc34044686"/>
      <w:r w:rsidRPr="006921BC">
        <w:t>Demande en cours d’instance</w:t>
      </w:r>
      <w:bookmarkEnd w:id="101"/>
      <w:bookmarkEnd w:id="102"/>
      <w:r w:rsidRPr="006921BC">
        <w:t xml:space="preserve"> </w:t>
      </w:r>
      <w:bookmarkEnd w:id="103"/>
      <w:bookmarkEnd w:id="104"/>
      <w:bookmarkEnd w:id="105"/>
      <w:bookmarkEnd w:id="106"/>
      <w:bookmarkEnd w:id="107"/>
      <w:bookmarkEnd w:id="108"/>
      <w:bookmarkEnd w:id="109"/>
      <w:bookmarkEnd w:id="110"/>
    </w:p>
    <w:p w:rsidR="00FF49C3" w:rsidRPr="006921BC" w:rsidRDefault="003F23A6">
      <w:pPr>
        <w:pStyle w:val="paragraphenumrot"/>
      </w:pPr>
      <w:r w:rsidRPr="006921BC">
        <w:t>Toute demande de mise au rôle</w:t>
      </w:r>
      <w:r w:rsidR="00763B16" w:rsidRPr="006921BC">
        <w:t xml:space="preserve"> pour une audience de plus de </w:t>
      </w:r>
      <w:r w:rsidR="003A7335" w:rsidRPr="006921BC">
        <w:t>1 h 30</w:t>
      </w:r>
      <w:r w:rsidRPr="006921BC">
        <w:t xml:space="preserve"> ne peut être faite que </w:t>
      </w:r>
      <w:r w:rsidR="0024565E" w:rsidRPr="006921BC">
        <w:t xml:space="preserve">si </w:t>
      </w:r>
      <w:r w:rsidR="0053188D" w:rsidRPr="006921BC">
        <w:t>une</w:t>
      </w:r>
      <w:r w:rsidRPr="006921BC">
        <w:t xml:space="preserve"> </w:t>
      </w:r>
      <w:r w:rsidR="0053188D" w:rsidRPr="006921BC">
        <w:t>d</w:t>
      </w:r>
      <w:r w:rsidR="00763B16" w:rsidRPr="006921BC">
        <w:t>éclaration commune pour fixation d’une audience (</w:t>
      </w:r>
      <w:hyperlink w:anchor="Annexe3" w:history="1">
        <w:r w:rsidR="00763B16" w:rsidRPr="006921BC">
          <w:rPr>
            <w:rStyle w:val="Lienhypertexte"/>
          </w:rPr>
          <w:t>annexe 3</w:t>
        </w:r>
      </w:hyperlink>
      <w:r w:rsidR="00763B16" w:rsidRPr="006921BC">
        <w:t>)</w:t>
      </w:r>
      <w:r w:rsidR="0057144D" w:rsidRPr="006921BC">
        <w:t xml:space="preserve"> a été </w:t>
      </w:r>
      <w:r w:rsidR="00226B8B" w:rsidRPr="006921BC">
        <w:t>remplie</w:t>
      </w:r>
      <w:r w:rsidR="004B7ECE" w:rsidRPr="006921BC">
        <w:t>, que ce soit en matière civile</w:t>
      </w:r>
      <w:r w:rsidR="006F37E4">
        <w:t>, commerciale</w:t>
      </w:r>
      <w:r w:rsidR="004B7ECE" w:rsidRPr="006921BC">
        <w:t xml:space="preserve"> ou familiale.</w:t>
      </w:r>
      <w:r w:rsidR="0057144D" w:rsidRPr="006921BC">
        <w:t xml:space="preserve"> </w:t>
      </w:r>
    </w:p>
    <w:p w:rsidR="00F35609" w:rsidRPr="006921BC" w:rsidRDefault="00240B42">
      <w:pPr>
        <w:pStyle w:val="paragraphenumrot"/>
      </w:pPr>
      <w:bookmarkStart w:id="111" w:name="_Toc67"/>
      <w:r w:rsidRPr="006921BC">
        <w:rPr>
          <w:rStyle w:val="Aucun"/>
          <w:lang w:val="fr-CA"/>
        </w:rPr>
        <w:t>Une demande en cours d’instance ne peut être contestée qu’oralement, sauf si le tribunal autorise la contestation écrite. Lors de l’audience, toute partie peut présenter une preuve appropriée (art</w:t>
      </w:r>
      <w:r w:rsidR="008D354E" w:rsidRPr="006921BC">
        <w:rPr>
          <w:rStyle w:val="Aucun"/>
          <w:lang w:val="fr-CA"/>
        </w:rPr>
        <w:t>.</w:t>
      </w:r>
      <w:r w:rsidRPr="006921BC">
        <w:rPr>
          <w:rStyle w:val="Aucun"/>
          <w:lang w:val="fr-CA"/>
        </w:rPr>
        <w:t> 101 C.p.c.) dans le respect d</w:t>
      </w:r>
      <w:r w:rsidR="008D354E" w:rsidRPr="006921BC">
        <w:rPr>
          <w:rStyle w:val="Aucun"/>
          <w:lang w:val="fr-CA"/>
        </w:rPr>
        <w:t>es principes directeurs (art.</w:t>
      </w:r>
      <w:r w:rsidRPr="006921BC">
        <w:rPr>
          <w:rStyle w:val="Aucun"/>
          <w:lang w:val="fr-CA"/>
        </w:rPr>
        <w:t xml:space="preserve"> 17 et </w:t>
      </w:r>
      <w:proofErr w:type="spellStart"/>
      <w:r w:rsidRPr="006921BC">
        <w:rPr>
          <w:rStyle w:val="Aucun"/>
          <w:lang w:val="fr-CA"/>
        </w:rPr>
        <w:t>suiv</w:t>
      </w:r>
      <w:proofErr w:type="spellEnd"/>
      <w:r w:rsidR="00865329">
        <w:rPr>
          <w:rStyle w:val="Aucun"/>
          <w:lang w:val="fr-CA"/>
        </w:rPr>
        <w:t>.</w:t>
      </w:r>
      <w:r w:rsidRPr="006921BC">
        <w:rPr>
          <w:rStyle w:val="Aucun"/>
          <w:lang w:val="fr-CA"/>
        </w:rPr>
        <w:t>  C.p.c.).</w:t>
      </w:r>
      <w:bookmarkEnd w:id="111"/>
    </w:p>
    <w:p w:rsidR="00F35609" w:rsidRPr="006921BC" w:rsidRDefault="00240B42">
      <w:pPr>
        <w:pStyle w:val="paragraphenumrot"/>
      </w:pPr>
      <w:bookmarkStart w:id="112" w:name="_Toc68"/>
      <w:r w:rsidRPr="006921BC">
        <w:rPr>
          <w:rStyle w:val="Aucun"/>
          <w:lang w:val="fr-CA"/>
        </w:rPr>
        <w:t>Toute</w:t>
      </w:r>
      <w:r w:rsidR="008D354E" w:rsidRPr="006921BC">
        <w:rPr>
          <w:rStyle w:val="Aucun"/>
          <w:lang w:val="fr-CA"/>
        </w:rPr>
        <w:t>s les</w:t>
      </w:r>
      <w:r w:rsidRPr="006921BC">
        <w:rPr>
          <w:rStyle w:val="Aucun"/>
          <w:lang w:val="fr-CA"/>
        </w:rPr>
        <w:t xml:space="preserve"> demande</w:t>
      </w:r>
      <w:r w:rsidR="008D354E" w:rsidRPr="006921BC">
        <w:rPr>
          <w:rStyle w:val="Aucun"/>
          <w:lang w:val="fr-CA"/>
        </w:rPr>
        <w:t>s</w:t>
      </w:r>
      <w:r w:rsidRPr="006921BC">
        <w:rPr>
          <w:rStyle w:val="Aucun"/>
          <w:lang w:val="fr-CA"/>
        </w:rPr>
        <w:t xml:space="preserve"> en cours d’instance dont l'audience </w:t>
      </w:r>
      <w:proofErr w:type="spellStart"/>
      <w:r w:rsidRPr="006921BC">
        <w:rPr>
          <w:rStyle w:val="Aucun"/>
          <w:lang w:val="fr-CA"/>
        </w:rPr>
        <w:t>ne</w:t>
      </w:r>
      <w:r w:rsidR="008D354E" w:rsidRPr="006921BC">
        <w:rPr>
          <w:rStyle w:val="Aucun"/>
          <w:lang w:val="fr-CA"/>
        </w:rPr>
        <w:t>́cessite</w:t>
      </w:r>
      <w:proofErr w:type="spellEnd"/>
      <w:r w:rsidR="008D354E" w:rsidRPr="006921BC">
        <w:rPr>
          <w:rStyle w:val="Aucun"/>
          <w:lang w:val="fr-CA"/>
        </w:rPr>
        <w:t xml:space="preserve"> plus de trois jours sont</w:t>
      </w:r>
      <w:r w:rsidRPr="006921BC">
        <w:rPr>
          <w:rStyle w:val="Aucun"/>
          <w:lang w:val="fr-CA"/>
        </w:rPr>
        <w:t xml:space="preserve"> </w:t>
      </w:r>
      <w:proofErr w:type="spellStart"/>
      <w:r w:rsidRPr="006921BC">
        <w:rPr>
          <w:rStyle w:val="Aucun"/>
          <w:lang w:val="fr-CA"/>
        </w:rPr>
        <w:t>déférée</w:t>
      </w:r>
      <w:r w:rsidR="008D354E" w:rsidRPr="006921BC">
        <w:rPr>
          <w:rStyle w:val="Aucun"/>
          <w:lang w:val="fr-CA"/>
        </w:rPr>
        <w:t>s</w:t>
      </w:r>
      <w:proofErr w:type="spellEnd"/>
      <w:r w:rsidRPr="006921BC">
        <w:rPr>
          <w:rStyle w:val="Aucun"/>
          <w:lang w:val="fr-CA"/>
        </w:rPr>
        <w:t xml:space="preserve"> </w:t>
      </w:r>
      <w:r w:rsidR="00FD159C" w:rsidRPr="006921BC">
        <w:rPr>
          <w:rStyle w:val="Aucun"/>
          <w:lang w:val="fr-CA"/>
        </w:rPr>
        <w:t>au juge coordonnateur</w:t>
      </w:r>
      <w:r w:rsidRPr="006921BC">
        <w:rPr>
          <w:rStyle w:val="Aucun"/>
          <w:lang w:val="fr-CA"/>
        </w:rPr>
        <w:t xml:space="preserve"> pour </w:t>
      </w:r>
      <w:r w:rsidR="008D354E" w:rsidRPr="006921BC">
        <w:rPr>
          <w:rStyle w:val="Aucun"/>
          <w:lang w:val="fr-CA"/>
        </w:rPr>
        <w:t xml:space="preserve">la </w:t>
      </w:r>
      <w:r w:rsidRPr="006921BC">
        <w:rPr>
          <w:rStyle w:val="Aucun"/>
          <w:lang w:val="fr-CA"/>
        </w:rPr>
        <w:t xml:space="preserve">fixation d'une date d'audience </w:t>
      </w:r>
      <w:proofErr w:type="spellStart"/>
      <w:r w:rsidRPr="006921BC">
        <w:rPr>
          <w:rStyle w:val="Aucun"/>
          <w:lang w:val="fr-CA"/>
        </w:rPr>
        <w:t>après</w:t>
      </w:r>
      <w:proofErr w:type="spellEnd"/>
      <w:r w:rsidRPr="006921BC">
        <w:rPr>
          <w:rStyle w:val="Aucun"/>
          <w:lang w:val="fr-CA"/>
        </w:rPr>
        <w:t xml:space="preserve"> la tenue d'une </w:t>
      </w:r>
      <w:proofErr w:type="spellStart"/>
      <w:r w:rsidRPr="006921BC">
        <w:rPr>
          <w:rStyle w:val="Aucun"/>
          <w:lang w:val="fr-CA"/>
        </w:rPr>
        <w:t>conférence</w:t>
      </w:r>
      <w:proofErr w:type="spellEnd"/>
      <w:r w:rsidRPr="006921BC">
        <w:rPr>
          <w:rStyle w:val="Aucun"/>
          <w:lang w:val="fr-CA"/>
        </w:rPr>
        <w:t xml:space="preserve"> </w:t>
      </w:r>
      <w:proofErr w:type="spellStart"/>
      <w:r w:rsidRPr="006921BC">
        <w:rPr>
          <w:rStyle w:val="Aucun"/>
          <w:lang w:val="fr-CA"/>
        </w:rPr>
        <w:t>préparatoire</w:t>
      </w:r>
      <w:proofErr w:type="spellEnd"/>
      <w:r w:rsidRPr="006921BC">
        <w:rPr>
          <w:rStyle w:val="Aucun"/>
          <w:lang w:val="fr-CA"/>
        </w:rPr>
        <w:t xml:space="preserve">, si </w:t>
      </w:r>
      <w:proofErr w:type="spellStart"/>
      <w:r w:rsidRPr="006921BC">
        <w:rPr>
          <w:rStyle w:val="Aucun"/>
          <w:lang w:val="fr-CA"/>
        </w:rPr>
        <w:t>nécessaire</w:t>
      </w:r>
      <w:proofErr w:type="spellEnd"/>
      <w:r w:rsidRPr="006921BC">
        <w:rPr>
          <w:rStyle w:val="Aucun"/>
          <w:lang w:val="fr-CA"/>
        </w:rPr>
        <w:t>.</w:t>
      </w:r>
      <w:bookmarkEnd w:id="112"/>
    </w:p>
    <w:p w:rsidR="00F35609" w:rsidRPr="006921BC" w:rsidRDefault="00240B42">
      <w:pPr>
        <w:pStyle w:val="paragraphenumrot"/>
      </w:pPr>
      <w:bookmarkStart w:id="113" w:name="_Toc70"/>
      <w:r w:rsidRPr="006921BC">
        <w:rPr>
          <w:rStyle w:val="Aucun"/>
          <w:lang w:val="fr-CA"/>
        </w:rPr>
        <w:t>Aucune cause n’est remise du seul consentement des parties ou de leur absence. Le cas échéant, el</w:t>
      </w:r>
      <w:r w:rsidR="00991391" w:rsidRPr="006921BC">
        <w:rPr>
          <w:rStyle w:val="Aucun"/>
          <w:lang w:val="fr-CA"/>
        </w:rPr>
        <w:t>le est rayée du rôle. Si le tribunal</w:t>
      </w:r>
      <w:r w:rsidRPr="006921BC">
        <w:rPr>
          <w:rStyle w:val="Aucun"/>
          <w:lang w:val="fr-CA"/>
        </w:rPr>
        <w:t xml:space="preserve"> accorde la remise, </w:t>
      </w:r>
      <w:r w:rsidR="00DB7D8F" w:rsidRPr="006921BC">
        <w:rPr>
          <w:rStyle w:val="Aucun"/>
          <w:lang w:val="fr-CA"/>
        </w:rPr>
        <w:t xml:space="preserve">le dossier est </w:t>
      </w:r>
      <w:proofErr w:type="spellStart"/>
      <w:r w:rsidR="00DB7D8F" w:rsidRPr="006921BC">
        <w:rPr>
          <w:rStyle w:val="Aucun"/>
          <w:lang w:val="fr-CA"/>
        </w:rPr>
        <w:t>défére</w:t>
      </w:r>
      <w:proofErr w:type="spellEnd"/>
      <w:r w:rsidR="00DB7D8F" w:rsidRPr="006921BC">
        <w:rPr>
          <w:rStyle w:val="Aucun"/>
          <w:lang w:val="fr-CA"/>
        </w:rPr>
        <w:t>́</w:t>
      </w:r>
      <w:r w:rsidR="00E00A97" w:rsidRPr="006921BC">
        <w:rPr>
          <w:rStyle w:val="Aucun"/>
          <w:lang w:val="fr-CA"/>
        </w:rPr>
        <w:t xml:space="preserve"> au maître des rôles</w:t>
      </w:r>
      <w:r w:rsidRPr="006921BC">
        <w:rPr>
          <w:rStyle w:val="Aucun"/>
          <w:lang w:val="fr-CA"/>
        </w:rPr>
        <w:t xml:space="preserve"> qui fixe une nouvelle date d'audition</w:t>
      </w:r>
      <w:bookmarkEnd w:id="113"/>
      <w:r w:rsidR="00DB7D8F" w:rsidRPr="006921BC">
        <w:rPr>
          <w:rStyle w:val="Aucun"/>
          <w:lang w:val="fr-CA"/>
        </w:rPr>
        <w:t>.</w:t>
      </w:r>
    </w:p>
    <w:p w:rsidR="00F35609" w:rsidRPr="006921BC" w:rsidRDefault="00240B42">
      <w:pPr>
        <w:pStyle w:val="paragraphenumrot"/>
      </w:pPr>
      <w:bookmarkStart w:id="114" w:name="_Toc74"/>
      <w:r w:rsidRPr="006921BC">
        <w:rPr>
          <w:rStyle w:val="Aucun"/>
          <w:lang w:val="fr-CA"/>
        </w:rPr>
        <w:t xml:space="preserve">Les </w:t>
      </w:r>
      <w:proofErr w:type="spellStart"/>
      <w:r w:rsidRPr="006921BC">
        <w:rPr>
          <w:rStyle w:val="Aucun"/>
          <w:lang w:val="fr-CA"/>
        </w:rPr>
        <w:t>procès-verbaux</w:t>
      </w:r>
      <w:proofErr w:type="spellEnd"/>
      <w:r w:rsidRPr="006921BC">
        <w:rPr>
          <w:rStyle w:val="Aucun"/>
          <w:lang w:val="fr-CA"/>
        </w:rPr>
        <w:t xml:space="preserve"> de notification par télécopieur ou par huissier doivent </w:t>
      </w:r>
      <w:proofErr w:type="spellStart"/>
      <w:r w:rsidRPr="006921BC">
        <w:rPr>
          <w:rStyle w:val="Aucun"/>
          <w:lang w:val="fr-CA"/>
        </w:rPr>
        <w:t>êtr</w:t>
      </w:r>
      <w:r w:rsidR="00607F2A" w:rsidRPr="006921BC">
        <w:rPr>
          <w:rStyle w:val="Aucun"/>
          <w:lang w:val="fr-CA"/>
        </w:rPr>
        <w:t>e</w:t>
      </w:r>
      <w:proofErr w:type="spellEnd"/>
      <w:r w:rsidR="00607F2A" w:rsidRPr="006921BC">
        <w:rPr>
          <w:rStyle w:val="Aucun"/>
          <w:lang w:val="fr-CA"/>
        </w:rPr>
        <w:t xml:space="preserve"> </w:t>
      </w:r>
      <w:proofErr w:type="spellStart"/>
      <w:r w:rsidR="00607F2A" w:rsidRPr="006921BC">
        <w:rPr>
          <w:rStyle w:val="Aucun"/>
          <w:lang w:val="fr-CA"/>
        </w:rPr>
        <w:t>insérés</w:t>
      </w:r>
      <w:proofErr w:type="spellEnd"/>
      <w:r w:rsidRPr="006921BC">
        <w:rPr>
          <w:rStyle w:val="Aucun"/>
          <w:lang w:val="fr-CA"/>
        </w:rPr>
        <w:t xml:space="preserve"> </w:t>
      </w:r>
      <w:proofErr w:type="spellStart"/>
      <w:r w:rsidRPr="006921BC">
        <w:rPr>
          <w:rStyle w:val="Aucun"/>
          <w:lang w:val="fr-CA"/>
        </w:rPr>
        <w:t>immédiatement</w:t>
      </w:r>
      <w:proofErr w:type="spellEnd"/>
      <w:r w:rsidRPr="006921BC">
        <w:rPr>
          <w:rStyle w:val="Aucun"/>
          <w:lang w:val="fr-CA"/>
        </w:rPr>
        <w:t xml:space="preserve"> avant l'endos de tout acte de </w:t>
      </w:r>
      <w:proofErr w:type="spellStart"/>
      <w:r w:rsidRPr="006921BC">
        <w:rPr>
          <w:rStyle w:val="Aucun"/>
          <w:lang w:val="fr-CA"/>
        </w:rPr>
        <w:t>procédure</w:t>
      </w:r>
      <w:proofErr w:type="spellEnd"/>
      <w:r w:rsidRPr="006921BC">
        <w:rPr>
          <w:rStyle w:val="Aucun"/>
          <w:lang w:val="fr-CA"/>
        </w:rPr>
        <w:t xml:space="preserve"> déposé au greffe.</w:t>
      </w:r>
      <w:bookmarkEnd w:id="114"/>
    </w:p>
    <w:p w:rsidR="00F35609" w:rsidRPr="006921BC" w:rsidRDefault="00240B42">
      <w:pPr>
        <w:pStyle w:val="paragraphenumrot"/>
        <w:rPr>
          <w:rStyle w:val="Aucun"/>
          <w:lang w:val="fr-CA"/>
        </w:rPr>
      </w:pPr>
      <w:bookmarkStart w:id="115" w:name="_Toc75"/>
      <w:r w:rsidRPr="006921BC">
        <w:rPr>
          <w:rStyle w:val="Aucun"/>
          <w:lang w:val="fr-CA"/>
        </w:rPr>
        <w:t>Seules</w:t>
      </w:r>
      <w:r w:rsidR="00CF4AA9" w:rsidRPr="006921BC">
        <w:rPr>
          <w:rStyle w:val="Aucun"/>
          <w:lang w:val="fr-CA"/>
        </w:rPr>
        <w:t xml:space="preserve"> sont </w:t>
      </w:r>
      <w:proofErr w:type="spellStart"/>
      <w:r w:rsidR="00CF4AA9" w:rsidRPr="006921BC">
        <w:rPr>
          <w:rStyle w:val="Aucun"/>
          <w:lang w:val="fr-CA"/>
        </w:rPr>
        <w:t>portées</w:t>
      </w:r>
      <w:proofErr w:type="spellEnd"/>
      <w:r w:rsidR="00CF4AA9" w:rsidRPr="006921BC">
        <w:rPr>
          <w:rStyle w:val="Aucun"/>
          <w:lang w:val="fr-CA"/>
        </w:rPr>
        <w:t xml:space="preserve"> au </w:t>
      </w:r>
      <w:proofErr w:type="spellStart"/>
      <w:r w:rsidR="00CF4AA9" w:rsidRPr="006921BC">
        <w:rPr>
          <w:rStyle w:val="Aucun"/>
          <w:lang w:val="fr-CA"/>
        </w:rPr>
        <w:t>rôle</w:t>
      </w:r>
      <w:proofErr w:type="spellEnd"/>
      <w:r w:rsidR="00CF4AA9" w:rsidRPr="006921BC">
        <w:rPr>
          <w:rStyle w:val="Aucun"/>
          <w:lang w:val="fr-CA"/>
        </w:rPr>
        <w:t>,</w:t>
      </w:r>
      <w:r w:rsidRPr="006921BC">
        <w:rPr>
          <w:rStyle w:val="Aucun"/>
          <w:lang w:val="fr-CA"/>
        </w:rPr>
        <w:t xml:space="preserve"> les demandes pour lesquelles les originaux (demande, avis de </w:t>
      </w:r>
      <w:proofErr w:type="spellStart"/>
      <w:r w:rsidR="00607F2A" w:rsidRPr="006921BC">
        <w:rPr>
          <w:rStyle w:val="Aucun"/>
          <w:lang w:val="fr-CA"/>
        </w:rPr>
        <w:t>présentation</w:t>
      </w:r>
      <w:proofErr w:type="spellEnd"/>
      <w:r w:rsidRPr="006921BC">
        <w:rPr>
          <w:rStyle w:val="Aucun"/>
          <w:lang w:val="fr-CA"/>
        </w:rPr>
        <w:t xml:space="preserve"> et preuve de notification) ont </w:t>
      </w:r>
      <w:proofErr w:type="spellStart"/>
      <w:r w:rsidRPr="006921BC">
        <w:rPr>
          <w:rStyle w:val="Aucun"/>
          <w:lang w:val="fr-CA"/>
        </w:rPr>
        <w:t>éte</w:t>
      </w:r>
      <w:proofErr w:type="spellEnd"/>
      <w:r w:rsidRPr="006921BC">
        <w:rPr>
          <w:rStyle w:val="Aucun"/>
          <w:lang w:val="fr-CA"/>
        </w:rPr>
        <w:t xml:space="preserve">́ </w:t>
      </w:r>
      <w:proofErr w:type="spellStart"/>
      <w:r w:rsidRPr="006921BC">
        <w:rPr>
          <w:rStyle w:val="Aucun"/>
          <w:lang w:val="fr-CA"/>
        </w:rPr>
        <w:t>déposés</w:t>
      </w:r>
      <w:proofErr w:type="spellEnd"/>
      <w:r w:rsidRPr="006921BC">
        <w:rPr>
          <w:rStyle w:val="Aucun"/>
          <w:lang w:val="fr-CA"/>
        </w:rPr>
        <w:t xml:space="preserve"> au greffe depuis au moins </w:t>
      </w:r>
      <w:r w:rsidR="00785E83" w:rsidRPr="006921BC">
        <w:rPr>
          <w:rStyle w:val="Aucun"/>
          <w:lang w:val="fr-CA"/>
        </w:rPr>
        <w:t>deux</w:t>
      </w:r>
      <w:r w:rsidRPr="006921BC">
        <w:rPr>
          <w:rStyle w:val="Aucun"/>
          <w:lang w:val="fr-CA"/>
        </w:rPr>
        <w:t xml:space="preserve"> jours</w:t>
      </w:r>
      <w:r w:rsidR="00774DA4" w:rsidRPr="006921BC">
        <w:rPr>
          <w:rStyle w:val="Aucun"/>
          <w:lang w:val="fr-CA"/>
        </w:rPr>
        <w:t xml:space="preserve"> </w:t>
      </w:r>
      <w:r w:rsidR="009B0F7F" w:rsidRPr="006921BC">
        <w:rPr>
          <w:rStyle w:val="Aucun"/>
          <w:lang w:val="fr-CA"/>
        </w:rPr>
        <w:t>avant la date prévue</w:t>
      </w:r>
      <w:r w:rsidRPr="006921BC">
        <w:rPr>
          <w:rStyle w:val="Aucun"/>
          <w:lang w:val="fr-CA"/>
        </w:rPr>
        <w:t xml:space="preserve"> pour la </w:t>
      </w:r>
      <w:proofErr w:type="spellStart"/>
      <w:r w:rsidRPr="006921BC">
        <w:rPr>
          <w:rStyle w:val="Aucun"/>
          <w:lang w:val="fr-CA"/>
        </w:rPr>
        <w:t>présentation</w:t>
      </w:r>
      <w:proofErr w:type="spellEnd"/>
      <w:r w:rsidRPr="006921BC">
        <w:rPr>
          <w:rStyle w:val="Aucun"/>
          <w:lang w:val="fr-CA"/>
        </w:rPr>
        <w:t>.</w:t>
      </w:r>
      <w:bookmarkEnd w:id="115"/>
    </w:p>
    <w:p w:rsidR="00D530CC" w:rsidRDefault="008672E8">
      <w:pPr>
        <w:pStyle w:val="paragraphenumrot"/>
        <w:rPr>
          <w:rStyle w:val="Aucun"/>
          <w:lang w:val="fr-CA"/>
        </w:rPr>
      </w:pPr>
      <w:r w:rsidRPr="006921BC">
        <w:rPr>
          <w:rStyle w:val="Aucun"/>
          <w:lang w:val="fr-CA"/>
        </w:rPr>
        <w:t>Une personne phy</w:t>
      </w:r>
      <w:r w:rsidR="004856B5" w:rsidRPr="006921BC">
        <w:rPr>
          <w:rStyle w:val="Aucun"/>
          <w:lang w:val="fr-CA"/>
        </w:rPr>
        <w:t xml:space="preserve">sique doit être mise en demeure de se constituer un </w:t>
      </w:r>
      <w:r w:rsidR="00E06DF0" w:rsidRPr="006921BC">
        <w:rPr>
          <w:rStyle w:val="Aucun"/>
          <w:lang w:val="fr-CA"/>
        </w:rPr>
        <w:t>nouvel avocat</w:t>
      </w:r>
      <w:r w:rsidR="004856B5" w:rsidRPr="006921BC">
        <w:rPr>
          <w:rStyle w:val="Aucun"/>
          <w:lang w:val="fr-CA"/>
        </w:rPr>
        <w:t xml:space="preserve"> </w:t>
      </w:r>
      <w:r w:rsidR="007E3156" w:rsidRPr="006921BC">
        <w:rPr>
          <w:rStyle w:val="Aucun"/>
          <w:lang w:val="fr-CA"/>
        </w:rPr>
        <w:t>ou indiquer aux parties</w:t>
      </w:r>
      <w:r w:rsidR="00B763FB" w:rsidRPr="006921BC">
        <w:rPr>
          <w:rStyle w:val="Aucun"/>
          <w:lang w:val="fr-CA"/>
        </w:rPr>
        <w:t xml:space="preserve"> </w:t>
      </w:r>
      <w:r w:rsidR="007E3156" w:rsidRPr="006921BC">
        <w:rPr>
          <w:rStyle w:val="Aucun"/>
          <w:lang w:val="fr-CA"/>
        </w:rPr>
        <w:t>son intention</w:t>
      </w:r>
      <w:r w:rsidR="00B763FB" w:rsidRPr="006921BC">
        <w:rPr>
          <w:rStyle w:val="Aucun"/>
          <w:lang w:val="fr-CA"/>
        </w:rPr>
        <w:t xml:space="preserve"> d’agir seule si son avocat</w:t>
      </w:r>
      <w:r w:rsidR="00E06DF0" w:rsidRPr="006921BC">
        <w:rPr>
          <w:rStyle w:val="Aucun"/>
          <w:lang w:val="fr-CA"/>
        </w:rPr>
        <w:t xml:space="preserve"> se retire, meurt ou devient inhabile à exercer sa profession.</w:t>
      </w:r>
      <w:r w:rsidR="003123B1" w:rsidRPr="006921BC">
        <w:rPr>
          <w:rStyle w:val="Aucun"/>
          <w:lang w:val="fr-CA"/>
        </w:rPr>
        <w:t xml:space="preserve"> </w:t>
      </w:r>
      <w:r w:rsidR="00B763FB" w:rsidRPr="006921BC">
        <w:rPr>
          <w:rStyle w:val="Aucun"/>
          <w:lang w:val="fr-CA"/>
        </w:rPr>
        <w:t xml:space="preserve">À défaut de mandater un nouvel avocat, cette personne physique est présumée continuer l’instance seule. </w:t>
      </w:r>
    </w:p>
    <w:p w:rsidR="00CF7364" w:rsidRDefault="00CF7364">
      <w:pPr>
        <w:pStyle w:val="paragraphenumrot"/>
        <w:rPr>
          <w:rStyle w:val="Aucun"/>
          <w:lang w:val="fr-CA"/>
        </w:rPr>
      </w:pPr>
      <w:r>
        <w:rPr>
          <w:rStyle w:val="Aucun"/>
          <w:lang w:val="fr-CA"/>
        </w:rPr>
        <w:t>La partie qui révoque le mandat de son avocat doit notifier sa décision aux autres parties et au greffe et indiquer son intention de désigner un nouvel avocat ou d’agir seul</w:t>
      </w:r>
      <w:r w:rsidR="00053C34">
        <w:rPr>
          <w:rStyle w:val="Aucun"/>
          <w:lang w:val="fr-CA"/>
        </w:rPr>
        <w:t>e</w:t>
      </w:r>
      <w:r>
        <w:rPr>
          <w:rStyle w:val="Aucun"/>
          <w:lang w:val="fr-CA"/>
        </w:rPr>
        <w:t>. Si la partie ne désigne pas un nouvel avocat</w:t>
      </w:r>
      <w:r w:rsidR="00053C34">
        <w:rPr>
          <w:rStyle w:val="Aucun"/>
          <w:lang w:val="fr-CA"/>
        </w:rPr>
        <w:t xml:space="preserve">, elle est présumée continuer l’instance seule, dans la mesure </w:t>
      </w:r>
      <w:r w:rsidR="000E494E">
        <w:rPr>
          <w:rStyle w:val="Aucun"/>
          <w:lang w:val="fr-CA"/>
        </w:rPr>
        <w:t>où elle</w:t>
      </w:r>
      <w:r w:rsidR="00053C34">
        <w:rPr>
          <w:rStyle w:val="Aucun"/>
          <w:b/>
          <w:lang w:val="fr-CA"/>
        </w:rPr>
        <w:t xml:space="preserve"> </w:t>
      </w:r>
      <w:r w:rsidR="00053C34">
        <w:rPr>
          <w:rStyle w:val="Aucun"/>
          <w:lang w:val="fr-CA"/>
        </w:rPr>
        <w:t>respecte les règles de représentation.</w:t>
      </w:r>
    </w:p>
    <w:p w:rsidR="002F20BE" w:rsidRPr="002F20BE" w:rsidRDefault="002F20BE" w:rsidP="002F20BE">
      <w:pPr>
        <w:pStyle w:val="paragraphenumrot"/>
        <w:rPr>
          <w:rStyle w:val="Aucun"/>
          <w:lang w:val="fr-CA"/>
        </w:rPr>
      </w:pPr>
      <w:r>
        <w:rPr>
          <w:rStyle w:val="Aucun"/>
          <w:lang w:val="fr-CA"/>
        </w:rPr>
        <w:t xml:space="preserve">La personne présumée continuer l’instance seule </w:t>
      </w:r>
      <w:r w:rsidRPr="006921BC">
        <w:rPr>
          <w:rStyle w:val="Aucun"/>
          <w:lang w:val="fr-CA"/>
        </w:rPr>
        <w:t xml:space="preserve"> ne sera en défaut que si elle ne respecte pas le protocole de l’instance ou les prochaines étapes qui ont été ordonnées (art. 192 C.p.c.).</w:t>
      </w:r>
    </w:p>
    <w:p w:rsidR="00F4086B" w:rsidRPr="009B0427" w:rsidRDefault="002775F1" w:rsidP="009B0427">
      <w:pPr>
        <w:pStyle w:val="Style3-sous-titres"/>
      </w:pPr>
      <w:bookmarkStart w:id="116" w:name="_Toc75783436"/>
      <w:r>
        <w:lastRenderedPageBreak/>
        <w:t>Demandes en rejet ou en irrecevabilité</w:t>
      </w:r>
      <w:bookmarkEnd w:id="116"/>
    </w:p>
    <w:p w:rsidR="005161A9" w:rsidRPr="009B0427" w:rsidRDefault="005161A9" w:rsidP="009B0427">
      <w:pPr>
        <w:pStyle w:val="paragraphenumrot"/>
        <w:rPr>
          <w:rStyle w:val="Aucun"/>
          <w:lang w:val="fr-CA"/>
        </w:rPr>
      </w:pPr>
      <w:r>
        <w:rPr>
          <w:rStyle w:val="Aucun"/>
          <w:lang w:val="fr-CA"/>
        </w:rPr>
        <w:t>U</w:t>
      </w:r>
      <w:r w:rsidRPr="009B0427">
        <w:rPr>
          <w:rStyle w:val="Aucun"/>
          <w:lang w:val="fr-CA"/>
        </w:rPr>
        <w:t>ne demande en rejet (art. 51 C.p.c.) ou en irrecevabilité (art. 168 C.p.c.) doit être déposée au greffe avec un avis de présentation d’au moins 10 jours, mais celle-ci ne sera pas entendue avant qu’un juge puisse l’examiner dans les 20 jours suivant son dépôt.</w:t>
      </w:r>
    </w:p>
    <w:p w:rsidR="005161A9" w:rsidRPr="009B0427" w:rsidRDefault="005161A9" w:rsidP="009B0427">
      <w:pPr>
        <w:pStyle w:val="paragraphenumrot"/>
        <w:rPr>
          <w:rStyle w:val="Aucun"/>
          <w:lang w:val="fr-CA"/>
        </w:rPr>
      </w:pPr>
      <w:r w:rsidRPr="009B0427">
        <w:rPr>
          <w:rStyle w:val="Aucun"/>
          <w:lang w:val="fr-CA"/>
        </w:rPr>
        <w:t>Les parties recevront alors un avis les informant :</w:t>
      </w:r>
    </w:p>
    <w:p w:rsidR="005161A9" w:rsidRPr="009B0427" w:rsidRDefault="005161A9" w:rsidP="005161A9">
      <w:pPr>
        <w:pStyle w:val="paragraphenumrot"/>
        <w:numPr>
          <w:ilvl w:val="0"/>
          <w:numId w:val="73"/>
        </w:numPr>
        <w:ind w:left="993"/>
        <w:rPr>
          <w:rStyle w:val="Aucun"/>
          <w:lang w:val="fr-CA"/>
        </w:rPr>
      </w:pPr>
      <w:r w:rsidRPr="009B0427">
        <w:rPr>
          <w:rStyle w:val="Aucun"/>
          <w:lang w:val="fr-CA"/>
        </w:rPr>
        <w:t>que la demande est refusée en raison de l’absence de chance raisonnable de succès ou de son caractère abusif (art. 52 C.p.c.); ou</w:t>
      </w:r>
    </w:p>
    <w:p w:rsidR="00A04AC4" w:rsidRDefault="005161A9" w:rsidP="009B0427">
      <w:pPr>
        <w:pStyle w:val="paragraphenumrot"/>
        <w:numPr>
          <w:ilvl w:val="0"/>
          <w:numId w:val="73"/>
        </w:numPr>
        <w:ind w:left="993"/>
        <w:rPr>
          <w:rStyle w:val="Aucun"/>
          <w:lang w:val="fr-CA"/>
        </w:rPr>
      </w:pPr>
      <w:r w:rsidRPr="009B0427">
        <w:rPr>
          <w:rStyle w:val="Aucun"/>
          <w:lang w:val="fr-CA"/>
        </w:rPr>
        <w:t>qu’elles devront communiquer avec le maître des rôles en vue de fixer une date d’audience et compléter au préalable une déclaration commune pour fixation d’une audience</w:t>
      </w:r>
      <w:r>
        <w:rPr>
          <w:rStyle w:val="Aucun"/>
          <w:lang w:val="fr-CA"/>
        </w:rPr>
        <w:t xml:space="preserve"> (</w:t>
      </w:r>
      <w:hyperlink w:anchor="Annexe3" w:history="1">
        <w:r w:rsidRPr="00897D6F">
          <w:rPr>
            <w:rStyle w:val="Lienhypertexte"/>
          </w:rPr>
          <w:t>annexe 3</w:t>
        </w:r>
      </w:hyperlink>
      <w:r>
        <w:rPr>
          <w:rStyle w:val="Aucun"/>
          <w:lang w:val="fr-CA"/>
        </w:rPr>
        <w:t>).</w:t>
      </w:r>
    </w:p>
    <w:p w:rsidR="007F5E9E" w:rsidRPr="00A04AC4" w:rsidRDefault="007F5E9E" w:rsidP="009B0427">
      <w:pPr>
        <w:pStyle w:val="paragraphenumrot"/>
        <w:rPr>
          <w:rStyle w:val="Aucun"/>
          <w:lang w:val="fr-CA"/>
        </w:rPr>
      </w:pPr>
      <w:r w:rsidRPr="00A04AC4">
        <w:rPr>
          <w:rStyle w:val="Aucun"/>
          <w:lang w:val="fr-CA"/>
        </w:rPr>
        <w:t>L’audience d’une demande en rejet (art. 51 C.p.c.) et en irrecevabilité (art. 168 C.p.c.) ne peut pas dépasser une journée, sauf avec l’autorisation du tribunal.</w:t>
      </w:r>
    </w:p>
    <w:p w:rsidR="00001AB0" w:rsidRPr="006921BC" w:rsidRDefault="00C35ED4" w:rsidP="00E25C38">
      <w:pPr>
        <w:pStyle w:val="Style3-sous-titres"/>
      </w:pPr>
      <w:bookmarkStart w:id="117" w:name="_Toc86"/>
      <w:bookmarkStart w:id="118" w:name="_Toc356649"/>
      <w:bookmarkStart w:id="119" w:name="_Toc362721"/>
      <w:bookmarkStart w:id="120" w:name="_Toc363122"/>
      <w:bookmarkStart w:id="121" w:name="_Toc423648"/>
      <w:bookmarkStart w:id="122" w:name="_Toc3236003"/>
      <w:bookmarkStart w:id="123" w:name="_Toc23156068"/>
      <w:bookmarkStart w:id="124" w:name="_Toc34044687"/>
      <w:bookmarkStart w:id="125" w:name="_Toc66365492"/>
      <w:bookmarkStart w:id="126" w:name="_Toc75783437"/>
      <w:r w:rsidRPr="006921BC">
        <w:t>Objections</w:t>
      </w:r>
      <w:bookmarkEnd w:id="117"/>
      <w:bookmarkEnd w:id="118"/>
      <w:bookmarkEnd w:id="119"/>
      <w:bookmarkEnd w:id="120"/>
      <w:bookmarkEnd w:id="121"/>
      <w:bookmarkEnd w:id="122"/>
      <w:bookmarkEnd w:id="123"/>
      <w:bookmarkEnd w:id="124"/>
      <w:bookmarkEnd w:id="125"/>
      <w:bookmarkEnd w:id="126"/>
    </w:p>
    <w:p w:rsidR="00001AB0" w:rsidRPr="006921BC" w:rsidRDefault="00C54520" w:rsidP="009B0427">
      <w:pPr>
        <w:pStyle w:val="paragraphenumrot"/>
        <w:numPr>
          <w:ilvl w:val="0"/>
          <w:numId w:val="77"/>
        </w:numPr>
      </w:pPr>
      <w:bookmarkStart w:id="127" w:name="_Toc87"/>
      <w:r w:rsidRPr="009B0427">
        <w:rPr>
          <w:rStyle w:val="Aucun"/>
          <w:lang w:val="fr-CA"/>
        </w:rPr>
        <w:t>Tout débat d’objections doit être demandé par avis de gestion</w:t>
      </w:r>
      <w:r w:rsidR="00ED2531" w:rsidRPr="009B0427">
        <w:rPr>
          <w:rStyle w:val="Aucun"/>
          <w:lang w:val="fr-CA"/>
        </w:rPr>
        <w:t>. Il y a audience que si les parties remettent un document</w:t>
      </w:r>
      <w:r w:rsidRPr="009B0427">
        <w:rPr>
          <w:rStyle w:val="Aucun"/>
          <w:lang w:val="fr-CA"/>
        </w:rPr>
        <w:t xml:space="preserve"> regroupant par sujets les questions et engagements visés en indiquant le temps requis pour en disposer</w:t>
      </w:r>
      <w:r w:rsidR="00001AB0" w:rsidRPr="009B0427">
        <w:rPr>
          <w:rStyle w:val="Aucun"/>
          <w:lang w:val="fr-CA"/>
        </w:rPr>
        <w:t>.</w:t>
      </w:r>
      <w:bookmarkEnd w:id="127"/>
    </w:p>
    <w:p w:rsidR="00001AB0" w:rsidRPr="006921BC" w:rsidRDefault="00001AB0">
      <w:pPr>
        <w:pStyle w:val="paragraphenumrot"/>
        <w:rPr>
          <w:rStyle w:val="Aucun"/>
          <w:lang w:val="fr-CA"/>
        </w:rPr>
      </w:pPr>
      <w:bookmarkStart w:id="128" w:name="_Toc88"/>
      <w:r w:rsidRPr="006921BC">
        <w:rPr>
          <w:rStyle w:val="Aucun"/>
          <w:lang w:val="fr-CA"/>
        </w:rPr>
        <w:t xml:space="preserve">Si le temps requis pour trancher les objections est de </w:t>
      </w:r>
      <w:r w:rsidR="00EA73E7" w:rsidRPr="006921BC">
        <w:rPr>
          <w:rStyle w:val="Aucun"/>
          <w:lang w:val="fr-CA"/>
        </w:rPr>
        <w:t xml:space="preserve">plus </w:t>
      </w:r>
      <w:r w:rsidR="00580E32" w:rsidRPr="006921BC">
        <w:rPr>
          <w:rStyle w:val="Aucun"/>
          <w:lang w:val="fr-CA"/>
        </w:rPr>
        <w:t>de 1</w:t>
      </w:r>
      <w:r w:rsidR="0024565E" w:rsidRPr="006921BC">
        <w:rPr>
          <w:rStyle w:val="Aucun"/>
          <w:lang w:val="fr-CA"/>
        </w:rPr>
        <w:t> h 30</w:t>
      </w:r>
      <w:r w:rsidRPr="006921BC">
        <w:rPr>
          <w:rStyle w:val="Aucun"/>
          <w:lang w:val="fr-CA"/>
        </w:rPr>
        <w:t>,</w:t>
      </w:r>
      <w:r w:rsidR="001568EC" w:rsidRPr="006921BC">
        <w:rPr>
          <w:rStyle w:val="Aucun"/>
          <w:lang w:val="fr-CA"/>
        </w:rPr>
        <w:t xml:space="preserve"> les parties </w:t>
      </w:r>
      <w:r w:rsidR="002D1314" w:rsidRPr="006921BC">
        <w:rPr>
          <w:rStyle w:val="Aucun"/>
          <w:lang w:val="fr-CA"/>
        </w:rPr>
        <w:t xml:space="preserve">doivent </w:t>
      </w:r>
      <w:bookmarkEnd w:id="128"/>
      <w:r w:rsidR="00EE5E1A" w:rsidRPr="006921BC">
        <w:rPr>
          <w:rStyle w:val="Aucun"/>
          <w:lang w:val="fr-CA"/>
        </w:rPr>
        <w:t xml:space="preserve">remplir </w:t>
      </w:r>
      <w:r w:rsidR="000754E8" w:rsidRPr="006921BC">
        <w:rPr>
          <w:rStyle w:val="Aucun"/>
          <w:lang w:val="fr-CA"/>
        </w:rPr>
        <w:t xml:space="preserve">une déclaration </w:t>
      </w:r>
      <w:r w:rsidR="009E3306" w:rsidRPr="006921BC">
        <w:rPr>
          <w:rStyle w:val="Aucun"/>
          <w:lang w:val="fr-CA"/>
        </w:rPr>
        <w:t>commune pour</w:t>
      </w:r>
      <w:r w:rsidR="0053618C" w:rsidRPr="006921BC">
        <w:rPr>
          <w:rStyle w:val="Aucun"/>
          <w:lang w:val="fr-CA"/>
        </w:rPr>
        <w:t xml:space="preserve"> </w:t>
      </w:r>
      <w:r w:rsidR="00EA73E7" w:rsidRPr="006921BC">
        <w:rPr>
          <w:rStyle w:val="Aucun"/>
          <w:lang w:val="fr-CA"/>
        </w:rPr>
        <w:t>fixation d’une audience</w:t>
      </w:r>
      <w:r w:rsidR="000C109D" w:rsidRPr="006921BC">
        <w:rPr>
          <w:rStyle w:val="Aucun"/>
          <w:lang w:val="fr-CA"/>
        </w:rPr>
        <w:t xml:space="preserve"> </w:t>
      </w:r>
      <w:r w:rsidR="0053618C" w:rsidRPr="006921BC">
        <w:rPr>
          <w:rStyle w:val="Aucun"/>
          <w:lang w:val="fr-CA"/>
        </w:rPr>
        <w:t>(</w:t>
      </w:r>
      <w:hyperlink w:anchor="Annexe3" w:history="1">
        <w:r w:rsidR="0053618C" w:rsidRPr="006921BC">
          <w:rPr>
            <w:rStyle w:val="Lienhypertexte"/>
          </w:rPr>
          <w:t>annexe 3</w:t>
        </w:r>
      </w:hyperlink>
      <w:r w:rsidR="0053618C" w:rsidRPr="006921BC">
        <w:rPr>
          <w:rStyle w:val="Aucun"/>
          <w:lang w:val="fr-CA"/>
        </w:rPr>
        <w:t>)</w:t>
      </w:r>
      <w:r w:rsidR="00740459" w:rsidRPr="006921BC">
        <w:rPr>
          <w:rStyle w:val="Aucun"/>
          <w:lang w:val="fr-CA"/>
        </w:rPr>
        <w:t>.</w:t>
      </w:r>
    </w:p>
    <w:p w:rsidR="00A37538" w:rsidRPr="006921BC" w:rsidRDefault="00C35ED4" w:rsidP="00E25C38">
      <w:pPr>
        <w:pStyle w:val="Style3-sous-titres"/>
      </w:pPr>
      <w:bookmarkStart w:id="129" w:name="_Toc3236004"/>
      <w:bookmarkStart w:id="130" w:name="_Toc23156069"/>
      <w:bookmarkStart w:id="131" w:name="_Toc34044688"/>
      <w:bookmarkStart w:id="132" w:name="_Toc66365493"/>
      <w:bookmarkStart w:id="133" w:name="_Toc75783438"/>
      <w:r w:rsidRPr="006921BC">
        <w:t xml:space="preserve">Juge </w:t>
      </w:r>
      <w:bookmarkEnd w:id="129"/>
      <w:bookmarkEnd w:id="130"/>
      <w:bookmarkEnd w:id="131"/>
      <w:r w:rsidR="00765692" w:rsidRPr="006921BC">
        <w:t>en son cabinet</w:t>
      </w:r>
      <w:bookmarkEnd w:id="132"/>
      <w:bookmarkEnd w:id="133"/>
    </w:p>
    <w:p w:rsidR="00A37538" w:rsidRPr="006921BC" w:rsidRDefault="00A37538">
      <w:pPr>
        <w:pStyle w:val="paragraphenumrot"/>
      </w:pPr>
      <w:r w:rsidRPr="006921BC">
        <w:t>La partie qui entend soumettre une demande nécessitant une intervention immédiate et qui ne requiert pas d'enquête (art. 69 C.p.c.) doit, à moins de circonstances particulières</w:t>
      </w:r>
      <w:r w:rsidR="0041579A" w:rsidRPr="006921BC">
        <w:t xml:space="preserve"> (i.e. saisie avant jugement)</w:t>
      </w:r>
      <w:r w:rsidRPr="006921BC">
        <w:t xml:space="preserve">, aviser la partie adverse qu'une demande en ce sens sera présentée au juge </w:t>
      </w:r>
      <w:r w:rsidR="00765692" w:rsidRPr="006921BC">
        <w:t>siégeant en son cabinet,</w:t>
      </w:r>
      <w:r w:rsidRPr="006921BC">
        <w:t xml:space="preserve"> en salle </w:t>
      </w:r>
      <w:r w:rsidR="002D1314" w:rsidRPr="006921BC">
        <w:t>B-1.04</w:t>
      </w:r>
      <w:r w:rsidR="00765692" w:rsidRPr="006921BC">
        <w:t>,</w:t>
      </w:r>
      <w:r w:rsidRPr="006921BC">
        <w:t xml:space="preserve"> en indiquant la </w:t>
      </w:r>
      <w:r w:rsidR="00410C23" w:rsidRPr="006921BC">
        <w:t>date. La demande est présentée à 8 h 45 ou 13 h 45.</w:t>
      </w:r>
    </w:p>
    <w:p w:rsidR="00A37538" w:rsidRPr="006921BC" w:rsidRDefault="00A37538">
      <w:pPr>
        <w:pStyle w:val="paragraphenumrot"/>
      </w:pPr>
      <w:r w:rsidRPr="006921BC">
        <w:t>L</w:t>
      </w:r>
      <w:r w:rsidR="000C109D" w:rsidRPr="006921BC">
        <w:t>a partie qui entend présenter une telle</w:t>
      </w:r>
      <w:r w:rsidRPr="006921BC">
        <w:t xml:space="preserve"> demande doit </w:t>
      </w:r>
      <w:r w:rsidR="000C109D" w:rsidRPr="006921BC">
        <w:t xml:space="preserve">d’abord </w:t>
      </w:r>
      <w:r w:rsidR="009D4841" w:rsidRPr="006921BC">
        <w:t xml:space="preserve">payer les frais de justice </w:t>
      </w:r>
      <w:r w:rsidR="000C109D" w:rsidRPr="006921BC">
        <w:t xml:space="preserve">et faire ouvrir un dossier au greffe pour ensuite </w:t>
      </w:r>
      <w:r w:rsidRPr="006921BC">
        <w:t xml:space="preserve">se rendre directement en salle </w:t>
      </w:r>
      <w:r w:rsidR="002D1314" w:rsidRPr="006921BC">
        <w:t>B-1.04</w:t>
      </w:r>
      <w:r w:rsidRPr="006921BC">
        <w:t xml:space="preserve"> à la date et à l'heure prévues </w:t>
      </w:r>
      <w:r w:rsidR="0041579A" w:rsidRPr="006921BC">
        <w:t xml:space="preserve">pour la présentation </w:t>
      </w:r>
      <w:r w:rsidRPr="006921BC">
        <w:t>et remettre sa demande au greffier</w:t>
      </w:r>
      <w:r w:rsidR="002E6F69" w:rsidRPr="006921BC">
        <w:t xml:space="preserve"> présent dans cette </w:t>
      </w:r>
      <w:r w:rsidR="0041579A" w:rsidRPr="006921BC">
        <w:t>salle</w:t>
      </w:r>
      <w:r w:rsidRPr="006921BC">
        <w:t>.</w:t>
      </w:r>
    </w:p>
    <w:p w:rsidR="00A37538" w:rsidRDefault="00767F51">
      <w:pPr>
        <w:pStyle w:val="paragraphenumrot"/>
      </w:pPr>
      <w:r w:rsidRPr="006921BC">
        <w:t>La partie doit, au préalable, communiquer avec l</w:t>
      </w:r>
      <w:r w:rsidR="00E3195E" w:rsidRPr="006921BC">
        <w:t>e</w:t>
      </w:r>
      <w:r w:rsidRPr="006921BC">
        <w:t xml:space="preserve"> maître des rôles afin de s’assurer de la disponibilité d’un juge</w:t>
      </w:r>
      <w:r w:rsidR="00A030D7" w:rsidRPr="006921BC">
        <w:t xml:space="preserve"> et transmettre une copie par courriel au bureau du juge coordonnateur</w:t>
      </w:r>
      <w:r w:rsidR="000E260D" w:rsidRPr="006921BC">
        <w:t>,</w:t>
      </w:r>
      <w:r w:rsidR="00B00E16" w:rsidRPr="006921BC">
        <w:t xml:space="preserve"> au plus tard </w:t>
      </w:r>
      <w:r w:rsidR="000E260D" w:rsidRPr="006921BC">
        <w:t>à </w:t>
      </w:r>
      <w:r w:rsidR="00B00E16" w:rsidRPr="006921BC">
        <w:t xml:space="preserve">15 h la veille de la </w:t>
      </w:r>
      <w:r w:rsidR="00B00E16" w:rsidRPr="006921BC">
        <w:lastRenderedPageBreak/>
        <w:t>présentation de la demande</w:t>
      </w:r>
      <w:r w:rsidR="000E260D" w:rsidRPr="006921BC">
        <w:t>,</w:t>
      </w:r>
      <w:r w:rsidR="00B00E16" w:rsidRPr="006921BC">
        <w:t xml:space="preserve"> en inscrivant dans</w:t>
      </w:r>
      <w:r w:rsidR="00B4156B" w:rsidRPr="006921BC">
        <w:t xml:space="preserve"> </w:t>
      </w:r>
      <w:r w:rsidR="00B00E16" w:rsidRPr="006921BC">
        <w:t>l’objet du courriel</w:t>
      </w:r>
      <w:r w:rsidR="00C02278" w:rsidRPr="006921BC">
        <w:t xml:space="preserve"> la nature de la demande</w:t>
      </w:r>
      <w:r w:rsidR="00A030D7" w:rsidRPr="006921BC">
        <w:t>.</w:t>
      </w:r>
    </w:p>
    <w:p w:rsidR="00734245" w:rsidRPr="006921BC" w:rsidRDefault="00734245">
      <w:pPr>
        <w:pStyle w:val="paragraphenumrot"/>
      </w:pPr>
      <w:r>
        <w:t>L’envoi d’un acte de procédure ou d’une pièce au bureau du juge coordonnateur, par courriel ou autrement, ne dispense pas la partie de déposer ses documents au greffe.</w:t>
      </w:r>
    </w:p>
    <w:p w:rsidR="00001AB0" w:rsidRPr="006921BC" w:rsidRDefault="00BF2E0E" w:rsidP="00E25C38">
      <w:pPr>
        <w:pStyle w:val="Style3-sous-titres"/>
      </w:pPr>
      <w:bookmarkStart w:id="134" w:name="_Toc89"/>
      <w:bookmarkStart w:id="135" w:name="_Toc356650"/>
      <w:bookmarkStart w:id="136" w:name="_Toc362722"/>
      <w:bookmarkStart w:id="137" w:name="_Toc363123"/>
      <w:bookmarkStart w:id="138" w:name="_Toc423649"/>
      <w:bookmarkStart w:id="139" w:name="_Toc3236005"/>
      <w:bookmarkStart w:id="140" w:name="_Toc23156070"/>
      <w:bookmarkStart w:id="141" w:name="_Toc34044689"/>
      <w:bookmarkStart w:id="142" w:name="_Toc66365494"/>
      <w:bookmarkStart w:id="143" w:name="_Toc75783439"/>
      <w:r w:rsidRPr="006921BC">
        <w:t>Demande d’autorisation de soins</w:t>
      </w:r>
      <w:bookmarkEnd w:id="134"/>
      <w:bookmarkEnd w:id="135"/>
      <w:bookmarkEnd w:id="136"/>
      <w:bookmarkEnd w:id="137"/>
      <w:bookmarkEnd w:id="138"/>
      <w:bookmarkEnd w:id="139"/>
      <w:bookmarkEnd w:id="140"/>
      <w:bookmarkEnd w:id="141"/>
      <w:bookmarkEnd w:id="142"/>
      <w:bookmarkEnd w:id="143"/>
    </w:p>
    <w:p w:rsidR="00001AB0" w:rsidRPr="006921BC" w:rsidRDefault="00001AB0">
      <w:pPr>
        <w:pStyle w:val="paragraphenumrot"/>
      </w:pPr>
      <w:bookmarkStart w:id="144" w:name="_Toc90"/>
      <w:r w:rsidRPr="006921BC">
        <w:rPr>
          <w:rStyle w:val="Aucun"/>
          <w:lang w:val="fr-CA"/>
        </w:rPr>
        <w:t>La demande en vue d’obtenir une autorisation du tribunal pour des soins à être prodigués à un mineur ou à un majeur inapte ne peut être présentée moins de cinq jours après sa notification aux intéressés (art. 395 C.p.c.)</w:t>
      </w:r>
      <w:r w:rsidR="000E260D" w:rsidRPr="006921BC">
        <w:rPr>
          <w:rStyle w:val="Aucun"/>
          <w:lang w:val="fr-CA"/>
        </w:rPr>
        <w:t>.</w:t>
      </w:r>
      <w:r w:rsidRPr="006921BC">
        <w:rPr>
          <w:rStyle w:val="Aucun"/>
          <w:lang w:val="fr-CA"/>
        </w:rPr>
        <w:t xml:space="preserve"> </w:t>
      </w:r>
      <w:r w:rsidR="000E260D" w:rsidRPr="006921BC">
        <w:rPr>
          <w:rStyle w:val="Aucun"/>
          <w:lang w:val="fr-CA"/>
        </w:rPr>
        <w:t>E</w:t>
      </w:r>
      <w:r w:rsidRPr="006921BC">
        <w:rPr>
          <w:rStyle w:val="Aucun"/>
          <w:lang w:val="fr-CA"/>
        </w:rPr>
        <w:t xml:space="preserve">lle est entendue à compter de </w:t>
      </w:r>
      <w:r w:rsidR="0006358A" w:rsidRPr="006921BC">
        <w:rPr>
          <w:rStyle w:val="Aucun"/>
          <w:lang w:val="fr-CA"/>
        </w:rPr>
        <w:t>14 h</w:t>
      </w:r>
      <w:r w:rsidR="000E260D" w:rsidRPr="006921BC">
        <w:rPr>
          <w:rStyle w:val="Aucun"/>
          <w:lang w:val="fr-CA"/>
        </w:rPr>
        <w:t>,</w:t>
      </w:r>
      <w:r w:rsidRPr="006921BC">
        <w:rPr>
          <w:rStyle w:val="Aucun"/>
          <w:lang w:val="fr-CA"/>
        </w:rPr>
        <w:t xml:space="preserve"> en salle </w:t>
      </w:r>
      <w:r w:rsidR="00994E08" w:rsidRPr="006921BC">
        <w:rPr>
          <w:rStyle w:val="Aucun"/>
          <w:lang w:val="fr-CA"/>
        </w:rPr>
        <w:t>B-1.04</w:t>
      </w:r>
      <w:r w:rsidR="000E260D" w:rsidRPr="006921BC">
        <w:rPr>
          <w:rStyle w:val="Aucun"/>
          <w:lang w:val="fr-CA"/>
        </w:rPr>
        <w:t>,</w:t>
      </w:r>
      <w:r w:rsidRPr="006921BC">
        <w:rPr>
          <w:rStyle w:val="Aucun"/>
          <w:lang w:val="fr-CA"/>
        </w:rPr>
        <w:t xml:space="preserve"> </w:t>
      </w:r>
      <w:r w:rsidR="00994E08" w:rsidRPr="006921BC">
        <w:rPr>
          <w:rStyle w:val="Aucun"/>
          <w:lang w:val="fr-CA"/>
        </w:rPr>
        <w:t>les jeudis ou vendredis</w:t>
      </w:r>
      <w:r w:rsidRPr="006921BC">
        <w:rPr>
          <w:rStyle w:val="Aucun"/>
          <w:lang w:val="fr-CA"/>
        </w:rPr>
        <w:t xml:space="preserve">. </w:t>
      </w:r>
      <w:bookmarkEnd w:id="144"/>
    </w:p>
    <w:p w:rsidR="00001AB0" w:rsidRPr="006921BC" w:rsidRDefault="00001AB0">
      <w:pPr>
        <w:pStyle w:val="paragraphenumrot"/>
      </w:pPr>
      <w:bookmarkStart w:id="145" w:name="_Toc91"/>
      <w:r w:rsidRPr="006921BC">
        <w:rPr>
          <w:rStyle w:val="Aucun"/>
          <w:lang w:val="fr-CA"/>
        </w:rPr>
        <w:t>Cette demande devra être présentée à la date que le demandeur aura préalablement obtenue du maître des rôles.</w:t>
      </w:r>
      <w:bookmarkEnd w:id="145"/>
    </w:p>
    <w:p w:rsidR="00001AB0" w:rsidRPr="006921BC" w:rsidRDefault="00E3195E">
      <w:pPr>
        <w:pStyle w:val="paragraphenumrot"/>
      </w:pPr>
      <w:bookmarkStart w:id="146" w:name="_Toc92"/>
      <w:r w:rsidRPr="006921BC">
        <w:rPr>
          <w:rStyle w:val="Aucun"/>
          <w:lang w:val="fr-CA"/>
        </w:rPr>
        <w:t xml:space="preserve">Une </w:t>
      </w:r>
      <w:r w:rsidR="00E377CD" w:rsidRPr="006921BC">
        <w:rPr>
          <w:rStyle w:val="Aucun"/>
          <w:lang w:val="fr-CA"/>
        </w:rPr>
        <w:t xml:space="preserve">seule </w:t>
      </w:r>
      <w:r w:rsidR="00001AB0" w:rsidRPr="006921BC">
        <w:rPr>
          <w:rStyle w:val="Aucun"/>
          <w:lang w:val="fr-CA"/>
        </w:rPr>
        <w:t xml:space="preserve">demande </w:t>
      </w:r>
      <w:r w:rsidRPr="006921BC">
        <w:rPr>
          <w:rStyle w:val="Aucun"/>
          <w:lang w:val="fr-CA"/>
        </w:rPr>
        <w:t xml:space="preserve">sera </w:t>
      </w:r>
      <w:r w:rsidR="00001AB0" w:rsidRPr="006921BC">
        <w:rPr>
          <w:rStyle w:val="Aucun"/>
          <w:lang w:val="fr-CA"/>
        </w:rPr>
        <w:t>fixée chaque après-midi</w:t>
      </w:r>
      <w:r w:rsidRPr="006921BC">
        <w:rPr>
          <w:rStyle w:val="Aucun"/>
          <w:lang w:val="fr-CA"/>
        </w:rPr>
        <w:t xml:space="preserve"> les jeudis ou vendredis</w:t>
      </w:r>
      <w:r w:rsidR="00001AB0" w:rsidRPr="006921BC">
        <w:rPr>
          <w:rStyle w:val="Aucun"/>
          <w:lang w:val="fr-CA"/>
        </w:rPr>
        <w:t xml:space="preserve">. </w:t>
      </w:r>
      <w:bookmarkEnd w:id="146"/>
    </w:p>
    <w:p w:rsidR="00001AB0" w:rsidRPr="006921BC" w:rsidRDefault="00334119" w:rsidP="00E25C38">
      <w:pPr>
        <w:pStyle w:val="Style3-sous-titres"/>
      </w:pPr>
      <w:bookmarkStart w:id="147" w:name="_Toc93"/>
      <w:bookmarkStart w:id="148" w:name="_Toc356651"/>
      <w:bookmarkStart w:id="149" w:name="_Toc362723"/>
      <w:bookmarkStart w:id="150" w:name="_Toc363124"/>
      <w:bookmarkStart w:id="151" w:name="_Toc423650"/>
      <w:bookmarkStart w:id="152" w:name="_Toc3236006"/>
      <w:bookmarkStart w:id="153" w:name="_Toc23156071"/>
      <w:bookmarkStart w:id="154" w:name="_Toc34044690"/>
      <w:bookmarkStart w:id="155" w:name="_Toc66365495"/>
      <w:bookmarkStart w:id="156" w:name="_Toc75783440"/>
      <w:r w:rsidRPr="006921BC">
        <w:t>Pourvoi en contrôle judiciaire</w:t>
      </w:r>
      <w:bookmarkEnd w:id="147"/>
      <w:bookmarkEnd w:id="148"/>
      <w:bookmarkEnd w:id="149"/>
      <w:bookmarkEnd w:id="150"/>
      <w:bookmarkEnd w:id="151"/>
      <w:bookmarkEnd w:id="152"/>
      <w:bookmarkEnd w:id="153"/>
      <w:bookmarkEnd w:id="154"/>
      <w:bookmarkEnd w:id="155"/>
      <w:bookmarkEnd w:id="156"/>
    </w:p>
    <w:p w:rsidR="00001AB0" w:rsidRPr="006921BC" w:rsidRDefault="006754F9">
      <w:pPr>
        <w:pStyle w:val="paragraphenumrot"/>
      </w:pPr>
      <w:bookmarkStart w:id="157" w:name="_Toc94"/>
      <w:r w:rsidRPr="006921BC">
        <w:rPr>
          <w:rStyle w:val="Aucun"/>
          <w:lang w:val="fr-CA"/>
        </w:rPr>
        <w:t>L’instruction d’un</w:t>
      </w:r>
      <w:r w:rsidR="00001AB0" w:rsidRPr="006921BC">
        <w:rPr>
          <w:rStyle w:val="Aucun"/>
          <w:lang w:val="fr-CA"/>
        </w:rPr>
        <w:t xml:space="preserve"> pourvoi en contrôle </w:t>
      </w:r>
      <w:r w:rsidR="002E6F69" w:rsidRPr="006921BC">
        <w:rPr>
          <w:rStyle w:val="Aucun"/>
          <w:lang w:val="fr-CA"/>
        </w:rPr>
        <w:t>judiciaire (art.</w:t>
      </w:r>
      <w:r w:rsidR="00001AB0" w:rsidRPr="006921BC">
        <w:rPr>
          <w:rStyle w:val="Aucun"/>
          <w:lang w:val="fr-CA"/>
        </w:rPr>
        <w:t> 529 C.p.c.)</w:t>
      </w:r>
      <w:r w:rsidRPr="006921BC">
        <w:rPr>
          <w:rStyle w:val="Aucun"/>
          <w:lang w:val="fr-CA"/>
        </w:rPr>
        <w:t xml:space="preserve"> ne peut être tenue que si chaque partie dépose un mémoire d’au plus dix pages</w:t>
      </w:r>
      <w:r w:rsidR="00001AB0" w:rsidRPr="006921BC">
        <w:rPr>
          <w:rStyle w:val="Aucun"/>
          <w:lang w:val="fr-CA"/>
        </w:rPr>
        <w:t>.</w:t>
      </w:r>
      <w:bookmarkEnd w:id="157"/>
    </w:p>
    <w:p w:rsidR="00001AB0" w:rsidRPr="006921BC" w:rsidRDefault="006754F9">
      <w:pPr>
        <w:pStyle w:val="paragraphenumrot"/>
      </w:pPr>
      <w:bookmarkStart w:id="158" w:name="_Toc95"/>
      <w:r w:rsidRPr="006921BC">
        <w:rPr>
          <w:rStyle w:val="Aucun"/>
          <w:lang w:val="fr-CA"/>
        </w:rPr>
        <w:t xml:space="preserve">Les parties </w:t>
      </w:r>
      <w:r w:rsidR="009467E5" w:rsidRPr="006921BC">
        <w:rPr>
          <w:rStyle w:val="Aucun"/>
          <w:lang w:val="fr-CA"/>
        </w:rPr>
        <w:t>o</w:t>
      </w:r>
      <w:r w:rsidR="00001AB0" w:rsidRPr="006921BC">
        <w:rPr>
          <w:rStyle w:val="Aucun"/>
          <w:lang w:val="fr-CA"/>
        </w:rPr>
        <w:t xml:space="preserve">u </w:t>
      </w:r>
      <w:r w:rsidRPr="006921BC">
        <w:rPr>
          <w:rStyle w:val="Aucun"/>
          <w:lang w:val="fr-CA"/>
        </w:rPr>
        <w:t>le tribunal</w:t>
      </w:r>
      <w:r w:rsidR="00001AB0" w:rsidRPr="006921BC">
        <w:rPr>
          <w:rStyle w:val="Aucun"/>
          <w:lang w:val="fr-CA"/>
        </w:rPr>
        <w:t xml:space="preserve"> fixent les </w:t>
      </w:r>
      <w:proofErr w:type="spellStart"/>
      <w:r w:rsidR="00001AB0" w:rsidRPr="006921BC">
        <w:rPr>
          <w:rStyle w:val="Aucun"/>
          <w:lang w:val="fr-CA"/>
        </w:rPr>
        <w:t>délais</w:t>
      </w:r>
      <w:proofErr w:type="spellEnd"/>
      <w:r w:rsidR="00001AB0" w:rsidRPr="006921BC">
        <w:rPr>
          <w:rStyle w:val="Aucun"/>
          <w:lang w:val="fr-CA"/>
        </w:rPr>
        <w:t xml:space="preserve"> de production de ces </w:t>
      </w:r>
      <w:proofErr w:type="spellStart"/>
      <w:r w:rsidR="00001AB0" w:rsidRPr="006921BC">
        <w:rPr>
          <w:rStyle w:val="Aucun"/>
          <w:lang w:val="fr-CA"/>
        </w:rPr>
        <w:t>mémoires</w:t>
      </w:r>
      <w:proofErr w:type="spellEnd"/>
      <w:r w:rsidRPr="006921BC">
        <w:rPr>
          <w:rStyle w:val="Aucun"/>
          <w:lang w:val="fr-CA"/>
        </w:rPr>
        <w:t xml:space="preserve">. </w:t>
      </w:r>
      <w:r w:rsidR="009467E5" w:rsidRPr="006921BC">
        <w:rPr>
          <w:rStyle w:val="Aucun"/>
          <w:lang w:val="fr-CA"/>
        </w:rPr>
        <w:t>Une date d’audience ne peut être fixée qu’une fois tous les mémoires déposés</w:t>
      </w:r>
      <w:r w:rsidR="00001AB0" w:rsidRPr="006921BC">
        <w:rPr>
          <w:rStyle w:val="Aucun"/>
          <w:lang w:val="fr-CA"/>
        </w:rPr>
        <w:t>.</w:t>
      </w:r>
      <w:bookmarkEnd w:id="158"/>
    </w:p>
    <w:p w:rsidR="00001AB0" w:rsidRPr="006921BC" w:rsidRDefault="00001AB0">
      <w:pPr>
        <w:pStyle w:val="paragraphenumrot"/>
      </w:pPr>
      <w:bookmarkStart w:id="159" w:name="_Toc96"/>
      <w:r w:rsidRPr="006921BC">
        <w:rPr>
          <w:rStyle w:val="Aucun"/>
          <w:lang w:val="fr-CA"/>
        </w:rPr>
        <w:t xml:space="preserve">Chaque </w:t>
      </w:r>
      <w:proofErr w:type="spellStart"/>
      <w:r w:rsidRPr="006921BC">
        <w:rPr>
          <w:rStyle w:val="Aucun"/>
          <w:lang w:val="fr-CA"/>
        </w:rPr>
        <w:t>mémoire</w:t>
      </w:r>
      <w:proofErr w:type="spellEnd"/>
      <w:r w:rsidRPr="006921BC">
        <w:rPr>
          <w:rStyle w:val="Aucun"/>
          <w:lang w:val="fr-CA"/>
        </w:rPr>
        <w:t xml:space="preserve"> doit comprendre :</w:t>
      </w:r>
      <w:bookmarkEnd w:id="159"/>
    </w:p>
    <w:p w:rsidR="00001AB0" w:rsidRPr="006921BC" w:rsidRDefault="00001AB0" w:rsidP="00E74F65">
      <w:pPr>
        <w:pStyle w:val="sousparagraphea"/>
        <w:numPr>
          <w:ilvl w:val="0"/>
          <w:numId w:val="38"/>
        </w:numPr>
        <w:spacing w:after="220"/>
        <w:ind w:left="1276" w:hanging="425"/>
      </w:pPr>
      <w:r w:rsidRPr="006921BC">
        <w:t xml:space="preserve">un </w:t>
      </w:r>
      <w:proofErr w:type="spellStart"/>
      <w:r w:rsidRPr="006921BC">
        <w:t>résume</w:t>
      </w:r>
      <w:proofErr w:type="spellEnd"/>
      <w:r w:rsidRPr="006921BC">
        <w:t xml:space="preserve">́ de la </w:t>
      </w:r>
      <w:proofErr w:type="spellStart"/>
      <w:r w:rsidRPr="006921BC">
        <w:t>décision</w:t>
      </w:r>
      <w:proofErr w:type="spellEnd"/>
      <w:r w:rsidRPr="006921BC">
        <w:t xml:space="preserve"> dont on demande la </w:t>
      </w:r>
      <w:proofErr w:type="spellStart"/>
      <w:r w:rsidRPr="006921BC">
        <w:t>révision</w:t>
      </w:r>
      <w:proofErr w:type="spellEnd"/>
      <w:r w:rsidRPr="006921BC">
        <w:t xml:space="preserve"> ou l'annulation;</w:t>
      </w:r>
    </w:p>
    <w:p w:rsidR="00001AB0" w:rsidRPr="006921BC" w:rsidRDefault="00001AB0" w:rsidP="00E74F65">
      <w:pPr>
        <w:pStyle w:val="sous-paragraphe0"/>
      </w:pPr>
      <w:r w:rsidRPr="006921BC">
        <w:t>les questions en litige;</w:t>
      </w:r>
    </w:p>
    <w:p w:rsidR="00001AB0" w:rsidRPr="006921BC" w:rsidRDefault="00001AB0" w:rsidP="00E74F65">
      <w:pPr>
        <w:pStyle w:val="sous-paragraphe0"/>
      </w:pPr>
      <w:r w:rsidRPr="006921BC">
        <w:t>la norme de contrôle;</w:t>
      </w:r>
    </w:p>
    <w:p w:rsidR="00001AB0" w:rsidRPr="006921BC" w:rsidRDefault="00001AB0" w:rsidP="00E74F65">
      <w:pPr>
        <w:pStyle w:val="sous-paragraphe0"/>
      </w:pPr>
      <w:r w:rsidRPr="006921BC">
        <w:t xml:space="preserve">les motifs pour lesquels la </w:t>
      </w:r>
      <w:proofErr w:type="spellStart"/>
      <w:r w:rsidRPr="006921BC">
        <w:t>décision</w:t>
      </w:r>
      <w:proofErr w:type="spellEnd"/>
      <w:r w:rsidRPr="006921BC">
        <w:t xml:space="preserve"> </w:t>
      </w:r>
      <w:proofErr w:type="spellStart"/>
      <w:r w:rsidRPr="006921BC">
        <w:t>attaquée</w:t>
      </w:r>
      <w:proofErr w:type="spellEnd"/>
      <w:r w:rsidRPr="006921BC">
        <w:t xml:space="preserve"> devrait </w:t>
      </w:r>
      <w:proofErr w:type="spellStart"/>
      <w:r w:rsidRPr="006921BC">
        <w:t>être</w:t>
      </w:r>
      <w:proofErr w:type="spellEnd"/>
      <w:r w:rsidRPr="006921BC">
        <w:t xml:space="preserve"> </w:t>
      </w:r>
      <w:proofErr w:type="spellStart"/>
      <w:r w:rsidRPr="006921BC">
        <w:t>révisée</w:t>
      </w:r>
      <w:proofErr w:type="spellEnd"/>
      <w:r w:rsidRPr="006921BC">
        <w:t xml:space="preserve">, </w:t>
      </w:r>
      <w:proofErr w:type="spellStart"/>
      <w:r w:rsidRPr="006921BC">
        <w:t>annulée</w:t>
      </w:r>
      <w:proofErr w:type="spellEnd"/>
      <w:r w:rsidRPr="006921BC">
        <w:t xml:space="preserve"> ou maintenue;</w:t>
      </w:r>
    </w:p>
    <w:p w:rsidR="00001AB0" w:rsidRPr="006921BC" w:rsidRDefault="00001AB0" w:rsidP="00E74F65">
      <w:pPr>
        <w:pStyle w:val="sous-paragraphe0"/>
      </w:pPr>
      <w:r w:rsidRPr="006921BC">
        <w:t xml:space="preserve">une liste des </w:t>
      </w:r>
      <w:proofErr w:type="spellStart"/>
      <w:r w:rsidRPr="006921BC">
        <w:t>autorités</w:t>
      </w:r>
      <w:proofErr w:type="spellEnd"/>
      <w:r w:rsidRPr="006921BC">
        <w:t xml:space="preserve"> pertinentes.</w:t>
      </w:r>
    </w:p>
    <w:p w:rsidR="00001AB0" w:rsidRPr="006921BC" w:rsidRDefault="00334119" w:rsidP="00E25C38">
      <w:pPr>
        <w:pStyle w:val="Style3-sous-titres"/>
      </w:pPr>
      <w:bookmarkStart w:id="160" w:name="_Toc356652"/>
      <w:bookmarkStart w:id="161" w:name="_Toc362724"/>
      <w:bookmarkStart w:id="162" w:name="_Toc363125"/>
      <w:bookmarkStart w:id="163" w:name="_Toc423651"/>
      <w:bookmarkStart w:id="164" w:name="_Toc3236007"/>
      <w:bookmarkStart w:id="165" w:name="_Toc23156072"/>
      <w:bookmarkStart w:id="166" w:name="_Toc34044691"/>
      <w:bookmarkStart w:id="167" w:name="_Toc66365496"/>
      <w:bookmarkStart w:id="168" w:name="_Toc75783441"/>
      <w:r w:rsidRPr="006921BC">
        <w:t>Jonction d’instances</w:t>
      </w:r>
      <w:bookmarkEnd w:id="160"/>
      <w:bookmarkEnd w:id="161"/>
      <w:bookmarkEnd w:id="162"/>
      <w:bookmarkEnd w:id="163"/>
      <w:bookmarkEnd w:id="164"/>
      <w:bookmarkEnd w:id="165"/>
      <w:bookmarkEnd w:id="166"/>
      <w:bookmarkEnd w:id="167"/>
      <w:bookmarkEnd w:id="168"/>
    </w:p>
    <w:p w:rsidR="00001AB0" w:rsidRPr="006921BC" w:rsidRDefault="00001AB0">
      <w:pPr>
        <w:pStyle w:val="paragraphenumrot"/>
      </w:pPr>
      <w:bookmarkStart w:id="169" w:name="_Toc97"/>
      <w:r w:rsidRPr="006921BC">
        <w:rPr>
          <w:rStyle w:val="Aucun"/>
          <w:lang w:val="fr-CA"/>
        </w:rPr>
        <w:t xml:space="preserve">Même jointe selon l’article 210 </w:t>
      </w:r>
      <w:r w:rsidR="00BB4DE3">
        <w:rPr>
          <w:rStyle w:val="Aucun"/>
          <w:lang w:val="fr-CA"/>
        </w:rPr>
        <w:t>C.p.c.</w:t>
      </w:r>
      <w:r w:rsidRPr="006921BC">
        <w:rPr>
          <w:rStyle w:val="Aucun"/>
          <w:lang w:val="fr-CA"/>
        </w:rPr>
        <w:t>, chacune des instances réunies demeure distincte.</w:t>
      </w:r>
      <w:bookmarkEnd w:id="169"/>
    </w:p>
    <w:p w:rsidR="00697D7F" w:rsidRPr="006921BC" w:rsidRDefault="00001AB0">
      <w:pPr>
        <w:pStyle w:val="paragraphenumrot"/>
      </w:pPr>
      <w:bookmarkStart w:id="170" w:name="_Toc98"/>
      <w:r w:rsidRPr="006921BC">
        <w:rPr>
          <w:rStyle w:val="Aucun"/>
          <w:lang w:val="fr-CA"/>
        </w:rPr>
        <w:t>Les parties doivent déposer au greffe un exemplaire des actes de procédure dans chacune des instances jointes.</w:t>
      </w:r>
      <w:bookmarkEnd w:id="170"/>
    </w:p>
    <w:p w:rsidR="00001AB0" w:rsidRPr="006921BC" w:rsidRDefault="00001AB0">
      <w:pPr>
        <w:pStyle w:val="paragraphenumrot"/>
        <w:rPr>
          <w:rStyle w:val="Aucun"/>
          <w:lang w:val="fr-CA"/>
        </w:rPr>
      </w:pPr>
      <w:bookmarkStart w:id="171" w:name="_Toc100"/>
      <w:r w:rsidRPr="006921BC">
        <w:rPr>
          <w:rStyle w:val="Aucun"/>
          <w:lang w:val="fr-CA"/>
        </w:rPr>
        <w:lastRenderedPageBreak/>
        <w:t xml:space="preserve">À défaut de ce faire, le greffe ne captera au plumitif que le premier entête apparaissant à l’acte de procédure qui sera </w:t>
      </w:r>
      <w:r w:rsidR="00B04F92" w:rsidRPr="006921BC">
        <w:rPr>
          <w:rStyle w:val="Aucun"/>
          <w:lang w:val="fr-CA"/>
        </w:rPr>
        <w:t>uniquement</w:t>
      </w:r>
      <w:r w:rsidRPr="006921BC">
        <w:rPr>
          <w:rStyle w:val="Aucun"/>
          <w:lang w:val="fr-CA"/>
        </w:rPr>
        <w:t xml:space="preserve"> déposé dans ce dossier. Le tribunal ne traitera que l’instance où l’acte de procédure a été versé.</w:t>
      </w:r>
      <w:bookmarkEnd w:id="171"/>
    </w:p>
    <w:p w:rsidR="00EA6954" w:rsidRPr="006921BC" w:rsidRDefault="00EA6954">
      <w:pPr>
        <w:pStyle w:val="paragraphenumrot"/>
      </w:pPr>
      <w:r w:rsidRPr="006921BC">
        <w:rPr>
          <w:rStyle w:val="Aucun"/>
          <w:lang w:val="fr-CA"/>
        </w:rPr>
        <w:t>Lorsque requis, les parties doivent payer les frais de justice dans chacun des dossiers (i.e. le timbre des demandes d’inscription payable pour chacune des instances jointes).</w:t>
      </w:r>
    </w:p>
    <w:p w:rsidR="00001AB0" w:rsidRPr="006921BC" w:rsidRDefault="00001AB0">
      <w:pPr>
        <w:pStyle w:val="paragraphenumrot"/>
      </w:pPr>
      <w:bookmarkStart w:id="172" w:name="_Toc101"/>
      <w:r w:rsidRPr="006921BC">
        <w:rPr>
          <w:rStyle w:val="Aucun"/>
          <w:lang w:val="fr-CA"/>
        </w:rPr>
        <w:t>Si une demande d’inscription n’est régulièrement produite que dans une seule instance, la sanction de l’article 177 C.p.c. s’applique aux autres instances jointes.</w:t>
      </w:r>
      <w:bookmarkEnd w:id="172"/>
    </w:p>
    <w:p w:rsidR="00001AB0" w:rsidRPr="006921BC" w:rsidRDefault="00334119" w:rsidP="00E25C38">
      <w:pPr>
        <w:pStyle w:val="Style3-sous-titres"/>
      </w:pPr>
      <w:bookmarkStart w:id="173" w:name="_Toc102"/>
      <w:bookmarkStart w:id="174" w:name="_Toc356653"/>
      <w:bookmarkStart w:id="175" w:name="_Toc362725"/>
      <w:bookmarkStart w:id="176" w:name="_Toc363126"/>
      <w:bookmarkStart w:id="177" w:name="_Toc423652"/>
      <w:bookmarkStart w:id="178" w:name="_Toc3236008"/>
      <w:bookmarkStart w:id="179" w:name="_Toc23156073"/>
      <w:bookmarkStart w:id="180" w:name="_Toc34044692"/>
      <w:bookmarkStart w:id="181" w:name="_Toc66365497"/>
      <w:bookmarkStart w:id="182" w:name="_Toc75783442"/>
      <w:r w:rsidRPr="006921BC">
        <w:t>Outrage au tribunal</w:t>
      </w:r>
      <w:bookmarkEnd w:id="173"/>
      <w:bookmarkEnd w:id="174"/>
      <w:bookmarkEnd w:id="175"/>
      <w:bookmarkEnd w:id="176"/>
      <w:bookmarkEnd w:id="177"/>
      <w:bookmarkEnd w:id="178"/>
      <w:bookmarkEnd w:id="179"/>
      <w:bookmarkEnd w:id="180"/>
      <w:bookmarkEnd w:id="181"/>
      <w:bookmarkEnd w:id="182"/>
    </w:p>
    <w:p w:rsidR="00001AB0" w:rsidRPr="006921BC" w:rsidRDefault="00001AB0">
      <w:pPr>
        <w:pStyle w:val="paragraphenumrot"/>
        <w:rPr>
          <w:rStyle w:val="Aucun"/>
          <w:lang w:val="fr-CA"/>
        </w:rPr>
      </w:pPr>
      <w:bookmarkStart w:id="183" w:name="_Toc103"/>
      <w:r w:rsidRPr="006921BC">
        <w:rPr>
          <w:rStyle w:val="Aucun"/>
          <w:lang w:val="fr-CA"/>
        </w:rPr>
        <w:t>Tout acte de procédure requérant une citation pour outrage doit être accompagné d’un projet d’ordonnance</w:t>
      </w:r>
      <w:r w:rsidR="005D2FCF" w:rsidRPr="006921BC">
        <w:rPr>
          <w:rStyle w:val="Aucun"/>
          <w:lang w:val="fr-CA"/>
        </w:rPr>
        <w:t xml:space="preserve"> similaire à celui</w:t>
      </w:r>
      <w:r w:rsidR="00E960A4">
        <w:rPr>
          <w:rStyle w:val="Aucun"/>
          <w:lang w:val="fr-CA"/>
        </w:rPr>
        <w:t xml:space="preserve"> se trouvant</w:t>
      </w:r>
      <w:r w:rsidRPr="006921BC">
        <w:rPr>
          <w:rStyle w:val="Aucun"/>
          <w:lang w:val="fr-CA"/>
        </w:rPr>
        <w:t xml:space="preserve"> </w:t>
      </w:r>
      <w:r w:rsidR="00C02278" w:rsidRPr="006921BC">
        <w:rPr>
          <w:rStyle w:val="Aucun"/>
          <w:lang w:val="fr-CA"/>
        </w:rPr>
        <w:t>à l’</w:t>
      </w:r>
      <w:hyperlink w:anchor="Annexe4" w:history="1">
        <w:r w:rsidR="00461065" w:rsidRPr="006921BC">
          <w:rPr>
            <w:rStyle w:val="Lienhypertexte"/>
          </w:rPr>
          <w:t xml:space="preserve">annexe </w:t>
        </w:r>
        <w:r w:rsidR="00AE6DE6" w:rsidRPr="006921BC">
          <w:rPr>
            <w:rStyle w:val="Lienhypertexte"/>
          </w:rPr>
          <w:t>4</w:t>
        </w:r>
      </w:hyperlink>
      <w:r w:rsidR="00C02278" w:rsidRPr="006921BC">
        <w:rPr>
          <w:rStyle w:val="Aucun"/>
          <w:lang w:val="fr-CA"/>
        </w:rPr>
        <w:t>.</w:t>
      </w:r>
      <w:bookmarkEnd w:id="183"/>
    </w:p>
    <w:p w:rsidR="00001AB0" w:rsidRPr="006921BC" w:rsidRDefault="00001AB0">
      <w:pPr>
        <w:pStyle w:val="paragraphenumrot"/>
      </w:pPr>
      <w:bookmarkStart w:id="184" w:name="_Toc108"/>
      <w:r w:rsidRPr="006921BC">
        <w:rPr>
          <w:rStyle w:val="Aucun"/>
          <w:lang w:val="fr-CA"/>
        </w:rPr>
        <w:t>Le projet d’ordonnance doit énumérer a</w:t>
      </w:r>
      <w:r w:rsidR="005D2FCF" w:rsidRPr="006921BC">
        <w:rPr>
          <w:rStyle w:val="Aucun"/>
          <w:lang w:val="fr-CA"/>
        </w:rPr>
        <w:t>vec précision la nature de l’infraction reprochée, les faits qui supportent la demande</w:t>
      </w:r>
      <w:r w:rsidRPr="006921BC">
        <w:rPr>
          <w:rStyle w:val="Aucun"/>
          <w:lang w:val="fr-CA"/>
        </w:rPr>
        <w:t xml:space="preserve"> et préciser si la personne visée est pas</w:t>
      </w:r>
      <w:r w:rsidR="005D2FCF" w:rsidRPr="006921BC">
        <w:rPr>
          <w:rStyle w:val="Aucun"/>
          <w:lang w:val="fr-CA"/>
        </w:rPr>
        <w:t>sible d'une ou plusieurs peines</w:t>
      </w:r>
      <w:r w:rsidR="00B04F92" w:rsidRPr="006921BC">
        <w:rPr>
          <w:rStyle w:val="Aucun"/>
          <w:lang w:val="fr-CA"/>
        </w:rPr>
        <w:t>.</w:t>
      </w:r>
      <w:bookmarkEnd w:id="184"/>
      <w:r w:rsidR="00B04F92" w:rsidRPr="006921BC">
        <w:rPr>
          <w:rStyle w:val="Aucun"/>
          <w:lang w:val="fr-CA"/>
        </w:rPr>
        <w:t xml:space="preserve"> Ce projet doit être soumis dans une forme permettant d’être signé comme un jugement du tribunal.</w:t>
      </w:r>
    </w:p>
    <w:p w:rsidR="00001AB0" w:rsidRPr="006921BC" w:rsidRDefault="00001AB0">
      <w:pPr>
        <w:pStyle w:val="paragraphenumrot"/>
      </w:pPr>
      <w:bookmarkStart w:id="185" w:name="_Toc109"/>
      <w:r w:rsidRPr="006921BC">
        <w:rPr>
          <w:rStyle w:val="Aucun"/>
          <w:lang w:val="fr-CA"/>
        </w:rPr>
        <w:t>Dans la mesure où l'ordonnance de comparaître émane d'office du t</w:t>
      </w:r>
      <w:r w:rsidR="005D2FCF" w:rsidRPr="006921BC">
        <w:rPr>
          <w:rStyle w:val="Aucun"/>
          <w:lang w:val="fr-CA"/>
        </w:rPr>
        <w:t>ribunal, celui-ci consigne</w:t>
      </w:r>
      <w:r w:rsidR="005C644B" w:rsidRPr="006921BC">
        <w:rPr>
          <w:rStyle w:val="Aucun"/>
          <w:lang w:val="fr-CA"/>
        </w:rPr>
        <w:t>,</w:t>
      </w:r>
      <w:r w:rsidR="005D2FCF" w:rsidRPr="006921BC">
        <w:rPr>
          <w:rStyle w:val="Aucun"/>
          <w:lang w:val="fr-CA"/>
        </w:rPr>
        <w:t xml:space="preserve"> au procès-verbal ou </w:t>
      </w:r>
      <w:r w:rsidRPr="006921BC">
        <w:rPr>
          <w:rStyle w:val="Aucun"/>
          <w:lang w:val="fr-CA"/>
        </w:rPr>
        <w:t>dans une ordonnance écrite, les mêmes informations que celles que l'on doit retrouver au document susmentionné.</w:t>
      </w:r>
      <w:bookmarkEnd w:id="185"/>
    </w:p>
    <w:p w:rsidR="00001AB0" w:rsidRPr="006921BC" w:rsidRDefault="00334119" w:rsidP="00E25C38">
      <w:pPr>
        <w:pStyle w:val="Style3-sous-titres"/>
      </w:pPr>
      <w:bookmarkStart w:id="186" w:name="_Toc34044693"/>
      <w:bookmarkStart w:id="187" w:name="_Toc66365498"/>
      <w:bookmarkStart w:id="188" w:name="_Toc75783443"/>
      <w:r w:rsidRPr="006921BC">
        <w:t>Demande d’inscription du dossier</w:t>
      </w:r>
      <w:bookmarkEnd w:id="186"/>
      <w:bookmarkEnd w:id="187"/>
      <w:bookmarkEnd w:id="188"/>
    </w:p>
    <w:p w:rsidR="00001AB0" w:rsidRPr="006921BC" w:rsidRDefault="00CF79C1">
      <w:pPr>
        <w:pStyle w:val="paragraphenumrot"/>
      </w:pPr>
      <w:bookmarkStart w:id="189" w:name="_Toc116"/>
      <w:r w:rsidRPr="006921BC">
        <w:rPr>
          <w:rStyle w:val="Aucun"/>
          <w:lang w:val="fr-CA"/>
        </w:rPr>
        <w:t>L</w:t>
      </w:r>
      <w:r w:rsidR="00001AB0" w:rsidRPr="006921BC">
        <w:rPr>
          <w:rStyle w:val="Aucun"/>
          <w:lang w:val="fr-CA"/>
        </w:rPr>
        <w:t>a demande d’inscription pour instruction et jugement (art</w:t>
      </w:r>
      <w:r w:rsidR="002E6F69" w:rsidRPr="006921BC">
        <w:rPr>
          <w:rStyle w:val="Aucun"/>
          <w:lang w:val="fr-CA"/>
        </w:rPr>
        <w:t>.</w:t>
      </w:r>
      <w:r w:rsidR="00001AB0" w:rsidRPr="006921BC">
        <w:rPr>
          <w:rStyle w:val="Aucun"/>
          <w:lang w:val="fr-CA"/>
        </w:rPr>
        <w:t> 174 C.p.c.) se fait obligatoirement au moyen du formulaire</w:t>
      </w:r>
      <w:r w:rsidR="00006155" w:rsidRPr="006921BC">
        <w:rPr>
          <w:rStyle w:val="Aucun"/>
          <w:lang w:val="fr-CA"/>
        </w:rPr>
        <w:t xml:space="preserve"> prévu à cette fin</w:t>
      </w:r>
      <w:r w:rsidR="00E01874" w:rsidRPr="006921BC">
        <w:rPr>
          <w:rStyle w:val="Aucun"/>
          <w:lang w:val="fr-CA"/>
        </w:rPr>
        <w:t xml:space="preserve"> (matière</w:t>
      </w:r>
      <w:r w:rsidR="00CB1DC0" w:rsidRPr="006921BC">
        <w:rPr>
          <w:rStyle w:val="Aucun"/>
          <w:lang w:val="fr-CA"/>
        </w:rPr>
        <w:t> </w:t>
      </w:r>
      <w:r w:rsidR="00E01874" w:rsidRPr="006921BC">
        <w:rPr>
          <w:rStyle w:val="Aucun"/>
          <w:lang w:val="fr-CA"/>
        </w:rPr>
        <w:t>civile</w:t>
      </w:r>
      <w:r w:rsidR="00CB1DC0" w:rsidRPr="006921BC">
        <w:rPr>
          <w:rStyle w:val="Aucun"/>
          <w:lang w:val="fr-CA"/>
        </w:rPr>
        <w:t> </w:t>
      </w:r>
      <w:r w:rsidR="00C1736F" w:rsidRPr="006921BC">
        <w:rPr>
          <w:rStyle w:val="Aucun"/>
          <w:lang w:val="fr-CA"/>
        </w:rPr>
        <w:t>–</w:t>
      </w:r>
      <w:r w:rsidR="00CB1DC0" w:rsidRPr="006921BC">
        <w:rPr>
          <w:rStyle w:val="Aucun"/>
          <w:lang w:val="fr-CA"/>
        </w:rPr>
        <w:t> </w:t>
      </w:r>
      <w:hyperlink w:anchor="Annexe5" w:history="1">
        <w:r w:rsidR="00C1736F" w:rsidRPr="006921BC">
          <w:rPr>
            <w:rStyle w:val="Lienhypertexte"/>
          </w:rPr>
          <w:t xml:space="preserve">annexe </w:t>
        </w:r>
        <w:r w:rsidR="0038521A" w:rsidRPr="006921BC">
          <w:rPr>
            <w:rStyle w:val="Lienhypertexte"/>
          </w:rPr>
          <w:t>5</w:t>
        </w:r>
      </w:hyperlink>
      <w:r w:rsidR="00C1736F" w:rsidRPr="006921BC">
        <w:rPr>
          <w:rStyle w:val="Aucun"/>
          <w:lang w:val="fr-CA"/>
        </w:rPr>
        <w:t xml:space="preserve">; matière familiale – </w:t>
      </w:r>
      <w:hyperlink w:anchor="Annexe6" w:history="1">
        <w:r w:rsidR="00C1736F" w:rsidRPr="006921BC">
          <w:rPr>
            <w:rStyle w:val="Lienhypertexte"/>
          </w:rPr>
          <w:t xml:space="preserve">annexe </w:t>
        </w:r>
        <w:r w:rsidR="0038521A" w:rsidRPr="006921BC">
          <w:rPr>
            <w:rStyle w:val="Lienhypertexte"/>
          </w:rPr>
          <w:t>6</w:t>
        </w:r>
      </w:hyperlink>
      <w:r w:rsidR="00C1736F" w:rsidRPr="006921BC">
        <w:rPr>
          <w:rStyle w:val="Aucun"/>
          <w:lang w:val="fr-CA"/>
        </w:rPr>
        <w:t>)</w:t>
      </w:r>
      <w:r w:rsidR="0038521A" w:rsidRPr="006921BC">
        <w:rPr>
          <w:rStyle w:val="Aucun"/>
          <w:lang w:val="fr-CA"/>
        </w:rPr>
        <w:t>.</w:t>
      </w:r>
      <w:r w:rsidR="00001AB0" w:rsidRPr="006921BC">
        <w:rPr>
          <w:rStyle w:val="Aucun"/>
          <w:lang w:val="fr-CA"/>
        </w:rPr>
        <w:t xml:space="preserve"> </w:t>
      </w:r>
      <w:r w:rsidR="0038521A" w:rsidRPr="006921BC">
        <w:rPr>
          <w:rStyle w:val="Aucun"/>
          <w:lang w:val="fr-CA"/>
        </w:rPr>
        <w:t>L</w:t>
      </w:r>
      <w:r w:rsidR="00001AB0" w:rsidRPr="006921BC">
        <w:rPr>
          <w:rStyle w:val="Aucun"/>
          <w:lang w:val="fr-CA"/>
        </w:rPr>
        <w:t>e dépôt doi</w:t>
      </w:r>
      <w:r w:rsidR="009D4841" w:rsidRPr="006921BC">
        <w:rPr>
          <w:rStyle w:val="Aucun"/>
          <w:lang w:val="fr-CA"/>
        </w:rPr>
        <w:t>t être accompagné du paiement des frais de justice</w:t>
      </w:r>
      <w:r w:rsidR="00001AB0" w:rsidRPr="006921BC">
        <w:rPr>
          <w:rStyle w:val="Aucun"/>
          <w:lang w:val="fr-CA"/>
        </w:rPr>
        <w:t xml:space="preserve"> y </w:t>
      </w:r>
      <w:r w:rsidR="00C978DB" w:rsidRPr="006921BC">
        <w:rPr>
          <w:rStyle w:val="Aucun"/>
          <w:lang w:val="fr-CA"/>
        </w:rPr>
        <w:t>afférents</w:t>
      </w:r>
      <w:r w:rsidR="00001AB0" w:rsidRPr="006921BC">
        <w:rPr>
          <w:rStyle w:val="Aucun"/>
          <w:lang w:val="fr-CA"/>
        </w:rPr>
        <w:t>.</w:t>
      </w:r>
      <w:bookmarkEnd w:id="189"/>
    </w:p>
    <w:p w:rsidR="00001AB0" w:rsidRPr="006921BC" w:rsidRDefault="00001AB0">
      <w:pPr>
        <w:pStyle w:val="paragraphenumrot"/>
        <w:rPr>
          <w:rStyle w:val="Aucun"/>
          <w:lang w:val="fr-CA"/>
        </w:rPr>
      </w:pPr>
      <w:bookmarkStart w:id="190" w:name="_Toc117"/>
      <w:r w:rsidRPr="006921BC">
        <w:rPr>
          <w:rStyle w:val="Aucun"/>
          <w:lang w:val="fr-CA"/>
        </w:rPr>
        <w:t>Dans les autres cas (art. 141, al. 2 C.p.c.</w:t>
      </w:r>
      <w:r w:rsidR="00C84D36">
        <w:rPr>
          <w:rStyle w:val="Aucun"/>
          <w:lang w:val="fr-CA"/>
        </w:rPr>
        <w:t>,</w:t>
      </w:r>
      <w:r w:rsidRPr="006921BC">
        <w:rPr>
          <w:rStyle w:val="Aucun"/>
          <w:lang w:val="fr-CA"/>
        </w:rPr>
        <w:t xml:space="preserve"> art. 154 C.p.c.</w:t>
      </w:r>
      <w:r w:rsidR="003061EC">
        <w:rPr>
          <w:rStyle w:val="Aucun"/>
          <w:lang w:val="fr-CA"/>
        </w:rPr>
        <w:t>,</w:t>
      </w:r>
      <w:r w:rsidRPr="006921BC">
        <w:rPr>
          <w:rStyle w:val="Aucun"/>
          <w:lang w:val="fr-CA"/>
        </w:rPr>
        <w:t xml:space="preserve"> art. 20, al. b) iii) </w:t>
      </w:r>
      <w:r w:rsidRPr="009B0427">
        <w:rPr>
          <w:rStyle w:val="Aucun"/>
          <w:iCs/>
          <w:lang w:val="fr-CA"/>
        </w:rPr>
        <w:t>R.P.C.S.)</w:t>
      </w:r>
      <w:r w:rsidRPr="006921BC">
        <w:rPr>
          <w:rStyle w:val="Aucun"/>
          <w:lang w:val="fr-CA"/>
        </w:rPr>
        <w:t xml:space="preserve">, les parties doivent déposer au greffe une déclaration commune pour fixation d’une audience </w:t>
      </w:r>
      <w:r w:rsidR="009A6AAE" w:rsidRPr="006921BC">
        <w:rPr>
          <w:rStyle w:val="Aucun"/>
          <w:lang w:val="fr-CA"/>
        </w:rPr>
        <w:t>(</w:t>
      </w:r>
      <w:hyperlink w:anchor="Annexe3" w:history="1">
        <w:r w:rsidR="009A6AAE" w:rsidRPr="006921BC">
          <w:rPr>
            <w:rStyle w:val="Lienhypertexte"/>
          </w:rPr>
          <w:t>annexe 3</w:t>
        </w:r>
      </w:hyperlink>
      <w:r w:rsidR="009A6AAE" w:rsidRPr="006921BC">
        <w:rPr>
          <w:rStyle w:val="Aucun"/>
          <w:lang w:val="fr-CA"/>
        </w:rPr>
        <w:t>)</w:t>
      </w:r>
      <w:r w:rsidRPr="006921BC">
        <w:rPr>
          <w:rStyle w:val="Aucun"/>
          <w:lang w:val="fr-CA"/>
        </w:rPr>
        <w:t>.</w:t>
      </w:r>
      <w:bookmarkEnd w:id="190"/>
    </w:p>
    <w:p w:rsidR="007313FA" w:rsidRPr="006921BC" w:rsidRDefault="007313FA">
      <w:pPr>
        <w:pStyle w:val="paragraphenumrot"/>
        <w:rPr>
          <w:rStyle w:val="Aucun"/>
          <w:lang w:val="fr-CA"/>
        </w:rPr>
      </w:pPr>
      <w:r w:rsidRPr="006921BC">
        <w:rPr>
          <w:rStyle w:val="Aucun"/>
          <w:lang w:val="fr-CA"/>
        </w:rPr>
        <w:t>Lorsque les circonstances le justifient</w:t>
      </w:r>
      <w:r w:rsidR="00AA3B09" w:rsidRPr="006921BC">
        <w:rPr>
          <w:rStyle w:val="Aucun"/>
          <w:lang w:val="fr-CA"/>
        </w:rPr>
        <w:t xml:space="preserve">, si un dossier peut être </w:t>
      </w:r>
      <w:r w:rsidRPr="006921BC">
        <w:rPr>
          <w:rStyle w:val="Aucun"/>
          <w:lang w:val="fr-CA"/>
        </w:rPr>
        <w:t xml:space="preserve">entendu promptement </w:t>
      </w:r>
      <w:r w:rsidR="00AA3B09" w:rsidRPr="006921BC">
        <w:rPr>
          <w:rStyle w:val="Aucun"/>
          <w:lang w:val="fr-CA"/>
        </w:rPr>
        <w:t>et si la</w:t>
      </w:r>
      <w:r w:rsidRPr="006921BC">
        <w:rPr>
          <w:rStyle w:val="Aucun"/>
          <w:lang w:val="fr-CA"/>
        </w:rPr>
        <w:t xml:space="preserve"> durée de l’instruction est inférieure à </w:t>
      </w:r>
      <w:r w:rsidR="002A3DFA" w:rsidRPr="006921BC">
        <w:rPr>
          <w:rStyle w:val="Aucun"/>
          <w:lang w:val="fr-CA"/>
        </w:rPr>
        <w:t>3.5</w:t>
      </w:r>
      <w:r w:rsidRPr="006921BC">
        <w:rPr>
          <w:rStyle w:val="Aucun"/>
          <w:lang w:val="fr-CA"/>
        </w:rPr>
        <w:t xml:space="preserve"> heures, le juge peut </w:t>
      </w:r>
      <w:r w:rsidR="005F595F" w:rsidRPr="006921BC">
        <w:rPr>
          <w:rStyle w:val="Aucun"/>
          <w:lang w:val="fr-CA"/>
        </w:rPr>
        <w:t xml:space="preserve">alors </w:t>
      </w:r>
      <w:r w:rsidRPr="006921BC">
        <w:rPr>
          <w:rStyle w:val="Aucun"/>
          <w:lang w:val="fr-CA"/>
        </w:rPr>
        <w:t xml:space="preserve">exempter les parties de l’obligation de déposer la demande d’inscription pour instruction et jugement, en conformité avec l’article 20 du </w:t>
      </w:r>
      <w:r w:rsidR="00E177C6">
        <w:rPr>
          <w:rStyle w:val="Aucun"/>
          <w:iCs/>
          <w:lang w:val="fr-CA"/>
        </w:rPr>
        <w:t>R.P.C.S.</w:t>
      </w:r>
      <w:r w:rsidR="00325E3B" w:rsidRPr="006921BC">
        <w:rPr>
          <w:rStyle w:val="Aucun"/>
          <w:lang w:val="fr-CA"/>
        </w:rPr>
        <w:t xml:space="preserve"> </w:t>
      </w:r>
      <w:r w:rsidRPr="006921BC">
        <w:rPr>
          <w:rStyle w:val="Aucun"/>
          <w:lang w:val="fr-CA"/>
        </w:rPr>
        <w:t xml:space="preserve">Les parties doivent </w:t>
      </w:r>
      <w:r w:rsidR="00325E3B" w:rsidRPr="006921BC">
        <w:rPr>
          <w:rStyle w:val="Aucun"/>
          <w:lang w:val="fr-CA"/>
        </w:rPr>
        <w:t xml:space="preserve">cependant </w:t>
      </w:r>
      <w:r w:rsidR="00EE5E1A" w:rsidRPr="006921BC">
        <w:rPr>
          <w:rStyle w:val="Aucun"/>
          <w:lang w:val="fr-CA"/>
        </w:rPr>
        <w:t xml:space="preserve">remplir </w:t>
      </w:r>
      <w:r w:rsidR="0038521A" w:rsidRPr="006921BC">
        <w:rPr>
          <w:rStyle w:val="Aucun"/>
          <w:lang w:val="fr-CA"/>
        </w:rPr>
        <w:t>une</w:t>
      </w:r>
      <w:r w:rsidR="003C259B" w:rsidRPr="006921BC">
        <w:rPr>
          <w:rStyle w:val="Aucun"/>
          <w:lang w:val="fr-CA"/>
        </w:rPr>
        <w:t xml:space="preserve"> </w:t>
      </w:r>
      <w:r w:rsidR="0038521A" w:rsidRPr="006921BC">
        <w:t>d</w:t>
      </w:r>
      <w:r w:rsidR="00920FED" w:rsidRPr="006921BC">
        <w:t>éclaration commune pour fixation d’une audience (</w:t>
      </w:r>
      <w:hyperlink w:anchor="Annexe3" w:history="1">
        <w:r w:rsidR="00920FED" w:rsidRPr="006921BC">
          <w:rPr>
            <w:rStyle w:val="Lienhypertexte"/>
          </w:rPr>
          <w:t>annexe 3</w:t>
        </w:r>
      </w:hyperlink>
      <w:r w:rsidR="00920FED" w:rsidRPr="006921BC">
        <w:t>).</w:t>
      </w:r>
      <w:r w:rsidRPr="006921BC">
        <w:rPr>
          <w:rStyle w:val="Aucun"/>
          <w:lang w:val="fr-CA"/>
        </w:rPr>
        <w:t xml:space="preserve"> </w:t>
      </w:r>
    </w:p>
    <w:p w:rsidR="002006C4" w:rsidRPr="006921BC" w:rsidRDefault="002006C4" w:rsidP="00524B6D">
      <w:pPr>
        <w:pStyle w:val="paragraphenumrot"/>
        <w:keepNext/>
        <w:widowControl/>
        <w:ind w:left="635" w:hanging="635"/>
      </w:pPr>
      <w:r w:rsidRPr="006921BC">
        <w:lastRenderedPageBreak/>
        <w:t>Défaut de répondre à l’assignation (art. 175 C.p.c.) : le dossier est traité sur dépôt par le demandeur d’une demande d’inscription pour jugement par défaut de répondre à l’assignation, ses pièces et sa propre déclaration sous serment.</w:t>
      </w:r>
    </w:p>
    <w:p w:rsidR="002006C4" w:rsidRPr="006921BC" w:rsidRDefault="002006C4">
      <w:pPr>
        <w:pStyle w:val="paragraphenumrot"/>
      </w:pPr>
      <w:r w:rsidRPr="006921BC">
        <w:t xml:space="preserve">Défaut de contester (art. 175 </w:t>
      </w:r>
      <w:r w:rsidR="00674259" w:rsidRPr="006921BC">
        <w:t xml:space="preserve">et 180 </w:t>
      </w:r>
      <w:r w:rsidRPr="006921BC">
        <w:t>C.p.c.)</w:t>
      </w:r>
      <w:r w:rsidR="007D0254" w:rsidRPr="006921BC">
        <w:t> </w:t>
      </w:r>
      <w:r w:rsidRPr="006921BC">
        <w:t xml:space="preserve">: </w:t>
      </w:r>
      <w:r w:rsidR="007D0254" w:rsidRPr="006921BC">
        <w:t>l</w:t>
      </w:r>
      <w:r w:rsidRPr="006921BC">
        <w:t xml:space="preserve">e demandeur produit sa demande d’inscription pour jugement par défaut de contester </w:t>
      </w:r>
      <w:r w:rsidR="00A030D7" w:rsidRPr="006921BC">
        <w:t xml:space="preserve">avec </w:t>
      </w:r>
      <w:r w:rsidRPr="006921BC">
        <w:t>un avis de présentation d’au moins cinq jours à l’avance</w:t>
      </w:r>
      <w:r w:rsidR="00BD05F5" w:rsidRPr="006921BC">
        <w:t>,</w:t>
      </w:r>
      <w:r w:rsidRPr="006921BC">
        <w:t xml:space="preserve"> </w:t>
      </w:r>
      <w:r w:rsidR="006E1B89" w:rsidRPr="006921BC">
        <w:t xml:space="preserve">en salle B-1.04 en matière civile ou </w:t>
      </w:r>
      <w:r w:rsidRPr="006921BC">
        <w:t>devant le greffier spécial en salle B-1.01</w:t>
      </w:r>
      <w:r w:rsidR="006E1B89" w:rsidRPr="006921BC">
        <w:t xml:space="preserve"> en matière familiale, accompagnée </w:t>
      </w:r>
      <w:r w:rsidRPr="006921BC">
        <w:t>de ses pièces et des déclarations sous serment détaillées</w:t>
      </w:r>
      <w:r w:rsidRPr="006921BC">
        <w:rPr>
          <w:spacing w:val="-7"/>
        </w:rPr>
        <w:t xml:space="preserve"> </w:t>
      </w:r>
      <w:r w:rsidRPr="006921BC">
        <w:t>requises.</w:t>
      </w:r>
      <w:r w:rsidR="00D211E2" w:rsidRPr="006921BC">
        <w:t xml:space="preserve"> Le dossier est référé au </w:t>
      </w:r>
      <w:r w:rsidR="00BD05F5" w:rsidRPr="006921BC">
        <w:t>S</w:t>
      </w:r>
      <w:r w:rsidR="00D211E2" w:rsidRPr="006921BC">
        <w:t>ervice des jugements, à moins qu’un juge puisse en disposer.</w:t>
      </w:r>
      <w:r w:rsidRPr="006921BC">
        <w:t xml:space="preserve"> </w:t>
      </w:r>
    </w:p>
    <w:p w:rsidR="002006C4" w:rsidRPr="006921BC" w:rsidRDefault="002006C4">
      <w:pPr>
        <w:pStyle w:val="paragraphenumrot"/>
      </w:pPr>
      <w:r w:rsidRPr="006921BC">
        <w:t>Défaut de participer à la conférence de gestion (art. 175 </w:t>
      </w:r>
      <w:r w:rsidR="00674259" w:rsidRPr="006921BC">
        <w:t>et 180 </w:t>
      </w:r>
      <w:r w:rsidRPr="006921BC">
        <w:t>C.p.c.) : l’inscription pour jugement est faite sur ordre du tribunal. Le demandeur produit sa demande d’inscription pour jugement par défaut de contester</w:t>
      </w:r>
      <w:r w:rsidR="00CC320F" w:rsidRPr="006921BC">
        <w:t xml:space="preserve"> avec un avis de présentation d’au moins cinq jours à l’avance</w:t>
      </w:r>
      <w:r w:rsidR="00BD05F5" w:rsidRPr="006921BC">
        <w:t>,</w:t>
      </w:r>
      <w:r w:rsidR="00CC320F" w:rsidRPr="006921BC">
        <w:t xml:space="preserve"> en salle B</w:t>
      </w:r>
      <w:r w:rsidR="00CC320F" w:rsidRPr="006921BC">
        <w:noBreakHyphen/>
        <w:t>1.04 en matière civile ou devant le greffier spécial en salle B-1.01 en matière familiale, accompagnée de ses pièces et des déclarations sous serment détaillées</w:t>
      </w:r>
      <w:r w:rsidR="00CC320F" w:rsidRPr="006921BC">
        <w:rPr>
          <w:spacing w:val="-7"/>
        </w:rPr>
        <w:t xml:space="preserve"> </w:t>
      </w:r>
      <w:r w:rsidR="00CC320F" w:rsidRPr="006921BC">
        <w:t xml:space="preserve">requises. </w:t>
      </w:r>
      <w:r w:rsidR="00D66222" w:rsidRPr="006921BC">
        <w:t xml:space="preserve">Le dossier est référé au </w:t>
      </w:r>
      <w:r w:rsidR="008D443A" w:rsidRPr="006921BC">
        <w:t>S</w:t>
      </w:r>
      <w:r w:rsidR="00D66222" w:rsidRPr="006921BC">
        <w:t xml:space="preserve">ervice des jugements, à moins qu’un juge puisse en disposer. </w:t>
      </w:r>
    </w:p>
    <w:p w:rsidR="00A23078" w:rsidRPr="006921BC" w:rsidRDefault="00A23078">
      <w:pPr>
        <w:pStyle w:val="paragraphenumrot"/>
      </w:pPr>
      <w:r w:rsidRPr="006921BC">
        <w:t xml:space="preserve">Défaut de </w:t>
      </w:r>
      <w:r w:rsidR="00EE5E1A" w:rsidRPr="006921BC">
        <w:t xml:space="preserve">remplir </w:t>
      </w:r>
      <w:r w:rsidRPr="006921BC">
        <w:t>la demande d’inscription</w:t>
      </w:r>
      <w:r w:rsidR="00567D26" w:rsidRPr="006921BC">
        <w:t> : l</w:t>
      </w:r>
      <w:r w:rsidRPr="006921BC">
        <w:t>a partie qui ne complète pas la demande d’inscription dans le délai prévu ou le fait tardivement s’expose à des sanctions</w:t>
      </w:r>
      <w:r w:rsidR="00624D20" w:rsidRPr="006921BC">
        <w:t xml:space="preserve"> et, notamment, à une condamnation</w:t>
      </w:r>
      <w:r w:rsidRPr="006921BC">
        <w:t xml:space="preserve"> suivant l’article 342</w:t>
      </w:r>
      <w:r w:rsidR="00624D20" w:rsidRPr="006921BC">
        <w:t> </w:t>
      </w:r>
      <w:r w:rsidRPr="006921BC">
        <w:t xml:space="preserve">C.p.c. </w:t>
      </w:r>
    </w:p>
    <w:p w:rsidR="001602D0" w:rsidRPr="006921BC" w:rsidRDefault="001602D0" w:rsidP="008936F5">
      <w:pPr>
        <w:pStyle w:val="Style3-sous-titres"/>
      </w:pPr>
      <w:bookmarkStart w:id="191" w:name="_Toc66365499"/>
      <w:bookmarkStart w:id="192" w:name="_Toc75783444"/>
      <w:r w:rsidRPr="006921BC">
        <w:t xml:space="preserve">Prolongation </w:t>
      </w:r>
      <w:r w:rsidR="00637147" w:rsidRPr="006921BC">
        <w:t xml:space="preserve">du </w:t>
      </w:r>
      <w:r w:rsidRPr="006921BC">
        <w:t>délai pour produire la demande d’inscription</w:t>
      </w:r>
      <w:bookmarkEnd w:id="191"/>
      <w:bookmarkEnd w:id="192"/>
    </w:p>
    <w:p w:rsidR="00637147" w:rsidRPr="006921BC" w:rsidRDefault="002F7811">
      <w:pPr>
        <w:pStyle w:val="paragraphenumrot"/>
      </w:pPr>
      <w:r w:rsidRPr="006921BC">
        <w:t xml:space="preserve">Toute prolongation du délai pour produire la demande d’inscription doit se faire par une demande, et non par un avis de gestion, présentable </w:t>
      </w:r>
      <w:r w:rsidR="00637147" w:rsidRPr="006921BC">
        <w:t>un</w:t>
      </w:r>
      <w:r w:rsidRPr="006921BC">
        <w:t xml:space="preserve"> jour de pratique. </w:t>
      </w:r>
    </w:p>
    <w:p w:rsidR="0009340A" w:rsidRPr="006921BC" w:rsidRDefault="002F7811" w:rsidP="00E74F65">
      <w:pPr>
        <w:pStyle w:val="paragraphenumrot"/>
        <w:keepNext/>
        <w:widowControl/>
        <w:ind w:left="635" w:hanging="635"/>
      </w:pPr>
      <w:r w:rsidRPr="006921BC">
        <w:t>Cette demande doit être appuyée d’une ou plusieurs déclarations assermentées, selon les circonstances</w:t>
      </w:r>
      <w:r w:rsidR="006A291A" w:rsidRPr="006921BC">
        <w:t>,</w:t>
      </w:r>
      <w:r w:rsidRPr="006921BC">
        <w:t xml:space="preserve"> qui justifient une telle prolongation (art</w:t>
      </w:r>
      <w:r w:rsidR="001F186A" w:rsidRPr="006921BC">
        <w:t>.</w:t>
      </w:r>
      <w:r w:rsidRPr="006921BC">
        <w:t xml:space="preserve"> 173 C.p.c.).</w:t>
      </w:r>
    </w:p>
    <w:p w:rsidR="00001AB0" w:rsidRPr="006921BC" w:rsidRDefault="00334119" w:rsidP="00E25C38">
      <w:pPr>
        <w:pStyle w:val="Style3-sous-titres"/>
      </w:pPr>
      <w:bookmarkStart w:id="193" w:name="_Toc118"/>
      <w:bookmarkStart w:id="194" w:name="_Toc356657"/>
      <w:bookmarkStart w:id="195" w:name="_Toc362729"/>
      <w:bookmarkStart w:id="196" w:name="_Toc363130"/>
      <w:bookmarkStart w:id="197" w:name="_Toc423656"/>
      <w:bookmarkStart w:id="198" w:name="_Toc3236011"/>
      <w:bookmarkStart w:id="199" w:name="_Toc23156076"/>
      <w:bookmarkStart w:id="200" w:name="_Toc34044694"/>
      <w:bookmarkStart w:id="201" w:name="_Toc66365500"/>
      <w:bookmarkStart w:id="202" w:name="_Toc75783445"/>
      <w:r w:rsidRPr="006921BC">
        <w:t>Attestation de dossier complet (ADC)</w:t>
      </w:r>
      <w:bookmarkEnd w:id="193"/>
      <w:bookmarkEnd w:id="194"/>
      <w:bookmarkEnd w:id="195"/>
      <w:bookmarkEnd w:id="196"/>
      <w:bookmarkEnd w:id="197"/>
      <w:bookmarkEnd w:id="198"/>
      <w:bookmarkEnd w:id="199"/>
      <w:bookmarkEnd w:id="200"/>
      <w:bookmarkEnd w:id="201"/>
      <w:bookmarkEnd w:id="202"/>
    </w:p>
    <w:p w:rsidR="00001AB0" w:rsidRPr="006921BC" w:rsidRDefault="00001AB0">
      <w:pPr>
        <w:pStyle w:val="paragraphenumrot"/>
      </w:pPr>
      <w:bookmarkStart w:id="203" w:name="_Toc119"/>
      <w:r w:rsidRPr="006921BC">
        <w:rPr>
          <w:rStyle w:val="Aucun"/>
          <w:lang w:val="fr-CA"/>
        </w:rPr>
        <w:t xml:space="preserve">Après le dépôt au greffe de la demande pour que l’affaire soit inscrite pour instruction et jugement, le </w:t>
      </w:r>
      <w:r w:rsidR="007F4EA7" w:rsidRPr="006921BC">
        <w:rPr>
          <w:rStyle w:val="Aucun"/>
          <w:lang w:val="fr-CA"/>
        </w:rPr>
        <w:t xml:space="preserve">maître des rôles </w:t>
      </w:r>
      <w:r w:rsidRPr="006921BC">
        <w:rPr>
          <w:rStyle w:val="Aucun"/>
          <w:lang w:val="fr-CA"/>
        </w:rPr>
        <w:t>vérifie si le dossier est complet, prêt pour instruction et, dans l’affirmative il signe une attestation de dossier complet (ADC) en précisant la durée prévue pour l’audience au fond et en avise les parties</w:t>
      </w:r>
      <w:r w:rsidR="002E6F69" w:rsidRPr="006921BC">
        <w:rPr>
          <w:rStyle w:val="Aucun"/>
          <w:lang w:val="fr-CA"/>
        </w:rPr>
        <w:t xml:space="preserve"> (art.</w:t>
      </w:r>
      <w:r w:rsidRPr="006921BC">
        <w:rPr>
          <w:rStyle w:val="Aucun"/>
          <w:lang w:val="fr-CA"/>
        </w:rPr>
        <w:t> 21, al. 1 </w:t>
      </w:r>
      <w:r w:rsidRPr="006921BC">
        <w:rPr>
          <w:rStyle w:val="Aucun"/>
          <w:i/>
          <w:iCs/>
          <w:lang w:val="fr-CA"/>
        </w:rPr>
        <w:t xml:space="preserve"> </w:t>
      </w:r>
      <w:r w:rsidRPr="006921BC">
        <w:rPr>
          <w:rStyle w:val="Aucun"/>
          <w:iCs/>
          <w:lang w:val="fr-CA"/>
        </w:rPr>
        <w:t>R.P.C.S.</w:t>
      </w:r>
      <w:r w:rsidRPr="006921BC">
        <w:rPr>
          <w:rStyle w:val="Aucun"/>
          <w:lang w:val="fr-CA"/>
        </w:rPr>
        <w:t>).</w:t>
      </w:r>
      <w:bookmarkEnd w:id="203"/>
    </w:p>
    <w:p w:rsidR="00001AB0" w:rsidRPr="006921BC" w:rsidRDefault="00001AB0">
      <w:pPr>
        <w:pStyle w:val="paragraphenumrot"/>
      </w:pPr>
      <w:bookmarkStart w:id="204" w:name="_Toc120"/>
      <w:r w:rsidRPr="006921BC">
        <w:rPr>
          <w:rStyle w:val="Aucun"/>
          <w:lang w:val="fr-CA"/>
        </w:rPr>
        <w:t xml:space="preserve">Une attestation de dossier complet </w:t>
      </w:r>
      <w:r w:rsidR="006A291A" w:rsidRPr="006921BC">
        <w:rPr>
          <w:rStyle w:val="Aucun"/>
          <w:lang w:val="fr-CA"/>
        </w:rPr>
        <w:t>pour</w:t>
      </w:r>
      <w:r w:rsidRPr="006921BC">
        <w:rPr>
          <w:rStyle w:val="Aucun"/>
          <w:lang w:val="fr-CA"/>
        </w:rPr>
        <w:t xml:space="preserve"> des dossiers joints ne sera délivrée que si tous les dossiers joints sont en état. Le cas échéant, l’attest</w:t>
      </w:r>
      <w:r w:rsidR="00CF79C1" w:rsidRPr="006921BC">
        <w:rPr>
          <w:rStyle w:val="Aucun"/>
          <w:lang w:val="fr-CA"/>
        </w:rPr>
        <w:t>at</w:t>
      </w:r>
      <w:r w:rsidRPr="006921BC">
        <w:rPr>
          <w:rStyle w:val="Aucun"/>
          <w:lang w:val="fr-CA"/>
        </w:rPr>
        <w:t>ion de dossier complet est déposée dans tous les dossiers joints.</w:t>
      </w:r>
      <w:bookmarkEnd w:id="204"/>
    </w:p>
    <w:p w:rsidR="00001AB0" w:rsidRPr="006921BC" w:rsidRDefault="00001AB0">
      <w:pPr>
        <w:pStyle w:val="paragraphenumrot"/>
      </w:pPr>
      <w:bookmarkStart w:id="205" w:name="_Toc121"/>
      <w:r w:rsidRPr="006921BC">
        <w:rPr>
          <w:rStyle w:val="Aucun"/>
          <w:lang w:val="fr-CA"/>
        </w:rPr>
        <w:lastRenderedPageBreak/>
        <w:t>Si des dossiers sont joints après qu’une demande d’inscription pour instruction et jugement ait été déposée dans l’un d’eux, une demande d’inscription dans chacun des autres dossiers joints doit être déposée dans le délai imposé par le tribunal.</w:t>
      </w:r>
      <w:bookmarkEnd w:id="205"/>
    </w:p>
    <w:p w:rsidR="00001AB0" w:rsidRPr="006921BC" w:rsidRDefault="00A517EA" w:rsidP="00E25C38">
      <w:pPr>
        <w:pStyle w:val="Style3-sous-titres"/>
        <w:rPr>
          <w:rStyle w:val="Aucun"/>
          <w:lang w:val="fr-CA"/>
        </w:rPr>
      </w:pPr>
      <w:bookmarkStart w:id="206" w:name="_Toc356658"/>
      <w:bookmarkStart w:id="207" w:name="_Toc362730"/>
      <w:bookmarkStart w:id="208" w:name="_Toc363131"/>
      <w:bookmarkStart w:id="209" w:name="_Toc423657"/>
      <w:bookmarkStart w:id="210" w:name="_Toc3236012"/>
      <w:bookmarkStart w:id="211" w:name="_Toc23156077"/>
      <w:bookmarkStart w:id="212" w:name="_Toc122"/>
      <w:bookmarkStart w:id="213" w:name="_Toc34044695"/>
      <w:bookmarkStart w:id="214" w:name="_Toc66365501"/>
      <w:bookmarkStart w:id="215" w:name="_Toc75783446"/>
      <w:r w:rsidRPr="006921BC">
        <w:rPr>
          <w:rStyle w:val="Aucun"/>
          <w:lang w:val="fr-CA"/>
        </w:rPr>
        <w:t>Avis de dossier incomplet</w:t>
      </w:r>
      <w:bookmarkEnd w:id="206"/>
      <w:bookmarkEnd w:id="207"/>
      <w:bookmarkEnd w:id="208"/>
      <w:bookmarkEnd w:id="209"/>
      <w:bookmarkEnd w:id="210"/>
      <w:bookmarkEnd w:id="211"/>
      <w:r w:rsidRPr="006921BC">
        <w:rPr>
          <w:rStyle w:val="Aucun"/>
          <w:lang w:val="fr-CA"/>
        </w:rPr>
        <w:t xml:space="preserve"> </w:t>
      </w:r>
      <w:bookmarkEnd w:id="212"/>
      <w:r w:rsidR="00A023F8" w:rsidRPr="006921BC">
        <w:rPr>
          <w:rStyle w:val="Aucun"/>
          <w:lang w:val="fr-CA"/>
        </w:rPr>
        <w:t>(ADI)</w:t>
      </w:r>
      <w:bookmarkEnd w:id="213"/>
      <w:bookmarkEnd w:id="214"/>
      <w:bookmarkEnd w:id="215"/>
    </w:p>
    <w:p w:rsidR="00001AB0" w:rsidRPr="006921BC" w:rsidRDefault="00001AB0">
      <w:pPr>
        <w:pStyle w:val="paragraphenumrot"/>
      </w:pPr>
      <w:bookmarkStart w:id="216" w:name="_Toc123"/>
      <w:r w:rsidRPr="006921BC">
        <w:rPr>
          <w:rStyle w:val="Aucun"/>
          <w:lang w:val="fr-CA"/>
        </w:rPr>
        <w:t xml:space="preserve">Si </w:t>
      </w:r>
      <w:proofErr w:type="spellStart"/>
      <w:r w:rsidRPr="006921BC">
        <w:rPr>
          <w:rStyle w:val="Aucun"/>
          <w:lang w:val="fr-CA"/>
        </w:rPr>
        <w:t>après</w:t>
      </w:r>
      <w:proofErr w:type="spellEnd"/>
      <w:r w:rsidRPr="006921BC">
        <w:rPr>
          <w:rStyle w:val="Aucun"/>
          <w:lang w:val="fr-CA"/>
        </w:rPr>
        <w:t xml:space="preserve"> le dépôt de la demande d’inscription pour instruction suivant l’article 174  C.p.c. le </w:t>
      </w:r>
      <w:r w:rsidR="007F4EA7" w:rsidRPr="006921BC">
        <w:rPr>
          <w:rStyle w:val="Aucun"/>
          <w:lang w:val="fr-CA"/>
        </w:rPr>
        <w:t xml:space="preserve">maître des rôles </w:t>
      </w:r>
      <w:r w:rsidRPr="006921BC">
        <w:rPr>
          <w:rStyle w:val="Aucun"/>
          <w:lang w:val="fr-CA"/>
        </w:rPr>
        <w:t>constate que le dossier est incomplet, il en avise les parties.</w:t>
      </w:r>
      <w:bookmarkEnd w:id="216"/>
    </w:p>
    <w:p w:rsidR="009278BA" w:rsidRPr="006921BC" w:rsidRDefault="00001AB0">
      <w:pPr>
        <w:pStyle w:val="paragraphenumrot"/>
        <w:rPr>
          <w:rStyle w:val="Aucun"/>
          <w:lang w:val="fr-CA"/>
        </w:rPr>
      </w:pPr>
      <w:bookmarkStart w:id="217" w:name="_Toc124"/>
      <w:r w:rsidRPr="006921BC">
        <w:rPr>
          <w:rStyle w:val="Aucun"/>
          <w:lang w:val="fr-CA"/>
        </w:rPr>
        <w:t>Les parties ont 30 jours p</w:t>
      </w:r>
      <w:r w:rsidR="00CF79C1" w:rsidRPr="006921BC">
        <w:rPr>
          <w:rStyle w:val="Aucun"/>
          <w:lang w:val="fr-CA"/>
        </w:rPr>
        <w:t>our y remédier</w:t>
      </w:r>
      <w:r w:rsidR="006A291A" w:rsidRPr="006921BC">
        <w:rPr>
          <w:rStyle w:val="Aucun"/>
          <w:lang w:val="fr-CA"/>
        </w:rPr>
        <w:t>,</w:t>
      </w:r>
      <w:r w:rsidR="00CF79C1" w:rsidRPr="006921BC">
        <w:rPr>
          <w:rStyle w:val="Aucun"/>
          <w:lang w:val="fr-CA"/>
        </w:rPr>
        <w:t xml:space="preserve"> à défaut de quoi</w:t>
      </w:r>
      <w:r w:rsidRPr="006921BC">
        <w:rPr>
          <w:rStyle w:val="Aucun"/>
          <w:lang w:val="fr-CA"/>
        </w:rPr>
        <w:t xml:space="preserve"> </w:t>
      </w:r>
      <w:r w:rsidR="00023774" w:rsidRPr="006921BC">
        <w:rPr>
          <w:rStyle w:val="Aucun"/>
          <w:lang w:val="fr-CA"/>
        </w:rPr>
        <w:t>elle</w:t>
      </w:r>
      <w:r w:rsidR="002326F7" w:rsidRPr="006921BC">
        <w:rPr>
          <w:rStyle w:val="Aucun"/>
          <w:lang w:val="fr-CA"/>
        </w:rPr>
        <w:t>s</w:t>
      </w:r>
      <w:r w:rsidR="00023774" w:rsidRPr="006921BC">
        <w:rPr>
          <w:rStyle w:val="Aucun"/>
          <w:lang w:val="fr-CA"/>
        </w:rPr>
        <w:t xml:space="preserve"> s’expose</w:t>
      </w:r>
      <w:r w:rsidR="002326F7" w:rsidRPr="006921BC">
        <w:rPr>
          <w:rStyle w:val="Aucun"/>
          <w:lang w:val="fr-CA"/>
        </w:rPr>
        <w:t>nt</w:t>
      </w:r>
      <w:r w:rsidR="00023774" w:rsidRPr="006921BC">
        <w:rPr>
          <w:rStyle w:val="Aucun"/>
          <w:lang w:val="fr-CA"/>
        </w:rPr>
        <w:t xml:space="preserve"> à ce que </w:t>
      </w:r>
      <w:r w:rsidRPr="006921BC">
        <w:rPr>
          <w:rStyle w:val="Aucun"/>
          <w:lang w:val="fr-CA"/>
        </w:rPr>
        <w:t>le dossier retourne aux archives</w:t>
      </w:r>
      <w:r w:rsidR="009D7383" w:rsidRPr="006921BC">
        <w:rPr>
          <w:rStyle w:val="Aucun"/>
          <w:lang w:val="fr-CA"/>
        </w:rPr>
        <w:t>,</w:t>
      </w:r>
      <w:r w:rsidRPr="006921BC">
        <w:rPr>
          <w:rStyle w:val="Aucun"/>
          <w:lang w:val="fr-CA"/>
        </w:rPr>
        <w:t xml:space="preserve"> sans autre avis. Il appartiendra alors aux parties de le réactiver</w:t>
      </w:r>
      <w:r w:rsidR="009D7383" w:rsidRPr="006921BC">
        <w:rPr>
          <w:rStyle w:val="Aucun"/>
          <w:lang w:val="fr-CA"/>
        </w:rPr>
        <w:t>,</w:t>
      </w:r>
      <w:r w:rsidRPr="006921BC">
        <w:rPr>
          <w:rStyle w:val="Aucun"/>
          <w:lang w:val="fr-CA"/>
        </w:rPr>
        <w:t xml:space="preserve"> après avoir remédié au défaut (art. 21, al. b) </w:t>
      </w:r>
      <w:r w:rsidRPr="006921BC">
        <w:rPr>
          <w:rStyle w:val="Aucun"/>
          <w:iCs/>
          <w:lang w:val="fr-CA"/>
        </w:rPr>
        <w:t>R.P.C.S.</w:t>
      </w:r>
      <w:r w:rsidRPr="006921BC">
        <w:rPr>
          <w:rStyle w:val="Aucun"/>
          <w:i/>
          <w:iCs/>
          <w:lang w:val="fr-CA"/>
        </w:rPr>
        <w:t>)</w:t>
      </w:r>
      <w:r w:rsidRPr="006921BC">
        <w:rPr>
          <w:rStyle w:val="Aucun"/>
          <w:lang w:val="fr-CA"/>
        </w:rPr>
        <w:t>.</w:t>
      </w:r>
      <w:bookmarkEnd w:id="217"/>
    </w:p>
    <w:p w:rsidR="0051729F" w:rsidRPr="006921BC" w:rsidRDefault="004319C2" w:rsidP="00E25C38">
      <w:pPr>
        <w:pStyle w:val="Style3-sous-titres"/>
      </w:pPr>
      <w:bookmarkStart w:id="218" w:name="_Toc3236013"/>
      <w:bookmarkStart w:id="219" w:name="_Toc23156078"/>
      <w:bookmarkStart w:id="220" w:name="_Toc34044696"/>
      <w:bookmarkStart w:id="221" w:name="_Toc66365502"/>
      <w:bookmarkStart w:id="222" w:name="_Toc75783447"/>
      <w:r w:rsidRPr="006921BC">
        <w:t>Fixation par préférence</w:t>
      </w:r>
      <w:bookmarkEnd w:id="218"/>
      <w:bookmarkEnd w:id="219"/>
      <w:bookmarkEnd w:id="220"/>
      <w:bookmarkEnd w:id="221"/>
      <w:bookmarkEnd w:id="222"/>
    </w:p>
    <w:p w:rsidR="0051729F" w:rsidRPr="006921BC" w:rsidRDefault="0051729F">
      <w:pPr>
        <w:pStyle w:val="paragraphenumrot"/>
      </w:pPr>
      <w:bookmarkStart w:id="223" w:name="_Toc362787"/>
      <w:bookmarkStart w:id="224" w:name="_Toc363190"/>
      <w:r w:rsidRPr="006921BC">
        <w:t xml:space="preserve">Toute demande pour instruction par préférence d’un dossier est présentée devant le juge </w:t>
      </w:r>
      <w:r w:rsidR="00FE7686" w:rsidRPr="006921BC">
        <w:t>coordonnateur</w:t>
      </w:r>
      <w:r w:rsidRPr="006921BC">
        <w:t>.</w:t>
      </w:r>
      <w:bookmarkEnd w:id="223"/>
      <w:bookmarkEnd w:id="224"/>
    </w:p>
    <w:p w:rsidR="0051729F" w:rsidRPr="006921BC" w:rsidRDefault="0051729F">
      <w:pPr>
        <w:pStyle w:val="paragraphenumrot"/>
      </w:pPr>
      <w:bookmarkStart w:id="225" w:name="_Toc362788"/>
      <w:bookmarkStart w:id="226" w:name="_Toc363191"/>
      <w:r w:rsidRPr="006921BC">
        <w:t>Les parties doivent communiquer avec le maître des rôles qui indique les dates disponibles pour présenter une telle demande.</w:t>
      </w:r>
      <w:bookmarkEnd w:id="225"/>
      <w:bookmarkEnd w:id="226"/>
    </w:p>
    <w:p w:rsidR="00EA4703" w:rsidRPr="006921BC" w:rsidRDefault="0051729F">
      <w:pPr>
        <w:pStyle w:val="paragraphenumrot"/>
      </w:pPr>
      <w:bookmarkStart w:id="227" w:name="_Toc362789"/>
      <w:bookmarkStart w:id="228" w:name="_Toc363192"/>
      <w:r w:rsidRPr="006921BC">
        <w:t>Deux exemplaires de la demande doivent par la suite être déposés au greffe en indiquant une date de présentation correspondant à celles mentionnées par le maître des rôles.</w:t>
      </w:r>
      <w:bookmarkEnd w:id="227"/>
      <w:bookmarkEnd w:id="228"/>
    </w:p>
    <w:p w:rsidR="0039558A" w:rsidRPr="006921BC" w:rsidRDefault="004319C2" w:rsidP="00E25C38">
      <w:pPr>
        <w:pStyle w:val="Style3-sous-titres"/>
      </w:pPr>
      <w:bookmarkStart w:id="229" w:name="_Toc125"/>
      <w:bookmarkStart w:id="230" w:name="_Toc356659"/>
      <w:bookmarkStart w:id="231" w:name="_Toc362731"/>
      <w:bookmarkStart w:id="232" w:name="_Toc363132"/>
      <w:bookmarkStart w:id="233" w:name="_Toc423658"/>
      <w:bookmarkStart w:id="234" w:name="_Toc3236014"/>
      <w:bookmarkStart w:id="235" w:name="_Toc23156079"/>
      <w:bookmarkStart w:id="236" w:name="_Toc34044697"/>
      <w:bookmarkStart w:id="237" w:name="_Toc66365503"/>
      <w:bookmarkStart w:id="238" w:name="_Toc75783448"/>
      <w:r w:rsidRPr="006921BC">
        <w:t>Rôle provisoire</w:t>
      </w:r>
      <w:bookmarkStart w:id="239" w:name="_Toc126"/>
      <w:bookmarkEnd w:id="229"/>
      <w:bookmarkEnd w:id="230"/>
      <w:bookmarkEnd w:id="231"/>
      <w:bookmarkEnd w:id="232"/>
      <w:bookmarkEnd w:id="233"/>
      <w:bookmarkEnd w:id="234"/>
      <w:bookmarkEnd w:id="235"/>
      <w:bookmarkEnd w:id="236"/>
      <w:bookmarkEnd w:id="237"/>
      <w:bookmarkEnd w:id="238"/>
    </w:p>
    <w:p w:rsidR="00001AB0" w:rsidRPr="006921BC" w:rsidRDefault="00001AB0">
      <w:pPr>
        <w:pStyle w:val="paragraphenumrot"/>
        <w:rPr>
          <w:rStyle w:val="Aucun"/>
          <w:lang w:val="fr-CA"/>
        </w:rPr>
      </w:pPr>
      <w:r w:rsidRPr="006921BC">
        <w:rPr>
          <w:rStyle w:val="Aucun"/>
          <w:lang w:val="fr-CA"/>
        </w:rPr>
        <w:t xml:space="preserve">Lorsque le dossier est en état et que l’attestation de dossier complet est délivrée, le </w:t>
      </w:r>
      <w:r w:rsidR="005F77F6" w:rsidRPr="006921BC">
        <w:rPr>
          <w:rStyle w:val="Aucun"/>
          <w:lang w:val="fr-CA"/>
        </w:rPr>
        <w:t xml:space="preserve">maître des rôles </w:t>
      </w:r>
      <w:r w:rsidRPr="006921BC">
        <w:rPr>
          <w:rStyle w:val="Aucun"/>
          <w:lang w:val="fr-CA"/>
        </w:rPr>
        <w:t>prépare une liste des affaires qui peuvent être appelées au rôle provisoire. Il expédie aux parties l’extrait afférent à leur cause. Il les convoque alors à un appel du rôle provisoire (art</w:t>
      </w:r>
      <w:r w:rsidR="002E6F69" w:rsidRPr="006921BC">
        <w:rPr>
          <w:rStyle w:val="Aucun"/>
          <w:lang w:val="fr-CA"/>
        </w:rPr>
        <w:t>.</w:t>
      </w:r>
      <w:r w:rsidRPr="006921BC">
        <w:rPr>
          <w:rStyle w:val="Aucun"/>
          <w:lang w:val="fr-CA"/>
        </w:rPr>
        <w:t> 22 R.P.C.S.).</w:t>
      </w:r>
      <w:bookmarkEnd w:id="239"/>
    </w:p>
    <w:p w:rsidR="008F5FDB" w:rsidRPr="006921BC" w:rsidRDefault="008F5FDB">
      <w:pPr>
        <w:pStyle w:val="paragraphenumrot"/>
        <w:rPr>
          <w:rStyle w:val="Aucun"/>
          <w:lang w:val="fr-CA"/>
        </w:rPr>
      </w:pPr>
      <w:r w:rsidRPr="006921BC">
        <w:rPr>
          <w:rStyle w:val="Aucun"/>
          <w:lang w:val="fr-CA"/>
        </w:rPr>
        <w:t xml:space="preserve">Les parties peuvent être dispensées de participer au rôle provisoire et fixer </w:t>
      </w:r>
      <w:r w:rsidR="000F3D5C" w:rsidRPr="006921BC">
        <w:rPr>
          <w:rStyle w:val="Aucun"/>
          <w:lang w:val="fr-CA"/>
        </w:rPr>
        <w:t xml:space="preserve">à l’avance </w:t>
      </w:r>
      <w:r w:rsidRPr="006921BC">
        <w:rPr>
          <w:rStyle w:val="Aucun"/>
          <w:lang w:val="fr-CA"/>
        </w:rPr>
        <w:t>les dates d’audience dont la durée est de trois jours et moins</w:t>
      </w:r>
      <w:r w:rsidR="0005325E" w:rsidRPr="006921BC">
        <w:rPr>
          <w:rStyle w:val="Aucun"/>
          <w:lang w:val="fr-CA"/>
        </w:rPr>
        <w:t>,</w:t>
      </w:r>
      <w:r w:rsidRPr="006921BC">
        <w:rPr>
          <w:rStyle w:val="Aucun"/>
          <w:lang w:val="fr-CA"/>
        </w:rPr>
        <w:t xml:space="preserve"> en comp</w:t>
      </w:r>
      <w:r w:rsidR="006370E1">
        <w:rPr>
          <w:rStyle w:val="Aucun"/>
          <w:lang w:val="fr-CA"/>
        </w:rPr>
        <w:t>l</w:t>
      </w:r>
      <w:r w:rsidRPr="006921BC">
        <w:rPr>
          <w:rStyle w:val="Aucun"/>
          <w:lang w:val="fr-CA"/>
        </w:rPr>
        <w:t>étant une demande conjointe de mise au rôle</w:t>
      </w:r>
      <w:r w:rsidR="000F3D5C" w:rsidRPr="006921BC">
        <w:rPr>
          <w:rStyle w:val="Aucun"/>
          <w:lang w:val="fr-CA"/>
        </w:rPr>
        <w:t xml:space="preserve"> (</w:t>
      </w:r>
      <w:hyperlink w:anchor="Annexe7" w:history="1">
        <w:r w:rsidR="000F3D5C" w:rsidRPr="006921BC">
          <w:rPr>
            <w:rStyle w:val="Lienhypertexte"/>
          </w:rPr>
          <w:t>annexe 7</w:t>
        </w:r>
      </w:hyperlink>
      <w:r w:rsidR="000F3D5C" w:rsidRPr="006921BC">
        <w:rPr>
          <w:rStyle w:val="Aucun"/>
          <w:lang w:val="fr-CA"/>
        </w:rPr>
        <w:t>).</w:t>
      </w:r>
    </w:p>
    <w:p w:rsidR="00001AB0" w:rsidRPr="006921BC" w:rsidRDefault="00001AB0">
      <w:pPr>
        <w:pStyle w:val="paragraphenumrot"/>
      </w:pPr>
      <w:bookmarkStart w:id="240" w:name="_Toc127"/>
      <w:r w:rsidRPr="006921BC">
        <w:rPr>
          <w:rStyle w:val="Aucun"/>
          <w:lang w:val="fr-CA"/>
        </w:rPr>
        <w:t>L’appel du rôle provisoire est présidé :</w:t>
      </w:r>
      <w:bookmarkEnd w:id="240"/>
    </w:p>
    <w:p w:rsidR="00001AB0" w:rsidRPr="006921BC" w:rsidRDefault="00001AB0" w:rsidP="00A824CD">
      <w:pPr>
        <w:pStyle w:val="sousparagraphea"/>
        <w:numPr>
          <w:ilvl w:val="0"/>
          <w:numId w:val="39"/>
        </w:numPr>
        <w:ind w:left="1276" w:hanging="425"/>
      </w:pPr>
      <w:bookmarkStart w:id="241" w:name="_Toc128"/>
      <w:r w:rsidRPr="006921BC">
        <w:rPr>
          <w:rStyle w:val="Aucun"/>
          <w:lang w:val="fr-CA"/>
        </w:rPr>
        <w:t xml:space="preserve">par le </w:t>
      </w:r>
      <w:r w:rsidR="008119BD" w:rsidRPr="006921BC">
        <w:rPr>
          <w:rStyle w:val="Aucun"/>
          <w:lang w:val="fr-CA"/>
        </w:rPr>
        <w:t>juge coordonnateur</w:t>
      </w:r>
      <w:r w:rsidRPr="006921BC">
        <w:rPr>
          <w:rStyle w:val="Aucun"/>
          <w:lang w:val="fr-CA"/>
        </w:rPr>
        <w:t xml:space="preserve"> pour les affaires dont l’audience prévue est de </w:t>
      </w:r>
      <w:r w:rsidR="008119BD" w:rsidRPr="006921BC">
        <w:rPr>
          <w:rStyle w:val="Aucun"/>
          <w:lang w:val="fr-CA"/>
        </w:rPr>
        <w:t>20 </w:t>
      </w:r>
      <w:r w:rsidRPr="006921BC">
        <w:rPr>
          <w:rStyle w:val="Aucun"/>
          <w:lang w:val="fr-CA"/>
        </w:rPr>
        <w:t>jours ou moins;</w:t>
      </w:r>
      <w:bookmarkEnd w:id="241"/>
    </w:p>
    <w:p w:rsidR="007E2676" w:rsidRPr="006921BC" w:rsidRDefault="00001AB0" w:rsidP="00A824CD">
      <w:pPr>
        <w:pStyle w:val="sousparagraphea"/>
        <w:numPr>
          <w:ilvl w:val="0"/>
          <w:numId w:val="39"/>
        </w:numPr>
        <w:ind w:left="1276" w:hanging="425"/>
      </w:pPr>
      <w:bookmarkStart w:id="242" w:name="_Toc130"/>
      <w:r w:rsidRPr="006921BC">
        <w:t>par le juge en chef</w:t>
      </w:r>
      <w:r w:rsidR="00607354" w:rsidRPr="006921BC">
        <w:t>,</w:t>
      </w:r>
      <w:r w:rsidRPr="006921BC">
        <w:t xml:space="preserve"> la juge en chef adjointe ou par un juge désigné par l’un d’eux pour les affaires dont l’audience prévue est de plus de 20 jours.</w:t>
      </w:r>
      <w:bookmarkStart w:id="243" w:name="_Toc131"/>
      <w:bookmarkEnd w:id="242"/>
    </w:p>
    <w:p w:rsidR="000104BC" w:rsidRPr="006921BC" w:rsidRDefault="000104BC">
      <w:pPr>
        <w:pStyle w:val="paragraphenumrot"/>
        <w:rPr>
          <w:rStyle w:val="Aucun"/>
          <w:lang w:val="fr-CA"/>
        </w:rPr>
      </w:pPr>
      <w:r w:rsidRPr="006921BC">
        <w:rPr>
          <w:rStyle w:val="Aucun"/>
          <w:lang w:val="fr-CA"/>
        </w:rPr>
        <w:lastRenderedPageBreak/>
        <w:t xml:space="preserve">L’appel du rôle provisoire se déroule uniquement </w:t>
      </w:r>
      <w:r w:rsidR="00FE6E33">
        <w:rPr>
          <w:rStyle w:val="Aucun"/>
          <w:lang w:val="fr-CA"/>
        </w:rPr>
        <w:t xml:space="preserve">à distance </w:t>
      </w:r>
      <w:r w:rsidR="008C058F" w:rsidRPr="006921BC">
        <w:rPr>
          <w:rStyle w:val="Aucun"/>
          <w:lang w:val="fr-CA"/>
        </w:rPr>
        <w:t>via Teams</w:t>
      </w:r>
      <w:r w:rsidRPr="006921BC">
        <w:rPr>
          <w:rStyle w:val="Aucun"/>
          <w:lang w:val="fr-CA"/>
        </w:rPr>
        <w:t>. Les consignes pour le déroulement sont jointes à l’avis de convocation transmis aux parties</w:t>
      </w:r>
      <w:r w:rsidR="005E296F" w:rsidRPr="006921BC">
        <w:rPr>
          <w:rStyle w:val="Aucun"/>
          <w:lang w:val="fr-CA"/>
        </w:rPr>
        <w:t xml:space="preserve"> (</w:t>
      </w:r>
      <w:hyperlink w:anchor="Annexe8" w:history="1">
        <w:r w:rsidR="005E296F" w:rsidRPr="006921BC">
          <w:rPr>
            <w:rStyle w:val="Lienhypertexte"/>
          </w:rPr>
          <w:t>annexe 8</w:t>
        </w:r>
      </w:hyperlink>
      <w:r w:rsidR="005E296F" w:rsidRPr="006921BC">
        <w:rPr>
          <w:rStyle w:val="Aucun"/>
          <w:lang w:val="fr-CA"/>
        </w:rPr>
        <w:t>).</w:t>
      </w:r>
    </w:p>
    <w:p w:rsidR="00001AB0" w:rsidRPr="006921BC" w:rsidRDefault="00001AB0">
      <w:pPr>
        <w:pStyle w:val="paragraphenumrot"/>
      </w:pPr>
      <w:r w:rsidRPr="006921BC">
        <w:rPr>
          <w:rStyle w:val="Aucun"/>
          <w:lang w:val="fr-CA"/>
        </w:rPr>
        <w:t xml:space="preserve">Avant de </w:t>
      </w:r>
      <w:r w:rsidR="0028666A" w:rsidRPr="006921BC">
        <w:rPr>
          <w:rStyle w:val="Aucun"/>
          <w:lang w:val="fr-CA"/>
        </w:rPr>
        <w:t>participer</w:t>
      </w:r>
      <w:r w:rsidRPr="006921BC">
        <w:rPr>
          <w:rStyle w:val="Aucun"/>
          <w:lang w:val="fr-CA"/>
        </w:rPr>
        <w:t xml:space="preserve"> à l'appel du </w:t>
      </w:r>
      <w:proofErr w:type="spellStart"/>
      <w:r w:rsidRPr="006921BC">
        <w:rPr>
          <w:rStyle w:val="Aucun"/>
          <w:lang w:val="fr-CA"/>
        </w:rPr>
        <w:t>rôle</w:t>
      </w:r>
      <w:proofErr w:type="spellEnd"/>
      <w:r w:rsidRPr="006921BC">
        <w:rPr>
          <w:rStyle w:val="Aucun"/>
          <w:lang w:val="fr-CA"/>
        </w:rPr>
        <w:t xml:space="preserve"> provisoire, les parties doivent </w:t>
      </w:r>
      <w:proofErr w:type="spellStart"/>
      <w:r w:rsidRPr="006921BC">
        <w:rPr>
          <w:rStyle w:val="Aucun"/>
          <w:lang w:val="fr-CA"/>
        </w:rPr>
        <w:t>vérifier</w:t>
      </w:r>
      <w:proofErr w:type="spellEnd"/>
      <w:r w:rsidRPr="006921BC">
        <w:rPr>
          <w:rStyle w:val="Aucun"/>
          <w:lang w:val="fr-CA"/>
        </w:rPr>
        <w:t xml:space="preserve"> leurs </w:t>
      </w:r>
      <w:proofErr w:type="spellStart"/>
      <w:r w:rsidRPr="006921BC">
        <w:rPr>
          <w:rStyle w:val="Aucun"/>
          <w:lang w:val="fr-CA"/>
        </w:rPr>
        <w:t>disponibilités</w:t>
      </w:r>
      <w:proofErr w:type="spellEnd"/>
      <w:r w:rsidRPr="006921BC">
        <w:rPr>
          <w:rStyle w:val="Aucun"/>
          <w:lang w:val="fr-CA"/>
        </w:rPr>
        <w:t xml:space="preserve"> et, le cas </w:t>
      </w:r>
      <w:proofErr w:type="spellStart"/>
      <w:r w:rsidRPr="006921BC">
        <w:rPr>
          <w:rStyle w:val="Aucun"/>
          <w:lang w:val="fr-CA"/>
        </w:rPr>
        <w:t>échéant</w:t>
      </w:r>
      <w:proofErr w:type="spellEnd"/>
      <w:r w:rsidRPr="006921BC">
        <w:rPr>
          <w:rStyle w:val="Aucun"/>
          <w:lang w:val="fr-CA"/>
        </w:rPr>
        <w:t xml:space="preserve">, celles de leurs </w:t>
      </w:r>
      <w:proofErr w:type="spellStart"/>
      <w:r w:rsidRPr="006921BC">
        <w:rPr>
          <w:rStyle w:val="Aucun"/>
          <w:lang w:val="fr-CA"/>
        </w:rPr>
        <w:t>témoins</w:t>
      </w:r>
      <w:proofErr w:type="spellEnd"/>
      <w:r w:rsidRPr="006921BC">
        <w:rPr>
          <w:rStyle w:val="Aucun"/>
          <w:lang w:val="fr-CA"/>
        </w:rPr>
        <w:t xml:space="preserve"> experts, de </w:t>
      </w:r>
      <w:proofErr w:type="spellStart"/>
      <w:r w:rsidRPr="006921BC">
        <w:rPr>
          <w:rStyle w:val="Aucun"/>
          <w:lang w:val="fr-CA"/>
        </w:rPr>
        <w:t>façon</w:t>
      </w:r>
      <w:proofErr w:type="spellEnd"/>
      <w:r w:rsidRPr="006921BC">
        <w:rPr>
          <w:rStyle w:val="Aucun"/>
          <w:lang w:val="fr-CA"/>
        </w:rPr>
        <w:t xml:space="preserve"> à p</w:t>
      </w:r>
      <w:r w:rsidR="00CF79C1" w:rsidRPr="006921BC">
        <w:rPr>
          <w:rStyle w:val="Aucun"/>
          <w:lang w:val="fr-CA"/>
        </w:rPr>
        <w:t>ermettre de fixer sans délai</w:t>
      </w:r>
      <w:r w:rsidRPr="006921BC">
        <w:rPr>
          <w:rStyle w:val="Aucun"/>
          <w:lang w:val="fr-CA"/>
        </w:rPr>
        <w:t xml:space="preserve"> la date de l’instruction.</w:t>
      </w:r>
      <w:bookmarkEnd w:id="243"/>
    </w:p>
    <w:p w:rsidR="00001AB0" w:rsidRPr="006921BC" w:rsidRDefault="006216DA">
      <w:pPr>
        <w:pStyle w:val="paragraphenumrot"/>
      </w:pPr>
      <w:bookmarkStart w:id="244" w:name="_Toc132"/>
      <w:r w:rsidRPr="006921BC">
        <w:rPr>
          <w:rStyle w:val="Aucun"/>
          <w:lang w:val="fr-CA"/>
        </w:rPr>
        <w:t>Elles</w:t>
      </w:r>
      <w:r w:rsidR="00001AB0" w:rsidRPr="006921BC">
        <w:rPr>
          <w:rStyle w:val="Aucun"/>
          <w:lang w:val="fr-CA"/>
        </w:rPr>
        <w:t xml:space="preserve"> doivent</w:t>
      </w:r>
      <w:r w:rsidRPr="006921BC">
        <w:rPr>
          <w:rStyle w:val="Aucun"/>
          <w:lang w:val="fr-CA"/>
        </w:rPr>
        <w:t xml:space="preserve"> </w:t>
      </w:r>
      <w:r w:rsidR="009B0825" w:rsidRPr="006921BC">
        <w:rPr>
          <w:rStyle w:val="Aucun"/>
          <w:lang w:val="fr-CA"/>
        </w:rPr>
        <w:t xml:space="preserve">notamment </w:t>
      </w:r>
      <w:r w:rsidR="00001AB0" w:rsidRPr="006921BC">
        <w:rPr>
          <w:rStyle w:val="Aucun"/>
          <w:lang w:val="fr-CA"/>
        </w:rPr>
        <w:t>coopérer pour abréger l’instruction</w:t>
      </w:r>
      <w:r w:rsidR="00944A6C" w:rsidRPr="006921BC">
        <w:rPr>
          <w:rStyle w:val="Aucun"/>
          <w:lang w:val="fr-CA"/>
        </w:rPr>
        <w:t xml:space="preserve"> et </w:t>
      </w:r>
      <w:r w:rsidR="00001AB0" w:rsidRPr="006921BC">
        <w:rPr>
          <w:rStyle w:val="Aucun"/>
          <w:lang w:val="fr-CA"/>
        </w:rPr>
        <w:t>faire toutes les admissions qui s’imposent.</w:t>
      </w:r>
      <w:bookmarkEnd w:id="244"/>
    </w:p>
    <w:p w:rsidR="00001AB0" w:rsidRPr="006921BC" w:rsidRDefault="00001AB0">
      <w:pPr>
        <w:pStyle w:val="paragraphenumrot"/>
        <w:rPr>
          <w:rStyle w:val="Aucun"/>
          <w:lang w:val="fr-CA"/>
        </w:rPr>
      </w:pPr>
      <w:bookmarkStart w:id="245" w:name="_Toc133"/>
      <w:r w:rsidRPr="006921BC">
        <w:rPr>
          <w:rStyle w:val="Aucun"/>
          <w:lang w:val="fr-CA"/>
        </w:rPr>
        <w:t xml:space="preserve">Lorsqu’un dossier fait l’objet d’un règlement alors qu’il est inscrit sur un rôle provisoire, les parties doivent en aviser le maître des rôles par écrit </w:t>
      </w:r>
      <w:r w:rsidR="00705C7E" w:rsidRPr="006921BC">
        <w:rPr>
          <w:rStyle w:val="Aucun"/>
          <w:lang w:val="fr-CA"/>
        </w:rPr>
        <w:t xml:space="preserve">dans les meilleurs délais et </w:t>
      </w:r>
      <w:r w:rsidR="009B0F7F" w:rsidRPr="006921BC">
        <w:rPr>
          <w:rStyle w:val="Aucun"/>
          <w:lang w:val="fr-CA"/>
        </w:rPr>
        <w:t>au plus tard trois</w:t>
      </w:r>
      <w:r w:rsidRPr="006921BC">
        <w:rPr>
          <w:rStyle w:val="Aucun"/>
          <w:lang w:val="fr-CA"/>
        </w:rPr>
        <w:t xml:space="preserve"> jours avant la date du rôle provisoire.</w:t>
      </w:r>
      <w:bookmarkEnd w:id="245"/>
    </w:p>
    <w:p w:rsidR="00E27A18" w:rsidRPr="006921BC" w:rsidRDefault="0003411C">
      <w:pPr>
        <w:pStyle w:val="paragraphenumrot"/>
      </w:pPr>
      <w:r w:rsidRPr="006921BC">
        <w:rPr>
          <w:rStyle w:val="Aucun"/>
          <w:lang w:val="fr-CA"/>
        </w:rPr>
        <w:t xml:space="preserve">Une demande de remise d’une cause inscrite au rôle provisoire peut être </w:t>
      </w:r>
      <w:r w:rsidR="00CC320F" w:rsidRPr="006921BC">
        <w:rPr>
          <w:rStyle w:val="Aucun"/>
          <w:lang w:val="fr-CA"/>
        </w:rPr>
        <w:t>adressée au juge coordonnateur avec copie au maître des rôles,</w:t>
      </w:r>
      <w:r w:rsidRPr="006921BC">
        <w:rPr>
          <w:rStyle w:val="Aucun"/>
          <w:lang w:val="fr-CA"/>
        </w:rPr>
        <w:t xml:space="preserve"> par courriel</w:t>
      </w:r>
      <w:r w:rsidR="00944A6C" w:rsidRPr="006921BC">
        <w:rPr>
          <w:rStyle w:val="Aucun"/>
          <w:lang w:val="fr-CA"/>
        </w:rPr>
        <w:t>,</w:t>
      </w:r>
      <w:r w:rsidRPr="006921BC">
        <w:rPr>
          <w:rStyle w:val="Aucun"/>
          <w:lang w:val="fr-CA"/>
        </w:rPr>
        <w:t xml:space="preserve"> aux conditions suivantes :</w:t>
      </w:r>
    </w:p>
    <w:p w:rsidR="00E27A18" w:rsidRPr="006921BC" w:rsidRDefault="0003411C" w:rsidP="00A824CD">
      <w:pPr>
        <w:pStyle w:val="sousparagraphea"/>
        <w:numPr>
          <w:ilvl w:val="0"/>
          <w:numId w:val="30"/>
        </w:numPr>
        <w:spacing w:after="180"/>
        <w:ind w:left="1276" w:hanging="425"/>
      </w:pPr>
      <w:r w:rsidRPr="006921BC">
        <w:t>elle doit mentionner qu’elle est</w:t>
      </w:r>
      <w:r w:rsidR="002E2E97" w:rsidRPr="006921BC">
        <w:t xml:space="preserve"> faite du</w:t>
      </w:r>
      <w:r w:rsidRPr="006921BC">
        <w:t xml:space="preserve"> consentement des parties;</w:t>
      </w:r>
    </w:p>
    <w:p w:rsidR="00E27A18" w:rsidRPr="006921BC" w:rsidRDefault="002E2E97" w:rsidP="00A824CD">
      <w:pPr>
        <w:pStyle w:val="sousparagraphea"/>
        <w:numPr>
          <w:ilvl w:val="0"/>
          <w:numId w:val="30"/>
        </w:numPr>
        <w:spacing w:after="180"/>
        <w:ind w:left="1276" w:hanging="425"/>
      </w:pPr>
      <w:r w:rsidRPr="006921BC">
        <w:t>e</w:t>
      </w:r>
      <w:r w:rsidR="00E27A18" w:rsidRPr="006921BC">
        <w:t>lle doit faire état des motifs;</w:t>
      </w:r>
    </w:p>
    <w:p w:rsidR="00E27A18" w:rsidRPr="006921BC" w:rsidRDefault="0003411C" w:rsidP="00A824CD">
      <w:pPr>
        <w:pStyle w:val="sousparagraphea"/>
        <w:numPr>
          <w:ilvl w:val="0"/>
          <w:numId w:val="30"/>
        </w:numPr>
        <w:spacing w:after="180"/>
        <w:ind w:left="1276" w:hanging="425"/>
      </w:pPr>
      <w:r w:rsidRPr="006921BC">
        <w:t>les autres parti</w:t>
      </w:r>
      <w:r w:rsidR="00E27A18" w:rsidRPr="006921BC">
        <w:t>es doivent être mises en copie;</w:t>
      </w:r>
    </w:p>
    <w:p w:rsidR="0003411C" w:rsidRPr="006921BC" w:rsidRDefault="00ED2531" w:rsidP="00A824CD">
      <w:pPr>
        <w:pStyle w:val="sousparagraphea"/>
        <w:numPr>
          <w:ilvl w:val="0"/>
          <w:numId w:val="30"/>
        </w:numPr>
        <w:ind w:left="1276" w:hanging="425"/>
      </w:pPr>
      <w:r w:rsidRPr="006921BC">
        <w:t>les demandes</w:t>
      </w:r>
      <w:r w:rsidR="0003411C" w:rsidRPr="006921BC">
        <w:t xml:space="preserve"> soumise</w:t>
      </w:r>
      <w:r w:rsidRPr="006921BC">
        <w:t>s</w:t>
      </w:r>
      <w:r w:rsidR="0003411C" w:rsidRPr="006921BC">
        <w:t xml:space="preserve"> après 14</w:t>
      </w:r>
      <w:r w:rsidR="002E1816" w:rsidRPr="006921BC">
        <w:t> </w:t>
      </w:r>
      <w:r w:rsidR="0003411C" w:rsidRPr="006921BC">
        <w:t>h</w:t>
      </w:r>
      <w:r w:rsidR="002E1816" w:rsidRPr="006921BC">
        <w:t> </w:t>
      </w:r>
      <w:r w:rsidR="0003411C" w:rsidRPr="006921BC">
        <w:t>30 la veille de l’appel du rôle</w:t>
      </w:r>
      <w:r w:rsidR="00FA4299" w:rsidRPr="006921BC">
        <w:t xml:space="preserve"> </w:t>
      </w:r>
      <w:r w:rsidR="0003411C" w:rsidRPr="006921BC">
        <w:t xml:space="preserve">provisoire </w:t>
      </w:r>
      <w:r w:rsidR="00CF6B0B" w:rsidRPr="006921BC">
        <w:t>ne seront</w:t>
      </w:r>
      <w:r w:rsidR="0003411C" w:rsidRPr="006921BC">
        <w:t xml:space="preserve"> pas traitée</w:t>
      </w:r>
      <w:r w:rsidR="00CF6B0B" w:rsidRPr="006921BC">
        <w:t>s</w:t>
      </w:r>
      <w:r w:rsidR="0003411C" w:rsidRPr="006921BC">
        <w:t xml:space="preserve"> ni celles qui ne rencontrent pas l’une ou l’autre des conditions énoncées aux sous-paragraphes a) à </w:t>
      </w:r>
      <w:r w:rsidR="00944A6C" w:rsidRPr="006921BC">
        <w:t>c</w:t>
      </w:r>
      <w:r w:rsidR="0003411C" w:rsidRPr="006921BC">
        <w:t xml:space="preserve">) susmentionnés.  </w:t>
      </w:r>
    </w:p>
    <w:p w:rsidR="00001AB0" w:rsidRPr="006921BC" w:rsidRDefault="00001AB0">
      <w:pPr>
        <w:pStyle w:val="paragraphenumrot"/>
      </w:pPr>
      <w:bookmarkStart w:id="246" w:name="_Toc134"/>
      <w:r w:rsidRPr="006921BC">
        <w:rPr>
          <w:rStyle w:val="Aucun"/>
          <w:lang w:val="fr-CA"/>
        </w:rPr>
        <w:t xml:space="preserve">L’avocat qui participe à l’appel du rôle provisoire doit avoir </w:t>
      </w:r>
      <w:r w:rsidR="00CF79C1" w:rsidRPr="006921BC">
        <w:rPr>
          <w:rStyle w:val="Aucun"/>
          <w:lang w:val="fr-CA"/>
        </w:rPr>
        <w:t xml:space="preserve">une </w:t>
      </w:r>
      <w:r w:rsidRPr="006921BC">
        <w:rPr>
          <w:rStyle w:val="Aucun"/>
          <w:lang w:val="fr-CA"/>
        </w:rPr>
        <w:t>connaissance</w:t>
      </w:r>
      <w:r w:rsidR="00CF79C1" w:rsidRPr="006921BC">
        <w:rPr>
          <w:rStyle w:val="Aucun"/>
          <w:lang w:val="fr-CA"/>
        </w:rPr>
        <w:t xml:space="preserve"> véritable</w:t>
      </w:r>
      <w:r w:rsidRPr="006921BC">
        <w:rPr>
          <w:rStyle w:val="Aucun"/>
          <w:lang w:val="fr-CA"/>
        </w:rPr>
        <w:t xml:space="preserve"> du dossier et être notamment en mesure de faire des admissions et de prendre toute autre décision relativement au déroulement de l’instance. À défaut, </w:t>
      </w:r>
      <w:r w:rsidR="00070935" w:rsidRPr="006921BC">
        <w:rPr>
          <w:rStyle w:val="Aucun"/>
          <w:lang w:val="fr-CA"/>
        </w:rPr>
        <w:t>la</w:t>
      </w:r>
      <w:r w:rsidRPr="006921BC">
        <w:rPr>
          <w:rStyle w:val="Aucun"/>
          <w:lang w:val="fr-CA"/>
        </w:rPr>
        <w:t xml:space="preserve"> partie défaillante s’expose à une condamnation en vertu de l’article 342 C.p.c.</w:t>
      </w:r>
      <w:bookmarkEnd w:id="246"/>
    </w:p>
    <w:p w:rsidR="00001AB0" w:rsidRPr="006921BC" w:rsidRDefault="00001AB0">
      <w:pPr>
        <w:pStyle w:val="paragraphenumrot"/>
      </w:pPr>
      <w:bookmarkStart w:id="247" w:name="_Toc136"/>
      <w:r w:rsidRPr="006921BC">
        <w:rPr>
          <w:rStyle w:val="Aucun"/>
          <w:lang w:val="fr-CA"/>
        </w:rPr>
        <w:t xml:space="preserve">Lors de l’appel du rôle, le </w:t>
      </w:r>
      <w:r w:rsidR="00C35A2B" w:rsidRPr="006921BC">
        <w:rPr>
          <w:rStyle w:val="Aucun"/>
          <w:lang w:val="fr-CA"/>
        </w:rPr>
        <w:t xml:space="preserve">juge coordonnateur </w:t>
      </w:r>
      <w:r w:rsidRPr="006921BC">
        <w:rPr>
          <w:rStyle w:val="Aucun"/>
          <w:lang w:val="fr-CA"/>
        </w:rPr>
        <w:t xml:space="preserve">s’assure que le dossier est prêt pour l’instruction, que la demande d’inscription reflète </w:t>
      </w:r>
      <w:r w:rsidR="00944A6C" w:rsidRPr="006921BC">
        <w:rPr>
          <w:rStyle w:val="Aucun"/>
          <w:lang w:val="fr-CA"/>
        </w:rPr>
        <w:t xml:space="preserve">bien </w:t>
      </w:r>
      <w:r w:rsidRPr="006921BC">
        <w:rPr>
          <w:rStyle w:val="Aucun"/>
          <w:lang w:val="fr-CA"/>
        </w:rPr>
        <w:t>la réalité de l’affaire et qu’il s’agit toujours d’un dossier contesté.</w:t>
      </w:r>
      <w:bookmarkEnd w:id="247"/>
    </w:p>
    <w:p w:rsidR="00001AB0" w:rsidRPr="006921BC" w:rsidRDefault="00001AB0">
      <w:pPr>
        <w:pStyle w:val="paragraphenumrot"/>
      </w:pPr>
      <w:bookmarkStart w:id="248" w:name="_Toc137"/>
      <w:r w:rsidRPr="006921BC">
        <w:rPr>
          <w:rStyle w:val="Aucun"/>
          <w:lang w:val="fr-CA"/>
        </w:rPr>
        <w:t xml:space="preserve">Le </w:t>
      </w:r>
      <w:r w:rsidR="00C35A2B" w:rsidRPr="006921BC">
        <w:rPr>
          <w:rStyle w:val="Aucun"/>
          <w:lang w:val="fr-CA"/>
        </w:rPr>
        <w:t>juge coordonnateur</w:t>
      </w:r>
      <w:r w:rsidRPr="006921BC">
        <w:rPr>
          <w:rStyle w:val="Aucun"/>
          <w:lang w:val="fr-CA"/>
        </w:rPr>
        <w:t xml:space="preserve"> </w:t>
      </w:r>
      <w:proofErr w:type="spellStart"/>
      <w:r w:rsidRPr="006921BC">
        <w:rPr>
          <w:rStyle w:val="Aucun"/>
          <w:lang w:val="fr-CA"/>
        </w:rPr>
        <w:t>confère</w:t>
      </w:r>
      <w:proofErr w:type="spellEnd"/>
      <w:r w:rsidRPr="006921BC">
        <w:rPr>
          <w:rStyle w:val="Aucun"/>
          <w:lang w:val="fr-CA"/>
        </w:rPr>
        <w:t xml:space="preserve"> sommairement avec les parties ou leurs avocats des moyens propres à simplifier l’instruction. S’il l’estime approprié, le </w:t>
      </w:r>
      <w:r w:rsidR="00C35A2B" w:rsidRPr="006921BC">
        <w:rPr>
          <w:rStyle w:val="Aucun"/>
          <w:lang w:val="fr-CA"/>
        </w:rPr>
        <w:t>juge coordonnateur</w:t>
      </w:r>
      <w:r w:rsidRPr="006921BC">
        <w:rPr>
          <w:rStyle w:val="Aucun"/>
          <w:lang w:val="fr-CA"/>
        </w:rPr>
        <w:t xml:space="preserve"> peut aussi référer le dossier en conférence préparatoire </w:t>
      </w:r>
      <w:r w:rsidR="00E4463C" w:rsidRPr="006921BC">
        <w:rPr>
          <w:rStyle w:val="Aucun"/>
          <w:lang w:val="fr-CA"/>
        </w:rPr>
        <w:t>qu’il présidera</w:t>
      </w:r>
      <w:r w:rsidR="00BD3A47" w:rsidRPr="006921BC">
        <w:rPr>
          <w:rStyle w:val="Aucun"/>
          <w:lang w:val="fr-CA"/>
        </w:rPr>
        <w:t>,</w:t>
      </w:r>
      <w:r w:rsidRPr="006921BC">
        <w:rPr>
          <w:rStyle w:val="Aucun"/>
          <w:lang w:val="fr-CA"/>
        </w:rPr>
        <w:t xml:space="preserve"> selon l’article 179 C.p.c.</w:t>
      </w:r>
      <w:bookmarkEnd w:id="248"/>
    </w:p>
    <w:p w:rsidR="0039558A" w:rsidRPr="006921BC" w:rsidRDefault="00001AB0">
      <w:pPr>
        <w:pStyle w:val="paragraphenumrot"/>
        <w:rPr>
          <w:rStyle w:val="Aucun"/>
          <w:lang w:val="fr-CA"/>
        </w:rPr>
      </w:pPr>
      <w:bookmarkStart w:id="249" w:name="_Toc138"/>
      <w:r w:rsidRPr="006921BC">
        <w:rPr>
          <w:rStyle w:val="Aucun"/>
          <w:lang w:val="fr-CA"/>
        </w:rPr>
        <w:t xml:space="preserve">Le </w:t>
      </w:r>
      <w:r w:rsidR="00E40B90" w:rsidRPr="006921BC">
        <w:rPr>
          <w:rStyle w:val="Aucun"/>
          <w:lang w:val="fr-CA"/>
        </w:rPr>
        <w:t xml:space="preserve">juge coordonnateur </w:t>
      </w:r>
      <w:r w:rsidRPr="006921BC">
        <w:rPr>
          <w:rStyle w:val="Aucun"/>
          <w:lang w:val="fr-CA"/>
        </w:rPr>
        <w:t xml:space="preserve">prend toutes les mesures visant à assurer la saine gestion du dossier eu égard aux ressources du tribunal dans le respect des principes directeurs du </w:t>
      </w:r>
      <w:r w:rsidRPr="006921BC">
        <w:rPr>
          <w:rStyle w:val="Aucun"/>
          <w:i/>
          <w:lang w:val="fr-CA"/>
        </w:rPr>
        <w:t>Code de procédure civile</w:t>
      </w:r>
      <w:r w:rsidRPr="006921BC">
        <w:rPr>
          <w:rStyle w:val="Aucun"/>
          <w:lang w:val="fr-CA"/>
        </w:rPr>
        <w:t>.</w:t>
      </w:r>
      <w:bookmarkStart w:id="250" w:name="_Toc139"/>
      <w:bookmarkEnd w:id="249"/>
    </w:p>
    <w:p w:rsidR="0039558A" w:rsidRPr="006921BC" w:rsidRDefault="0039558A">
      <w:pPr>
        <w:pStyle w:val="paragraphenumrot"/>
      </w:pPr>
      <w:r w:rsidRPr="006921BC">
        <w:rPr>
          <w:rStyle w:val="Aucun"/>
          <w:lang w:val="fr-CA"/>
        </w:rPr>
        <w:lastRenderedPageBreak/>
        <w:t xml:space="preserve">Si le dossier est en état et que les parties sont en mesure de confirmer leurs disponibilités et celles de leurs témoins ordinaires et experts, le </w:t>
      </w:r>
      <w:r w:rsidR="00E40B90" w:rsidRPr="006921BC">
        <w:rPr>
          <w:rStyle w:val="Aucun"/>
          <w:lang w:val="fr-CA"/>
        </w:rPr>
        <w:t>juge coordonnateur</w:t>
      </w:r>
      <w:r w:rsidRPr="006921BC">
        <w:rPr>
          <w:rStyle w:val="Aucun"/>
          <w:lang w:val="fr-CA"/>
        </w:rPr>
        <w:t xml:space="preserve"> fixe une date pour la tenue de l’instruction.</w:t>
      </w:r>
      <w:bookmarkEnd w:id="250"/>
    </w:p>
    <w:p w:rsidR="00001AB0" w:rsidRPr="006921BC" w:rsidRDefault="00001AB0">
      <w:pPr>
        <w:pStyle w:val="paragraphenumrot"/>
      </w:pPr>
      <w:bookmarkStart w:id="251" w:name="_Toc140"/>
      <w:r w:rsidRPr="006921BC">
        <w:rPr>
          <w:rStyle w:val="Aucun"/>
          <w:lang w:val="fr-CA"/>
        </w:rPr>
        <w:t xml:space="preserve">Aucune cause ne peut </w:t>
      </w:r>
      <w:proofErr w:type="spellStart"/>
      <w:r w:rsidRPr="006921BC">
        <w:rPr>
          <w:rStyle w:val="Aucun"/>
          <w:lang w:val="fr-CA"/>
        </w:rPr>
        <w:t>être</w:t>
      </w:r>
      <w:proofErr w:type="spellEnd"/>
      <w:r w:rsidRPr="006921BC">
        <w:rPr>
          <w:rStyle w:val="Aucun"/>
          <w:lang w:val="fr-CA"/>
        </w:rPr>
        <w:t xml:space="preserve"> </w:t>
      </w:r>
      <w:proofErr w:type="spellStart"/>
      <w:r w:rsidRPr="006921BC">
        <w:rPr>
          <w:rStyle w:val="Aucun"/>
          <w:lang w:val="fr-CA"/>
        </w:rPr>
        <w:t>portée</w:t>
      </w:r>
      <w:proofErr w:type="spellEnd"/>
      <w:r w:rsidRPr="006921BC">
        <w:rPr>
          <w:rStyle w:val="Aucun"/>
          <w:lang w:val="fr-CA"/>
        </w:rPr>
        <w:t xml:space="preserve"> au </w:t>
      </w:r>
      <w:proofErr w:type="spellStart"/>
      <w:r w:rsidRPr="006921BC">
        <w:rPr>
          <w:rStyle w:val="Aucun"/>
          <w:lang w:val="fr-CA"/>
        </w:rPr>
        <w:t>rôle</w:t>
      </w:r>
      <w:proofErr w:type="spellEnd"/>
      <w:r w:rsidRPr="006921BC">
        <w:rPr>
          <w:rStyle w:val="Aucun"/>
          <w:lang w:val="fr-CA"/>
        </w:rPr>
        <w:t xml:space="preserve"> d'audience</w:t>
      </w:r>
      <w:r w:rsidR="00352606" w:rsidRPr="006921BC">
        <w:rPr>
          <w:rStyle w:val="Aucun"/>
          <w:lang w:val="fr-CA"/>
        </w:rPr>
        <w:t>,</w:t>
      </w:r>
      <w:r w:rsidRPr="006921BC">
        <w:rPr>
          <w:rStyle w:val="Aucun"/>
          <w:lang w:val="fr-CA"/>
        </w:rPr>
        <w:t xml:space="preserve"> à moins que le </w:t>
      </w:r>
      <w:proofErr w:type="spellStart"/>
      <w:r w:rsidRPr="006921BC">
        <w:rPr>
          <w:rStyle w:val="Aucun"/>
          <w:lang w:val="fr-CA"/>
        </w:rPr>
        <w:t>procès-verbal</w:t>
      </w:r>
      <w:proofErr w:type="spellEnd"/>
      <w:r w:rsidRPr="006921BC">
        <w:rPr>
          <w:rStyle w:val="Aucun"/>
          <w:lang w:val="fr-CA"/>
        </w:rPr>
        <w:t xml:space="preserve"> de l’appel du </w:t>
      </w:r>
      <w:proofErr w:type="spellStart"/>
      <w:r w:rsidRPr="006921BC">
        <w:rPr>
          <w:rStyle w:val="Aucun"/>
          <w:lang w:val="fr-CA"/>
        </w:rPr>
        <w:t>rôle</w:t>
      </w:r>
      <w:proofErr w:type="spellEnd"/>
      <w:r w:rsidRPr="006921BC">
        <w:rPr>
          <w:rStyle w:val="Aucun"/>
          <w:lang w:val="fr-CA"/>
        </w:rPr>
        <w:t xml:space="preserve"> provisoire n'atteste qu'elle est </w:t>
      </w:r>
      <w:proofErr w:type="spellStart"/>
      <w:r w:rsidRPr="006921BC">
        <w:rPr>
          <w:rStyle w:val="Aucun"/>
          <w:lang w:val="fr-CA"/>
        </w:rPr>
        <w:t>prête</w:t>
      </w:r>
      <w:proofErr w:type="spellEnd"/>
      <w:r w:rsidRPr="006921BC">
        <w:rPr>
          <w:rStyle w:val="Aucun"/>
          <w:lang w:val="fr-CA"/>
        </w:rPr>
        <w:t xml:space="preserve"> pour l’instruction.</w:t>
      </w:r>
      <w:bookmarkEnd w:id="251"/>
    </w:p>
    <w:p w:rsidR="00001AB0" w:rsidRPr="006921BC" w:rsidRDefault="00001AB0">
      <w:pPr>
        <w:pStyle w:val="paragraphenumrot"/>
      </w:pPr>
      <w:bookmarkStart w:id="252" w:name="_Toc142"/>
      <w:r w:rsidRPr="006921BC">
        <w:rPr>
          <w:rStyle w:val="Aucun"/>
          <w:lang w:val="fr-CA"/>
        </w:rPr>
        <w:t xml:space="preserve">Si les parties ou leurs avocats font </w:t>
      </w:r>
      <w:proofErr w:type="spellStart"/>
      <w:r w:rsidRPr="006921BC">
        <w:rPr>
          <w:rStyle w:val="Aucun"/>
          <w:lang w:val="fr-CA"/>
        </w:rPr>
        <w:t>défaut</w:t>
      </w:r>
      <w:proofErr w:type="spellEnd"/>
      <w:r w:rsidRPr="006921BC">
        <w:rPr>
          <w:rStyle w:val="Aucun"/>
          <w:lang w:val="fr-CA"/>
        </w:rPr>
        <w:t xml:space="preserve"> de </w:t>
      </w:r>
      <w:r w:rsidR="00161571" w:rsidRPr="006921BC">
        <w:rPr>
          <w:rStyle w:val="Aucun"/>
          <w:lang w:val="fr-CA"/>
        </w:rPr>
        <w:t>participer</w:t>
      </w:r>
      <w:r w:rsidRPr="006921BC">
        <w:rPr>
          <w:rStyle w:val="Aucun"/>
          <w:lang w:val="fr-CA"/>
        </w:rPr>
        <w:t xml:space="preserve"> </w:t>
      </w:r>
      <w:proofErr w:type="spellStart"/>
      <w:r w:rsidRPr="006921BC">
        <w:rPr>
          <w:rStyle w:val="Aucun"/>
          <w:lang w:val="fr-CA"/>
        </w:rPr>
        <w:t>a</w:t>
      </w:r>
      <w:proofErr w:type="spellEnd"/>
      <w:r w:rsidRPr="006921BC">
        <w:rPr>
          <w:rStyle w:val="Aucun"/>
          <w:lang w:val="fr-CA"/>
        </w:rPr>
        <w:t xml:space="preserve">̀ un appel du </w:t>
      </w:r>
      <w:proofErr w:type="spellStart"/>
      <w:r w:rsidRPr="006921BC">
        <w:rPr>
          <w:rStyle w:val="Aucun"/>
          <w:lang w:val="fr-CA"/>
        </w:rPr>
        <w:t>rôle</w:t>
      </w:r>
      <w:proofErr w:type="spellEnd"/>
      <w:r w:rsidRPr="006921BC">
        <w:rPr>
          <w:rStyle w:val="Aucun"/>
          <w:lang w:val="fr-CA"/>
        </w:rPr>
        <w:t xml:space="preserve"> provisoire, </w:t>
      </w:r>
      <w:r w:rsidR="00963FD4" w:rsidRPr="006921BC">
        <w:rPr>
          <w:rStyle w:val="Aucun"/>
          <w:lang w:val="fr-CA"/>
        </w:rPr>
        <w:t>le juge coordonnateur</w:t>
      </w:r>
      <w:r w:rsidRPr="006921BC">
        <w:rPr>
          <w:rStyle w:val="Aucun"/>
          <w:lang w:val="fr-CA"/>
        </w:rPr>
        <w:t xml:space="preserve"> peut prendre toute mesure qu'il estime </w:t>
      </w:r>
      <w:proofErr w:type="spellStart"/>
      <w:r w:rsidRPr="006921BC">
        <w:rPr>
          <w:rStyle w:val="Aucun"/>
          <w:lang w:val="fr-CA"/>
        </w:rPr>
        <w:t>nécessaire</w:t>
      </w:r>
      <w:proofErr w:type="spellEnd"/>
      <w:r w:rsidRPr="006921BC">
        <w:rPr>
          <w:rStyle w:val="Aucun"/>
          <w:lang w:val="fr-CA"/>
        </w:rPr>
        <w:t xml:space="preserve"> pour assurer leur </w:t>
      </w:r>
      <w:r w:rsidR="00161571" w:rsidRPr="006921BC">
        <w:rPr>
          <w:rStyle w:val="Aucun"/>
          <w:lang w:val="fr-CA"/>
        </w:rPr>
        <w:t>participation</w:t>
      </w:r>
      <w:r w:rsidRPr="006921BC">
        <w:rPr>
          <w:rStyle w:val="Aucun"/>
          <w:lang w:val="fr-CA"/>
        </w:rPr>
        <w:t>.</w:t>
      </w:r>
      <w:bookmarkEnd w:id="252"/>
    </w:p>
    <w:p w:rsidR="000C2A62" w:rsidRPr="006921BC" w:rsidRDefault="00352606">
      <w:pPr>
        <w:pStyle w:val="paragraphenumrot"/>
        <w:rPr>
          <w:rStyle w:val="Aucun"/>
          <w:lang w:val="fr-CA"/>
        </w:rPr>
      </w:pPr>
      <w:bookmarkStart w:id="253" w:name="_Toc143"/>
      <w:r w:rsidRPr="006921BC">
        <w:rPr>
          <w:rStyle w:val="Aucun"/>
          <w:lang w:val="fr-CA"/>
        </w:rPr>
        <w:t>L</w:t>
      </w:r>
      <w:r w:rsidR="00001AB0" w:rsidRPr="006921BC">
        <w:rPr>
          <w:rStyle w:val="Aucun"/>
          <w:lang w:val="fr-CA"/>
        </w:rPr>
        <w:t xml:space="preserve">ors de l'appel du </w:t>
      </w:r>
      <w:proofErr w:type="spellStart"/>
      <w:r w:rsidR="00001AB0" w:rsidRPr="006921BC">
        <w:rPr>
          <w:rStyle w:val="Aucun"/>
          <w:lang w:val="fr-CA"/>
        </w:rPr>
        <w:t>rôle</w:t>
      </w:r>
      <w:proofErr w:type="spellEnd"/>
      <w:r w:rsidR="00001AB0" w:rsidRPr="006921BC">
        <w:rPr>
          <w:rStyle w:val="Aucun"/>
          <w:lang w:val="fr-CA"/>
        </w:rPr>
        <w:t xml:space="preserve"> provisoire, </w:t>
      </w:r>
      <w:r w:rsidRPr="006921BC">
        <w:rPr>
          <w:rStyle w:val="Aucun"/>
          <w:lang w:val="fr-CA"/>
        </w:rPr>
        <w:t xml:space="preserve">si </w:t>
      </w:r>
      <w:r w:rsidR="00001AB0" w:rsidRPr="006921BC">
        <w:rPr>
          <w:rStyle w:val="Aucun"/>
          <w:lang w:val="fr-CA"/>
        </w:rPr>
        <w:t xml:space="preserve">les parties ou leurs </w:t>
      </w:r>
      <w:r w:rsidR="0037186F" w:rsidRPr="006921BC">
        <w:rPr>
          <w:rStyle w:val="Aucun"/>
          <w:lang w:val="fr-CA"/>
        </w:rPr>
        <w:t>avocat</w:t>
      </w:r>
      <w:r w:rsidR="00001AB0" w:rsidRPr="006921BC">
        <w:rPr>
          <w:rStyle w:val="Aucun"/>
          <w:lang w:val="fr-CA"/>
        </w:rPr>
        <w:t xml:space="preserve">s </w:t>
      </w:r>
      <w:proofErr w:type="spellStart"/>
      <w:r w:rsidR="00001AB0" w:rsidRPr="006921BC">
        <w:rPr>
          <w:rStyle w:val="Aucun"/>
          <w:lang w:val="fr-CA"/>
        </w:rPr>
        <w:t>déclarent</w:t>
      </w:r>
      <w:proofErr w:type="spellEnd"/>
      <w:r w:rsidR="00001AB0" w:rsidRPr="006921BC">
        <w:rPr>
          <w:rStyle w:val="Aucun"/>
          <w:lang w:val="fr-CA"/>
        </w:rPr>
        <w:t xml:space="preserve"> le dossier</w:t>
      </w:r>
      <w:r w:rsidR="00E00A97" w:rsidRPr="006921BC">
        <w:rPr>
          <w:rStyle w:val="Aucun"/>
          <w:lang w:val="fr-CA"/>
        </w:rPr>
        <w:t xml:space="preserve"> en voie de</w:t>
      </w:r>
      <w:r w:rsidR="000C109D" w:rsidRPr="006921BC">
        <w:rPr>
          <w:rStyle w:val="Aucun"/>
          <w:lang w:val="fr-CA"/>
        </w:rPr>
        <w:t xml:space="preserve"> </w:t>
      </w:r>
      <w:proofErr w:type="spellStart"/>
      <w:r w:rsidR="000C109D" w:rsidRPr="006921BC">
        <w:rPr>
          <w:rStyle w:val="Aucun"/>
          <w:lang w:val="fr-CA"/>
        </w:rPr>
        <w:t>règlement</w:t>
      </w:r>
      <w:proofErr w:type="spellEnd"/>
      <w:r w:rsidR="000C109D" w:rsidRPr="006921BC">
        <w:rPr>
          <w:rStyle w:val="Aucun"/>
          <w:lang w:val="fr-CA"/>
        </w:rPr>
        <w:t xml:space="preserve">, le </w:t>
      </w:r>
      <w:r w:rsidR="000B3F5C" w:rsidRPr="006921BC">
        <w:rPr>
          <w:rStyle w:val="Aucun"/>
          <w:lang w:val="fr-CA"/>
        </w:rPr>
        <w:t>juge coordonnateur</w:t>
      </w:r>
      <w:r w:rsidR="00001AB0" w:rsidRPr="006921BC">
        <w:rPr>
          <w:rStyle w:val="Aucun"/>
          <w:lang w:val="fr-CA"/>
        </w:rPr>
        <w:t xml:space="preserve"> peut, à sa </w:t>
      </w:r>
      <w:proofErr w:type="spellStart"/>
      <w:r w:rsidR="00001AB0" w:rsidRPr="006921BC">
        <w:rPr>
          <w:rStyle w:val="Aucun"/>
          <w:lang w:val="fr-CA"/>
        </w:rPr>
        <w:t>discrétion</w:t>
      </w:r>
      <w:proofErr w:type="spellEnd"/>
      <w:r w:rsidR="00001AB0" w:rsidRPr="006921BC">
        <w:rPr>
          <w:rStyle w:val="Aucun"/>
          <w:lang w:val="fr-CA"/>
        </w:rPr>
        <w:t>, rayer l</w:t>
      </w:r>
      <w:r w:rsidR="00BF3824" w:rsidRPr="006921BC">
        <w:rPr>
          <w:rStyle w:val="Aucun"/>
          <w:lang w:val="fr-CA"/>
        </w:rPr>
        <w:t>a cause</w:t>
      </w:r>
      <w:r w:rsidR="00705C7E" w:rsidRPr="006921BC">
        <w:rPr>
          <w:rStyle w:val="Aucun"/>
          <w:lang w:val="fr-CA"/>
        </w:rPr>
        <w:t xml:space="preserve"> </w:t>
      </w:r>
      <w:r w:rsidR="00BF3824" w:rsidRPr="006921BC">
        <w:rPr>
          <w:rStyle w:val="Aucun"/>
          <w:lang w:val="fr-CA"/>
        </w:rPr>
        <w:t xml:space="preserve">ou </w:t>
      </w:r>
      <w:r w:rsidRPr="006921BC">
        <w:rPr>
          <w:rStyle w:val="Aucun"/>
          <w:lang w:val="fr-CA"/>
        </w:rPr>
        <w:t>la reporter</w:t>
      </w:r>
      <w:r w:rsidR="00001AB0" w:rsidRPr="006921BC">
        <w:rPr>
          <w:rStyle w:val="Aucun"/>
          <w:lang w:val="fr-CA"/>
        </w:rPr>
        <w:t xml:space="preserve"> à un prochain appel du </w:t>
      </w:r>
      <w:proofErr w:type="spellStart"/>
      <w:r w:rsidR="00001AB0" w:rsidRPr="006921BC">
        <w:rPr>
          <w:rStyle w:val="Aucun"/>
          <w:lang w:val="fr-CA"/>
        </w:rPr>
        <w:t>rôle</w:t>
      </w:r>
      <w:proofErr w:type="spellEnd"/>
      <w:r w:rsidR="00001AB0" w:rsidRPr="006921BC">
        <w:rPr>
          <w:rStyle w:val="Aucun"/>
          <w:lang w:val="fr-CA"/>
        </w:rPr>
        <w:t xml:space="preserve"> provisoire.</w:t>
      </w:r>
      <w:bookmarkEnd w:id="253"/>
    </w:p>
    <w:p w:rsidR="00EE775D" w:rsidRPr="006921BC" w:rsidRDefault="008C058F">
      <w:pPr>
        <w:pStyle w:val="paragraphenumrot"/>
        <w:rPr>
          <w:rStyle w:val="Aucun"/>
          <w:lang w:val="fr-CA"/>
        </w:rPr>
      </w:pPr>
      <w:r w:rsidRPr="006921BC">
        <w:rPr>
          <w:rStyle w:val="Aucun"/>
          <w:lang w:val="fr-CA"/>
        </w:rPr>
        <w:t>A</w:t>
      </w:r>
      <w:r w:rsidR="00EE775D" w:rsidRPr="006921BC">
        <w:rPr>
          <w:rStyle w:val="Aucun"/>
          <w:lang w:val="fr-CA"/>
        </w:rPr>
        <w:t xml:space="preserve">ucune cause ne sera fixée à procès si les parties entendent participer à une </w:t>
      </w:r>
      <w:r w:rsidR="00334EBC" w:rsidRPr="006921BC">
        <w:rPr>
          <w:rStyle w:val="Aucun"/>
          <w:lang w:val="fr-CA"/>
        </w:rPr>
        <w:t>conférence de règlement à l’amiable</w:t>
      </w:r>
      <w:r w:rsidRPr="006921BC">
        <w:rPr>
          <w:rStyle w:val="Aucun"/>
          <w:lang w:val="fr-CA"/>
        </w:rPr>
        <w:t>, sauf avec l’autorisation du juge coordonnateur</w:t>
      </w:r>
      <w:r w:rsidR="00EE775D" w:rsidRPr="006921BC">
        <w:rPr>
          <w:rStyle w:val="Aucun"/>
          <w:lang w:val="fr-CA"/>
        </w:rPr>
        <w:t>.</w:t>
      </w:r>
    </w:p>
    <w:p w:rsidR="00EF6B20" w:rsidRPr="006921BC" w:rsidRDefault="004319C2" w:rsidP="00E25C38">
      <w:pPr>
        <w:pStyle w:val="Style3-sous-titres"/>
      </w:pPr>
      <w:bookmarkStart w:id="254" w:name="_Toc3236015"/>
      <w:bookmarkStart w:id="255" w:name="_Toc23156080"/>
      <w:bookmarkStart w:id="256" w:name="_Toc34044698"/>
      <w:bookmarkStart w:id="257" w:name="_Toc66365504"/>
      <w:bookmarkStart w:id="258" w:name="_Toc75783449"/>
      <w:r w:rsidRPr="006921BC">
        <w:t>Conférence préparatoire</w:t>
      </w:r>
      <w:bookmarkEnd w:id="254"/>
      <w:bookmarkEnd w:id="255"/>
      <w:bookmarkEnd w:id="256"/>
      <w:bookmarkEnd w:id="257"/>
      <w:bookmarkEnd w:id="258"/>
    </w:p>
    <w:p w:rsidR="00EF6B20" w:rsidRPr="006921BC" w:rsidRDefault="00EF6B20">
      <w:pPr>
        <w:pStyle w:val="paragraphenumrot"/>
        <w:rPr>
          <w:rStyle w:val="Aucun"/>
          <w:lang w:val="fr-CA"/>
        </w:rPr>
      </w:pPr>
      <w:bookmarkStart w:id="259" w:name="_Toc362813"/>
      <w:bookmarkStart w:id="260" w:name="_Toc363216"/>
      <w:r w:rsidRPr="006921BC">
        <w:t>Toute demande de conférence préparatoire dans un dossier en état ne peut être faite que si l’affaire apparaît sur un rô</w:t>
      </w:r>
      <w:r w:rsidR="001F75F1" w:rsidRPr="006921BC">
        <w:t xml:space="preserve">le provisoire et </w:t>
      </w:r>
      <w:r w:rsidR="000B3F5C" w:rsidRPr="006921BC">
        <w:t xml:space="preserve">qu’un juge </w:t>
      </w:r>
      <w:r w:rsidRPr="006921BC">
        <w:t>l’ordonne d’office ou à la demande des parties.</w:t>
      </w:r>
      <w:bookmarkEnd w:id="259"/>
      <w:bookmarkEnd w:id="260"/>
    </w:p>
    <w:p w:rsidR="00EF6B20" w:rsidRPr="006921BC" w:rsidRDefault="00EF6B20">
      <w:pPr>
        <w:pStyle w:val="paragraphenumrot"/>
        <w:rPr>
          <w:rStyle w:val="Aucun"/>
          <w:lang w:val="fr-CA"/>
        </w:rPr>
      </w:pPr>
      <w:bookmarkStart w:id="261" w:name="_Toc362814"/>
      <w:bookmarkStart w:id="262" w:name="_Toc363217"/>
      <w:r w:rsidRPr="006921BC">
        <w:t xml:space="preserve">Les conférences préparatoires sont </w:t>
      </w:r>
      <w:bookmarkEnd w:id="261"/>
      <w:bookmarkEnd w:id="262"/>
      <w:r w:rsidR="00BB5B37" w:rsidRPr="006921BC">
        <w:t>fixées par le juge coordonnateur</w:t>
      </w:r>
      <w:r w:rsidRPr="006921BC">
        <w:t>.</w:t>
      </w:r>
    </w:p>
    <w:p w:rsidR="00CA0FBD" w:rsidRPr="006921BC" w:rsidRDefault="00380FD5" w:rsidP="00E25C38">
      <w:pPr>
        <w:pStyle w:val="Style3-sous-titres"/>
        <w:rPr>
          <w:rStyle w:val="Aucun"/>
          <w:color w:val="000000"/>
          <w:lang w:val="fr-CA"/>
        </w:rPr>
      </w:pPr>
      <w:bookmarkStart w:id="263" w:name="_Toc66365505"/>
      <w:bookmarkStart w:id="264" w:name="_Toc75783450"/>
      <w:r w:rsidRPr="006921BC">
        <w:rPr>
          <w:rStyle w:val="Aucun"/>
          <w:color w:val="000000"/>
          <w:lang w:val="fr-CA"/>
        </w:rPr>
        <w:t>Procès au fond et pratique de courte durée (PCD)</w:t>
      </w:r>
      <w:bookmarkEnd w:id="263"/>
      <w:bookmarkEnd w:id="264"/>
    </w:p>
    <w:p w:rsidR="007475E3" w:rsidRPr="006921BC" w:rsidRDefault="00B76824">
      <w:pPr>
        <w:pStyle w:val="paragraphenumrot"/>
        <w:rPr>
          <w:rStyle w:val="Aucun"/>
          <w:rFonts w:ascii="Arial Gras" w:hAnsi="Arial Gras"/>
          <w:b/>
          <w:bCs/>
          <w:color w:val="auto"/>
          <w:szCs w:val="20"/>
          <w:lang w:val="fr-CA" w:eastAsia="en-US"/>
        </w:rPr>
      </w:pPr>
      <w:bookmarkStart w:id="265" w:name="_Toc144"/>
      <w:r w:rsidRPr="006921BC">
        <w:rPr>
          <w:rStyle w:val="Aucun"/>
          <w:lang w:val="fr-CA"/>
        </w:rPr>
        <w:t>Les procès au fond de trois jours et moins sont entendus du lundi au mercredi,</w:t>
      </w:r>
      <w:r w:rsidR="00AF7B9C" w:rsidRPr="006921BC">
        <w:rPr>
          <w:rStyle w:val="Aucun"/>
          <w:lang w:val="fr-CA"/>
        </w:rPr>
        <w:t xml:space="preserve"> généralement</w:t>
      </w:r>
      <w:r w:rsidRPr="006921BC">
        <w:rPr>
          <w:rStyle w:val="Aucun"/>
          <w:lang w:val="fr-CA"/>
        </w:rPr>
        <w:t xml:space="preserve"> trois semaines</w:t>
      </w:r>
      <w:r w:rsidR="007475E3" w:rsidRPr="006921BC">
        <w:rPr>
          <w:rStyle w:val="Aucun"/>
          <w:lang w:val="fr-CA"/>
        </w:rPr>
        <w:t xml:space="preserve"> </w:t>
      </w:r>
      <w:r w:rsidRPr="006921BC">
        <w:rPr>
          <w:rStyle w:val="Aucun"/>
          <w:lang w:val="fr-CA"/>
        </w:rPr>
        <w:t xml:space="preserve">sur quatre. </w:t>
      </w:r>
      <w:r w:rsidR="00AF7B9C" w:rsidRPr="006921BC">
        <w:rPr>
          <w:rStyle w:val="Aucun"/>
          <w:lang w:val="fr-CA"/>
        </w:rPr>
        <w:t>L’autre</w:t>
      </w:r>
      <w:r w:rsidRPr="006921BC">
        <w:rPr>
          <w:rStyle w:val="Aucun"/>
          <w:lang w:val="fr-CA"/>
        </w:rPr>
        <w:t xml:space="preserve"> semaine est réservée à la pratique de courte durée pour des dossi</w:t>
      </w:r>
      <w:r w:rsidR="007313FA" w:rsidRPr="006921BC">
        <w:rPr>
          <w:rStyle w:val="Aucun"/>
          <w:lang w:val="fr-CA"/>
        </w:rPr>
        <w:t>e</w:t>
      </w:r>
      <w:r w:rsidRPr="006921BC">
        <w:rPr>
          <w:rStyle w:val="Aucun"/>
          <w:lang w:val="fr-CA"/>
        </w:rPr>
        <w:t>rs dont l’audition prévue n’excède pas trois jours.</w:t>
      </w:r>
    </w:p>
    <w:p w:rsidR="00921B62" w:rsidRPr="006921BC" w:rsidRDefault="00C820B5">
      <w:pPr>
        <w:pStyle w:val="paragraphenumrot"/>
        <w:rPr>
          <w:rStyle w:val="Aucun"/>
          <w:rFonts w:ascii="Arial Gras" w:hAnsi="Arial Gras"/>
          <w:b/>
          <w:bCs/>
          <w:color w:val="auto"/>
          <w:szCs w:val="20"/>
          <w:lang w:val="fr-CA" w:eastAsia="en-US"/>
        </w:rPr>
      </w:pPr>
      <w:r w:rsidRPr="006921BC">
        <w:rPr>
          <w:rStyle w:val="Aucun"/>
          <w:lang w:val="fr-CA"/>
        </w:rPr>
        <w:t>Il est possible que l’audience se déroule à distance, si les circonstances s’y prêtent</w:t>
      </w:r>
      <w:r w:rsidR="00F55A59">
        <w:rPr>
          <w:rStyle w:val="Aucun"/>
          <w:lang w:val="fr-CA"/>
        </w:rPr>
        <w:t xml:space="preserve"> (art. 26 C.p.c.)</w:t>
      </w:r>
      <w:r w:rsidRPr="006921BC">
        <w:rPr>
          <w:rStyle w:val="Aucun"/>
          <w:lang w:val="fr-CA"/>
        </w:rPr>
        <w:t xml:space="preserve">. Les parties doivent en faire la demande au juge coordonnateur. </w:t>
      </w:r>
    </w:p>
    <w:p w:rsidR="00D311FD" w:rsidRPr="006921BC" w:rsidRDefault="00D311FD">
      <w:pPr>
        <w:pStyle w:val="paragraphenumrot"/>
        <w:rPr>
          <w:rStyle w:val="Aucun"/>
          <w:rFonts w:ascii="Arial Gras" w:hAnsi="Arial Gras"/>
          <w:b/>
          <w:bCs/>
          <w:color w:val="auto"/>
          <w:szCs w:val="20"/>
          <w:lang w:val="fr-CA" w:eastAsia="en-US"/>
        </w:rPr>
      </w:pPr>
      <w:r w:rsidRPr="006921BC">
        <w:rPr>
          <w:rStyle w:val="Aucun"/>
          <w:lang w:val="fr-CA"/>
        </w:rPr>
        <w:t xml:space="preserve">Dans tous les cas, les parties doivent obtenir l’autorisation du juge coordonnateur ou du juge saisi du dossier afin qu’un témoin puisse être entendu </w:t>
      </w:r>
      <w:r w:rsidR="009328F8" w:rsidRPr="006921BC">
        <w:rPr>
          <w:rStyle w:val="Aucun"/>
          <w:lang w:val="fr-CA"/>
        </w:rPr>
        <w:t>à distance</w:t>
      </w:r>
      <w:r w:rsidRPr="006921BC">
        <w:rPr>
          <w:rStyle w:val="Aucun"/>
          <w:lang w:val="fr-CA"/>
        </w:rPr>
        <w:t>.</w:t>
      </w:r>
    </w:p>
    <w:p w:rsidR="001B2C24" w:rsidRPr="006921BC" w:rsidRDefault="00E0530C" w:rsidP="00E25C38">
      <w:pPr>
        <w:pStyle w:val="Style3-sous-titres"/>
        <w:rPr>
          <w:rStyle w:val="Aucun"/>
          <w:color w:val="000000"/>
          <w:lang w:val="fr-CA"/>
        </w:rPr>
      </w:pPr>
      <w:bookmarkStart w:id="266" w:name="_Toc66365506"/>
      <w:bookmarkStart w:id="267" w:name="_Toc75783451"/>
      <w:r w:rsidRPr="006921BC">
        <w:rPr>
          <w:rStyle w:val="Aucun"/>
          <w:color w:val="000000"/>
          <w:lang w:val="fr-CA"/>
        </w:rPr>
        <w:t>La pratique civile</w:t>
      </w:r>
      <w:bookmarkEnd w:id="266"/>
      <w:bookmarkEnd w:id="267"/>
    </w:p>
    <w:p w:rsidR="00FF16D5" w:rsidRPr="006921BC" w:rsidRDefault="00FF16D5">
      <w:pPr>
        <w:pStyle w:val="paragraphenumrot"/>
        <w:rPr>
          <w:rStyle w:val="Aucun"/>
          <w:rFonts w:ascii="Arial Gras" w:hAnsi="Arial Gras"/>
          <w:b/>
          <w:bCs/>
          <w:color w:val="auto"/>
          <w:szCs w:val="20"/>
          <w:lang w:val="fr-CA" w:eastAsia="en-US"/>
        </w:rPr>
      </w:pPr>
      <w:r w:rsidRPr="006921BC">
        <w:rPr>
          <w:rStyle w:val="Aucun"/>
          <w:lang w:val="fr-CA"/>
        </w:rPr>
        <w:t>La pratique civile se déroule les jeudis et vendredis.</w:t>
      </w:r>
    </w:p>
    <w:p w:rsidR="00D50076" w:rsidRPr="006921BC" w:rsidRDefault="00D50076" w:rsidP="00902CCD">
      <w:pPr>
        <w:pStyle w:val="paragraphenumrot"/>
        <w:keepNext/>
        <w:keepLines/>
        <w:widowControl/>
        <w:ind w:left="635" w:hanging="635"/>
      </w:pPr>
      <w:r w:rsidRPr="006921BC">
        <w:rPr>
          <w:rStyle w:val="Aucun"/>
          <w:lang w:val="fr-CA"/>
        </w:rPr>
        <w:lastRenderedPageBreak/>
        <w:t>Toutes les demandes en cours d’instance sont présentées en salle B-1.04 à 9 h. Elles doivent être notifiées au moins trois jours à l’avance (art. 101 C.p.c.) et déposées au greffe au moins deux jours à l’avance (art. 107 C.p.c.).</w:t>
      </w:r>
      <w:r w:rsidR="0025666B">
        <w:rPr>
          <w:rStyle w:val="Aucun"/>
          <w:lang w:val="fr-CA"/>
        </w:rPr>
        <w:t xml:space="preserve"> Elles doivent être accompagnées d’un avis de présentation </w:t>
      </w:r>
      <w:r w:rsidR="003200ED">
        <w:rPr>
          <w:rStyle w:val="Aucun"/>
          <w:lang w:val="fr-CA"/>
        </w:rPr>
        <w:t>conforme au modèle prévu à cet effet (</w:t>
      </w:r>
      <w:hyperlink w:anchor="Annexe19" w:history="1">
        <w:r w:rsidR="003200ED" w:rsidRPr="00993396">
          <w:rPr>
            <w:rStyle w:val="Lienhypertexte"/>
          </w:rPr>
          <w:t xml:space="preserve">annexe </w:t>
        </w:r>
        <w:r w:rsidR="00993396" w:rsidRPr="00993396">
          <w:rPr>
            <w:rStyle w:val="Lienhypertexte"/>
          </w:rPr>
          <w:t>1</w:t>
        </w:r>
        <w:r w:rsidR="003200ED" w:rsidRPr="00993396">
          <w:rPr>
            <w:rStyle w:val="Lienhypertexte"/>
          </w:rPr>
          <w:t>9</w:t>
        </w:r>
      </w:hyperlink>
      <w:r w:rsidR="003200ED">
        <w:rPr>
          <w:rStyle w:val="Aucun"/>
          <w:lang w:val="fr-CA"/>
        </w:rPr>
        <w:t>)</w:t>
      </w:r>
      <w:r w:rsidR="0025666B">
        <w:rPr>
          <w:rStyle w:val="Aucun"/>
          <w:lang w:val="fr-CA"/>
        </w:rPr>
        <w:t>.</w:t>
      </w:r>
    </w:p>
    <w:p w:rsidR="00462AC9" w:rsidRPr="006921BC" w:rsidRDefault="00D50076">
      <w:pPr>
        <w:pStyle w:val="paragraphenumrot"/>
        <w:rPr>
          <w:rStyle w:val="Aucun"/>
          <w:rFonts w:ascii="Arial Gras" w:hAnsi="Arial Gras"/>
          <w:b/>
          <w:bCs/>
          <w:color w:val="auto"/>
          <w:szCs w:val="20"/>
          <w:lang w:val="fr-CA" w:eastAsia="en-US"/>
        </w:rPr>
      </w:pPr>
      <w:r w:rsidRPr="006921BC">
        <w:rPr>
          <w:rStyle w:val="Aucun"/>
          <w:lang w:val="fr-CA"/>
        </w:rPr>
        <w:t xml:space="preserve">L’ajout au rôle d’une demande en cours d’instance n’ayant pas été déposée au greffe dans le délai prescrit doit être autorisé par le tribunal. </w:t>
      </w:r>
    </w:p>
    <w:p w:rsidR="00D50076" w:rsidRPr="006921BC" w:rsidRDefault="00D50076">
      <w:pPr>
        <w:pStyle w:val="paragraphenumrot"/>
        <w:rPr>
          <w:rStyle w:val="Aucun"/>
          <w:rFonts w:ascii="Arial Gras" w:hAnsi="Arial Gras"/>
          <w:b/>
          <w:bCs/>
          <w:color w:val="auto"/>
          <w:szCs w:val="20"/>
          <w:lang w:val="fr-CA" w:eastAsia="en-US"/>
        </w:rPr>
      </w:pPr>
      <w:r w:rsidRPr="006921BC">
        <w:rPr>
          <w:rStyle w:val="Aucun"/>
          <w:lang w:val="fr-CA"/>
        </w:rPr>
        <w:t xml:space="preserve">L’appel du rôle en salle B-1.04 débute à 9 h, bien que la salle soit ouverte dès 8 h 45. </w:t>
      </w:r>
      <w:r w:rsidR="0025666B">
        <w:rPr>
          <w:rStyle w:val="Aucun"/>
          <w:lang w:val="fr-CA"/>
        </w:rPr>
        <w:t>Les causes dont la date d’audience a déjà été fixée sont cependant appelées en salle B-1.05, à 9 h.</w:t>
      </w:r>
    </w:p>
    <w:p w:rsidR="00E52BD3" w:rsidRPr="006921BC" w:rsidRDefault="00E52BD3" w:rsidP="009A3467">
      <w:pPr>
        <w:pStyle w:val="Style3-sous-titres"/>
        <w:rPr>
          <w:rStyle w:val="Aucun"/>
          <w:color w:val="000000"/>
          <w:lang w:val="fr-CA"/>
        </w:rPr>
      </w:pPr>
      <w:bookmarkStart w:id="268" w:name="_Toc66365507"/>
      <w:bookmarkStart w:id="269" w:name="_Toc75783452"/>
      <w:r w:rsidRPr="006921BC">
        <w:rPr>
          <w:rStyle w:val="Aucun"/>
          <w:color w:val="000000"/>
          <w:lang w:val="fr-CA"/>
        </w:rPr>
        <w:t>Représentations à distance</w:t>
      </w:r>
      <w:bookmarkEnd w:id="268"/>
      <w:bookmarkEnd w:id="269"/>
    </w:p>
    <w:p w:rsidR="00E52BD3" w:rsidRPr="006921BC" w:rsidRDefault="00A27A2C">
      <w:pPr>
        <w:pStyle w:val="paragraphenumrot"/>
        <w:rPr>
          <w:rStyle w:val="Aucun"/>
          <w:rFonts w:ascii="Arial Gras" w:hAnsi="Arial Gras"/>
          <w:b/>
          <w:bCs/>
          <w:color w:val="auto"/>
          <w:szCs w:val="20"/>
          <w:lang w:val="fr-CA" w:eastAsia="en-US"/>
        </w:rPr>
      </w:pPr>
      <w:r w:rsidRPr="006921BC">
        <w:rPr>
          <w:rStyle w:val="Aucun"/>
          <w:lang w:val="fr-CA"/>
        </w:rPr>
        <w:t xml:space="preserve">Les parties peuvent faire leurs représentations à distance </w:t>
      </w:r>
      <w:r w:rsidR="009B0825" w:rsidRPr="006921BC">
        <w:rPr>
          <w:rStyle w:val="Aucun"/>
          <w:lang w:val="fr-CA"/>
        </w:rPr>
        <w:t>via</w:t>
      </w:r>
      <w:r w:rsidRPr="006921BC">
        <w:rPr>
          <w:rStyle w:val="Aucun"/>
          <w:lang w:val="fr-CA"/>
        </w:rPr>
        <w:t xml:space="preserve"> Teams.</w:t>
      </w:r>
    </w:p>
    <w:p w:rsidR="00A27A2C" w:rsidRPr="00D72FEB" w:rsidRDefault="00A27A2C" w:rsidP="00D72FEB">
      <w:pPr>
        <w:pStyle w:val="paragraphenumrot"/>
        <w:rPr>
          <w:rStyle w:val="Aucun"/>
          <w:rFonts w:ascii="Arial Gras" w:hAnsi="Arial Gras"/>
          <w:b/>
          <w:bCs/>
          <w:color w:val="auto"/>
          <w:szCs w:val="20"/>
          <w:lang w:val="fr-CA" w:eastAsia="en-US"/>
        </w:rPr>
      </w:pPr>
      <w:r w:rsidRPr="006921BC">
        <w:rPr>
          <w:rStyle w:val="Aucun"/>
          <w:lang w:val="fr-CA"/>
        </w:rPr>
        <w:t>Les coordonnées des différentes salles de cour virtuelles pour permettre aux parties de joindre une audience se trouve</w:t>
      </w:r>
      <w:r w:rsidR="000D60CA" w:rsidRPr="006921BC">
        <w:rPr>
          <w:rStyle w:val="Aucun"/>
          <w:lang w:val="fr-CA"/>
        </w:rPr>
        <w:t>nt</w:t>
      </w:r>
      <w:r w:rsidR="00D72FEB">
        <w:rPr>
          <w:rStyle w:val="Aucun"/>
          <w:rFonts w:ascii="Arial Gras" w:hAnsi="Arial Gras"/>
          <w:b/>
          <w:bCs/>
          <w:color w:val="auto"/>
          <w:szCs w:val="20"/>
          <w:lang w:val="fr-CA" w:eastAsia="en-US"/>
        </w:rPr>
        <w:t xml:space="preserve"> </w:t>
      </w:r>
      <w:r w:rsidRPr="00D72FEB">
        <w:rPr>
          <w:rStyle w:val="Aucun"/>
          <w:lang w:val="fr-CA"/>
        </w:rPr>
        <w:t>à l’</w:t>
      </w:r>
      <w:hyperlink w:anchor="Annexe9" w:history="1">
        <w:r w:rsidRPr="006921BC">
          <w:rPr>
            <w:rStyle w:val="Lienhypertexte"/>
          </w:rPr>
          <w:t xml:space="preserve">annexe </w:t>
        </w:r>
        <w:r w:rsidR="00BD3090" w:rsidRPr="006921BC">
          <w:rPr>
            <w:rStyle w:val="Lienhypertexte"/>
          </w:rPr>
          <w:t>9</w:t>
        </w:r>
      </w:hyperlink>
      <w:r w:rsidR="00EF3580" w:rsidRPr="00D72FEB">
        <w:rPr>
          <w:rStyle w:val="Aucun"/>
          <w:lang w:val="fr-CA"/>
        </w:rPr>
        <w:t>.</w:t>
      </w:r>
    </w:p>
    <w:p w:rsidR="00C646A5" w:rsidRPr="006921BC" w:rsidRDefault="00AD2688">
      <w:pPr>
        <w:pStyle w:val="paragraphenumrot"/>
        <w:rPr>
          <w:rStyle w:val="Aucun"/>
          <w:rFonts w:ascii="Arial Gras" w:hAnsi="Arial Gras"/>
          <w:b/>
          <w:bCs/>
          <w:color w:val="auto"/>
          <w:szCs w:val="20"/>
          <w:lang w:val="fr-CA" w:eastAsia="en-US"/>
        </w:rPr>
      </w:pPr>
      <w:r w:rsidRPr="006921BC">
        <w:rPr>
          <w:rStyle w:val="Aucun"/>
          <w:lang w:val="fr-CA"/>
        </w:rPr>
        <w:t>Des informations utiles quant au déroulement des audiences à distance sont jointes aux présentes directives :</w:t>
      </w:r>
    </w:p>
    <w:p w:rsidR="00A63D48" w:rsidRPr="006921BC" w:rsidRDefault="00BD3F2B" w:rsidP="00A824CD">
      <w:pPr>
        <w:pStyle w:val="sousparagraphea"/>
        <w:numPr>
          <w:ilvl w:val="0"/>
          <w:numId w:val="51"/>
        </w:numPr>
        <w:spacing w:after="180"/>
        <w:ind w:left="1276" w:hanging="425"/>
      </w:pPr>
      <w:r w:rsidRPr="006921BC">
        <w:t>Guide pour les avocats et les parties (</w:t>
      </w:r>
      <w:hyperlink w:anchor="Annexe10" w:history="1">
        <w:r w:rsidRPr="006921BC">
          <w:rPr>
            <w:rStyle w:val="Lienhypertexte"/>
          </w:rPr>
          <w:t xml:space="preserve">annexe </w:t>
        </w:r>
        <w:r w:rsidR="00FA3F47" w:rsidRPr="006921BC">
          <w:rPr>
            <w:rStyle w:val="Lienhypertexte"/>
          </w:rPr>
          <w:t>10</w:t>
        </w:r>
      </w:hyperlink>
      <w:r w:rsidRPr="006921BC">
        <w:t>);</w:t>
      </w:r>
    </w:p>
    <w:p w:rsidR="00A63D48" w:rsidRPr="006921BC" w:rsidRDefault="00BD3F2B" w:rsidP="00A824CD">
      <w:pPr>
        <w:pStyle w:val="sousparagraphea"/>
        <w:numPr>
          <w:ilvl w:val="0"/>
          <w:numId w:val="30"/>
        </w:numPr>
        <w:spacing w:after="180"/>
        <w:ind w:left="1276" w:hanging="425"/>
      </w:pPr>
      <w:r w:rsidRPr="006921BC">
        <w:t>Guide pour les témoins (</w:t>
      </w:r>
      <w:hyperlink w:anchor="Annexe11" w:history="1">
        <w:r w:rsidRPr="006921BC">
          <w:rPr>
            <w:rStyle w:val="Lienhypertexte"/>
          </w:rPr>
          <w:t xml:space="preserve">annexe </w:t>
        </w:r>
        <w:r w:rsidR="00893A18" w:rsidRPr="006921BC">
          <w:rPr>
            <w:rStyle w:val="Lienhypertexte"/>
          </w:rPr>
          <w:t>1</w:t>
        </w:r>
        <w:r w:rsidR="00FA3F47" w:rsidRPr="006921BC">
          <w:rPr>
            <w:rStyle w:val="Lienhypertexte"/>
          </w:rPr>
          <w:t>1</w:t>
        </w:r>
      </w:hyperlink>
      <w:r w:rsidRPr="006921BC">
        <w:t>);</w:t>
      </w:r>
    </w:p>
    <w:p w:rsidR="00A94834" w:rsidRPr="006921BC" w:rsidRDefault="00363574" w:rsidP="00A824CD">
      <w:pPr>
        <w:pStyle w:val="sousparagraphea"/>
        <w:numPr>
          <w:ilvl w:val="0"/>
          <w:numId w:val="30"/>
        </w:numPr>
        <w:spacing w:after="180"/>
        <w:ind w:left="1276" w:hanging="425"/>
      </w:pPr>
      <w:r w:rsidRPr="006921BC">
        <w:t>C</w:t>
      </w:r>
      <w:r w:rsidR="00A94834" w:rsidRPr="006921BC">
        <w:t>ourriel type pour les témoins (</w:t>
      </w:r>
      <w:hyperlink w:anchor="Annexe12" w:history="1">
        <w:r w:rsidR="00A94834" w:rsidRPr="006921BC">
          <w:rPr>
            <w:rStyle w:val="Lienhypertexte"/>
          </w:rPr>
          <w:t xml:space="preserve">annexe </w:t>
        </w:r>
        <w:r w:rsidR="00893A18" w:rsidRPr="006921BC">
          <w:rPr>
            <w:rStyle w:val="Lienhypertexte"/>
          </w:rPr>
          <w:t>1</w:t>
        </w:r>
        <w:r w:rsidR="00FA3F47" w:rsidRPr="006921BC">
          <w:rPr>
            <w:rStyle w:val="Lienhypertexte"/>
          </w:rPr>
          <w:t>2</w:t>
        </w:r>
      </w:hyperlink>
      <w:r w:rsidR="00A94834" w:rsidRPr="006921BC">
        <w:t>).</w:t>
      </w:r>
    </w:p>
    <w:p w:rsidR="007D63A5" w:rsidRPr="006921BC" w:rsidRDefault="007D63A5">
      <w:pPr>
        <w:pStyle w:val="paragraphenumrot"/>
        <w:rPr>
          <w:rStyle w:val="Aucun"/>
          <w:rFonts w:ascii="Arial Gras" w:hAnsi="Arial Gras"/>
          <w:b/>
          <w:bCs/>
          <w:color w:val="auto"/>
          <w:szCs w:val="20"/>
          <w:lang w:val="fr-CA" w:eastAsia="en-US"/>
        </w:rPr>
      </w:pPr>
      <w:r w:rsidRPr="006921BC">
        <w:rPr>
          <w:rStyle w:val="Aucun"/>
          <w:lang w:val="fr-CA"/>
        </w:rPr>
        <w:t xml:space="preserve">Pour les procès de trois jours et moins de même que la pratique de courte durée (PCD), qui se déroulent du lundi au mercredi, </w:t>
      </w:r>
      <w:r w:rsidR="005D33FE" w:rsidRPr="006921BC">
        <w:rPr>
          <w:rStyle w:val="Aucun"/>
          <w:lang w:val="fr-CA"/>
        </w:rPr>
        <w:t xml:space="preserve">ainsi que pour tous les dossiers </w:t>
      </w:r>
      <w:r w:rsidR="004E396C" w:rsidRPr="006921BC">
        <w:rPr>
          <w:rStyle w:val="Aucun"/>
          <w:lang w:val="fr-CA"/>
        </w:rPr>
        <w:t xml:space="preserve">fixés </w:t>
      </w:r>
      <w:r w:rsidR="005D33FE" w:rsidRPr="006921BC">
        <w:rPr>
          <w:rStyle w:val="Aucun"/>
          <w:lang w:val="fr-CA"/>
        </w:rPr>
        <w:t>présentables en salle B-1.05</w:t>
      </w:r>
      <w:r w:rsidR="00EF3580" w:rsidRPr="006921BC">
        <w:rPr>
          <w:rStyle w:val="Aucun"/>
          <w:lang w:val="fr-CA"/>
        </w:rPr>
        <w:t xml:space="preserve"> les jours de pratique</w:t>
      </w:r>
      <w:r w:rsidR="005D33FE" w:rsidRPr="006921BC">
        <w:rPr>
          <w:rStyle w:val="Aucun"/>
          <w:lang w:val="fr-CA"/>
        </w:rPr>
        <w:t xml:space="preserve">, </w:t>
      </w:r>
      <w:r w:rsidRPr="006921BC">
        <w:rPr>
          <w:rStyle w:val="Aucun"/>
          <w:lang w:val="fr-CA"/>
        </w:rPr>
        <w:t>les parties doivent d’abord se connecter à la salle d’attente (</w:t>
      </w:r>
      <w:hyperlink w:anchor="Annexe9attente" w:history="1">
        <w:r w:rsidRPr="006921BC">
          <w:rPr>
            <w:rStyle w:val="Lienhypertexte"/>
          </w:rPr>
          <w:t xml:space="preserve">annexe </w:t>
        </w:r>
        <w:r w:rsidR="00BD3090" w:rsidRPr="006921BC">
          <w:rPr>
            <w:rStyle w:val="Lienhypertexte"/>
          </w:rPr>
          <w:t>9</w:t>
        </w:r>
      </w:hyperlink>
      <w:r w:rsidR="00EF3580" w:rsidRPr="006921BC">
        <w:rPr>
          <w:rStyle w:val="Aucun"/>
          <w:lang w:val="fr-CA"/>
        </w:rPr>
        <w:t xml:space="preserve">). </w:t>
      </w:r>
      <w:r w:rsidR="00F8228B" w:rsidRPr="006921BC">
        <w:rPr>
          <w:rStyle w:val="Aucun"/>
          <w:lang w:val="fr-CA"/>
        </w:rPr>
        <w:t>Elles seront par la suite</w:t>
      </w:r>
      <w:r w:rsidR="00667986" w:rsidRPr="006921BC">
        <w:rPr>
          <w:rStyle w:val="Aucun"/>
          <w:lang w:val="fr-CA"/>
        </w:rPr>
        <w:t xml:space="preserve"> dirigées</w:t>
      </w:r>
      <w:r w:rsidR="00F8228B" w:rsidRPr="006921BC">
        <w:rPr>
          <w:rStyle w:val="Aucun"/>
          <w:lang w:val="fr-CA"/>
        </w:rPr>
        <w:t xml:space="preserve"> vers la salle appropriée, lors de l’appel du rôle.</w:t>
      </w:r>
    </w:p>
    <w:p w:rsidR="007A2EF4" w:rsidRPr="006921BC" w:rsidRDefault="00667986">
      <w:pPr>
        <w:pStyle w:val="paragraphenumrot"/>
        <w:rPr>
          <w:rStyle w:val="Aucun"/>
          <w:rFonts w:ascii="Arial Gras" w:hAnsi="Arial Gras"/>
          <w:b/>
          <w:bCs/>
          <w:color w:val="auto"/>
          <w:szCs w:val="20"/>
          <w:lang w:val="fr-CA" w:eastAsia="en-US"/>
        </w:rPr>
      </w:pPr>
      <w:r w:rsidRPr="006921BC">
        <w:rPr>
          <w:rStyle w:val="Aucun"/>
          <w:lang w:val="fr-CA"/>
        </w:rPr>
        <w:t>Les</w:t>
      </w:r>
      <w:r w:rsidR="00F8228B" w:rsidRPr="006921BC">
        <w:rPr>
          <w:rStyle w:val="Aucun"/>
          <w:lang w:val="fr-CA"/>
        </w:rPr>
        <w:t xml:space="preserve"> parties doivent</w:t>
      </w:r>
      <w:r w:rsidRPr="006921BC">
        <w:rPr>
          <w:rStyle w:val="Aucun"/>
          <w:lang w:val="fr-CA"/>
        </w:rPr>
        <w:t xml:space="preserve"> aviser </w:t>
      </w:r>
      <w:r w:rsidR="00947BD1" w:rsidRPr="006921BC">
        <w:rPr>
          <w:rStyle w:val="Aucun"/>
          <w:lang w:val="fr-CA"/>
        </w:rPr>
        <w:t>le</w:t>
      </w:r>
      <w:r w:rsidR="007A2EF4" w:rsidRPr="006921BC">
        <w:rPr>
          <w:rStyle w:val="Aucun"/>
          <w:lang w:val="fr-CA"/>
        </w:rPr>
        <w:t xml:space="preserve"> maître des rôles </w:t>
      </w:r>
      <w:r w:rsidR="009D6EF9" w:rsidRPr="006921BC">
        <w:t>(</w:t>
      </w:r>
      <w:hyperlink r:id="rId15" w:history="1">
        <w:r w:rsidR="009D6EF9" w:rsidRPr="006921BC">
          <w:rPr>
            <w:rStyle w:val="Lienhypertexte"/>
            <w:color w:val="auto"/>
          </w:rPr>
          <w:t>remises.coursuperieurest-jerome@justice.gouv.qc.ca</w:t>
        </w:r>
      </w:hyperlink>
      <w:r w:rsidR="009D6EF9" w:rsidRPr="006921BC">
        <w:t xml:space="preserve">) </w:t>
      </w:r>
      <w:r w:rsidR="007A2EF4" w:rsidRPr="006921BC">
        <w:rPr>
          <w:rStyle w:val="Aucun"/>
          <w:lang w:val="fr-CA"/>
        </w:rPr>
        <w:t xml:space="preserve">au plus tard </w:t>
      </w:r>
      <w:r w:rsidR="004E396C" w:rsidRPr="006921BC">
        <w:rPr>
          <w:rStyle w:val="Aucun"/>
          <w:lang w:val="fr-CA"/>
        </w:rPr>
        <w:t xml:space="preserve">à </w:t>
      </w:r>
      <w:r w:rsidR="007A2EF4" w:rsidRPr="006921BC">
        <w:rPr>
          <w:rStyle w:val="Aucun"/>
          <w:lang w:val="fr-CA"/>
        </w:rPr>
        <w:t xml:space="preserve">16 h 30, deux jours avant la présentation de la demande, </w:t>
      </w:r>
      <w:r w:rsidR="00537EC3" w:rsidRPr="006921BC">
        <w:rPr>
          <w:rStyle w:val="Aucun"/>
          <w:lang w:val="fr-CA"/>
        </w:rPr>
        <w:t xml:space="preserve">de leur intention de procéder à distance </w:t>
      </w:r>
      <w:r w:rsidR="00947BD1" w:rsidRPr="006921BC">
        <w:rPr>
          <w:rStyle w:val="Aucun"/>
          <w:lang w:val="fr-CA"/>
        </w:rPr>
        <w:t xml:space="preserve">et fournir </w:t>
      </w:r>
      <w:r w:rsidR="007A2EF4" w:rsidRPr="006921BC">
        <w:rPr>
          <w:rStyle w:val="Aucun"/>
          <w:lang w:val="fr-CA"/>
        </w:rPr>
        <w:t>les coordonnées où elles peuvent être rejointes.</w:t>
      </w:r>
      <w:r w:rsidR="00537EC3" w:rsidRPr="006921BC">
        <w:rPr>
          <w:rStyle w:val="Aucun"/>
          <w:lang w:val="fr-CA"/>
        </w:rPr>
        <w:t xml:space="preserve"> Le juge coordonnateur décide s’il autorise le déroulement de l’audience à distance, en tout ou en partie, et en avise les parties.</w:t>
      </w:r>
    </w:p>
    <w:p w:rsidR="00537EC3" w:rsidRPr="006921BC" w:rsidRDefault="007C5B32">
      <w:pPr>
        <w:pStyle w:val="paragraphenumrot"/>
        <w:rPr>
          <w:rStyle w:val="Aucun"/>
          <w:rFonts w:ascii="Arial Gras" w:hAnsi="Arial Gras"/>
          <w:b/>
          <w:bCs/>
          <w:color w:val="auto"/>
          <w:szCs w:val="20"/>
          <w:lang w:val="fr-CA" w:eastAsia="en-US"/>
        </w:rPr>
      </w:pPr>
      <w:r w:rsidRPr="006921BC">
        <w:rPr>
          <w:rStyle w:val="Aucun"/>
          <w:lang w:val="fr-CA"/>
        </w:rPr>
        <w:t xml:space="preserve">Pour les dossiers de pratique civile présentables les jeudis et vendredis en salle B-1.04, les parties n’ont qu’à rejoindre la salle virtuelle </w:t>
      </w:r>
      <w:r w:rsidR="008778BA">
        <w:rPr>
          <w:rStyle w:val="Aucun"/>
          <w:lang w:val="fr-CA"/>
        </w:rPr>
        <w:t>B</w:t>
      </w:r>
      <w:r w:rsidR="008778BA">
        <w:rPr>
          <w:rStyle w:val="Aucun"/>
          <w:lang w:val="fr-CA"/>
        </w:rPr>
        <w:noBreakHyphen/>
        <w:t xml:space="preserve">1.04 </w:t>
      </w:r>
      <w:r w:rsidR="001D27E0" w:rsidRPr="006921BC">
        <w:rPr>
          <w:rStyle w:val="Aucun"/>
          <w:lang w:val="fr-CA"/>
        </w:rPr>
        <w:t>(</w:t>
      </w:r>
      <w:hyperlink w:anchor="Annexe9B104" w:history="1">
        <w:r w:rsidR="001D27E0" w:rsidRPr="006921BC">
          <w:rPr>
            <w:rStyle w:val="Lienhypertexte"/>
          </w:rPr>
          <w:t xml:space="preserve">annexe </w:t>
        </w:r>
        <w:r w:rsidR="00BD3090" w:rsidRPr="006921BC">
          <w:rPr>
            <w:rStyle w:val="Lienhypertexte"/>
          </w:rPr>
          <w:t>9</w:t>
        </w:r>
      </w:hyperlink>
      <w:r w:rsidR="001D27E0" w:rsidRPr="006921BC">
        <w:rPr>
          <w:rStyle w:val="Aucun"/>
          <w:lang w:val="fr-CA"/>
        </w:rPr>
        <w:t>)</w:t>
      </w:r>
      <w:r w:rsidR="0055723A" w:rsidRPr="006921BC">
        <w:rPr>
          <w:rStyle w:val="Aucun"/>
          <w:lang w:val="fr-CA"/>
        </w:rPr>
        <w:t xml:space="preserve"> </w:t>
      </w:r>
      <w:r w:rsidRPr="006921BC">
        <w:rPr>
          <w:rStyle w:val="Aucun"/>
          <w:lang w:val="fr-CA"/>
        </w:rPr>
        <w:t>dès 9 h et participer à l’audience, comme si elles étaient en salle de cour, sans avoir à donner d’avis au préalable.</w:t>
      </w:r>
    </w:p>
    <w:p w:rsidR="0094550A" w:rsidRPr="006921BC" w:rsidRDefault="0094550A">
      <w:pPr>
        <w:pStyle w:val="paragraphenumrot"/>
        <w:rPr>
          <w:rStyle w:val="Aucun"/>
          <w:rFonts w:ascii="Arial Gras" w:hAnsi="Arial Gras"/>
          <w:b/>
          <w:bCs/>
          <w:color w:val="auto"/>
          <w:szCs w:val="20"/>
          <w:lang w:val="fr-CA" w:eastAsia="en-US"/>
        </w:rPr>
      </w:pPr>
      <w:r w:rsidRPr="006921BC">
        <w:rPr>
          <w:rStyle w:val="Aucun"/>
          <w:lang w:val="fr-CA"/>
        </w:rPr>
        <w:t>Pour les dossiers de pratique familiale présentables les jeudis et vendredis, les parties doivent annoncer</w:t>
      </w:r>
      <w:r w:rsidR="001D511D" w:rsidRPr="006921BC">
        <w:rPr>
          <w:rStyle w:val="Aucun"/>
          <w:lang w:val="fr-CA"/>
        </w:rPr>
        <w:t xml:space="preserve"> leur intention de procéder à distance lors de </w:t>
      </w:r>
      <w:r w:rsidR="001D511D" w:rsidRPr="006921BC">
        <w:rPr>
          <w:rStyle w:val="Aucun"/>
          <w:lang w:val="fr-CA"/>
        </w:rPr>
        <w:lastRenderedPageBreak/>
        <w:t>l’appel du rôle téléphonique ou par courriel au moins deux jours avant la présentation de la demande.</w:t>
      </w:r>
      <w:r w:rsidR="00977F81">
        <w:rPr>
          <w:rStyle w:val="Aucun"/>
          <w:lang w:val="fr-CA"/>
        </w:rPr>
        <w:t xml:space="preserve"> Le jour de la présentation de la demande, elles doivent se connecter à la salle d’attente (</w:t>
      </w:r>
      <w:hyperlink w:anchor="Annexe9" w:history="1">
        <w:r w:rsidR="00977F81" w:rsidRPr="00993396">
          <w:rPr>
            <w:rStyle w:val="Lienhypertexte"/>
          </w:rPr>
          <w:t>annexe 9</w:t>
        </w:r>
      </w:hyperlink>
      <w:r w:rsidR="00977F81">
        <w:rPr>
          <w:rStyle w:val="Aucun"/>
          <w:lang w:val="fr-CA"/>
        </w:rPr>
        <w:t>).</w:t>
      </w:r>
    </w:p>
    <w:p w:rsidR="001B3B2C" w:rsidRDefault="00717314">
      <w:pPr>
        <w:pStyle w:val="paragraphenumrot"/>
      </w:pPr>
      <w:r>
        <w:rPr>
          <w:rStyle w:val="Aucun"/>
          <w:lang w:val="fr-CA"/>
        </w:rPr>
        <w:t>Si les parties ne peuvent déposer au greffe leurs pièces, déclarations assermentées et autorités, elles peuvent les transmettre</w:t>
      </w:r>
      <w:r w:rsidR="001B3B2C" w:rsidRPr="006921BC">
        <w:rPr>
          <w:rStyle w:val="Aucun"/>
          <w:lang w:val="fr-CA"/>
        </w:rPr>
        <w:t xml:space="preserve"> par courriel </w:t>
      </w:r>
      <w:r w:rsidR="001B3B2C" w:rsidRPr="006921BC">
        <w:t>(</w:t>
      </w:r>
      <w:hyperlink r:id="rId16" w:history="1">
        <w:r w:rsidR="001B3B2C" w:rsidRPr="006921BC">
          <w:rPr>
            <w:rStyle w:val="Lienhypertexte"/>
            <w:color w:val="auto"/>
          </w:rPr>
          <w:t>remises.coursuperieurest-jerome@justice.gouv.qc.ca</w:t>
        </w:r>
      </w:hyperlink>
      <w:r w:rsidR="001B3B2C" w:rsidRPr="006921BC">
        <w:t xml:space="preserve">) </w:t>
      </w:r>
      <w:r w:rsidR="00DC6C9B">
        <w:t>si elles</w:t>
      </w:r>
      <w:r w:rsidR="00DC6C9B" w:rsidRPr="006921BC">
        <w:t xml:space="preserve"> </w:t>
      </w:r>
      <w:r w:rsidR="001B3B2C" w:rsidRPr="006921BC">
        <w:t>n’excèdent pas 30 pages, au plus tard</w:t>
      </w:r>
      <w:r w:rsidR="001D27E0" w:rsidRPr="006921BC">
        <w:t xml:space="preserve"> </w:t>
      </w:r>
      <w:r w:rsidR="004E396C" w:rsidRPr="006921BC">
        <w:t xml:space="preserve">à </w:t>
      </w:r>
      <w:r w:rsidR="001D27E0" w:rsidRPr="006921BC">
        <w:t>16 h 30, deux jours avant l’audience</w:t>
      </w:r>
      <w:r w:rsidR="001B3B2C" w:rsidRPr="006921BC">
        <w:t xml:space="preserve">. Après, il sera de la responsabilité de la partie </w:t>
      </w:r>
      <w:r w:rsidR="004E396C" w:rsidRPr="006921BC">
        <w:t xml:space="preserve">de </w:t>
      </w:r>
      <w:r w:rsidR="00F36A39">
        <w:t>déposer</w:t>
      </w:r>
      <w:r w:rsidR="00F36A39" w:rsidRPr="006921BC">
        <w:t xml:space="preserve"> </w:t>
      </w:r>
      <w:r w:rsidR="001B3B2C" w:rsidRPr="006921BC">
        <w:t>ces documents au greffe.</w:t>
      </w:r>
      <w:r w:rsidR="003053DE" w:rsidRPr="006921BC">
        <w:t xml:space="preserve"> En cas d’urgence seulement, les documents n’excédant pas 30 pages peuvent être transmis à la même adresse</w:t>
      </w:r>
      <w:r w:rsidR="004E396C" w:rsidRPr="006921BC">
        <w:t>,</w:t>
      </w:r>
      <w:r w:rsidR="003053DE" w:rsidRPr="006921BC">
        <w:t xml:space="preserve"> jusqu’à 16 h 30 la veille de la présentation de la demande.</w:t>
      </w:r>
    </w:p>
    <w:p w:rsidR="00A962F3" w:rsidRDefault="00A962F3">
      <w:pPr>
        <w:pStyle w:val="paragraphenumrot"/>
      </w:pPr>
      <w:r>
        <w:t>L’envoi d’un acte de procédure ou d’une pièce au bureau du juge coordonnateur, par courriel ou autrement, ne dispense pa</w:t>
      </w:r>
      <w:r w:rsidR="008778BA">
        <w:t>s</w:t>
      </w:r>
      <w:r>
        <w:t xml:space="preserve"> la partie de déposer ses documents au greffe.</w:t>
      </w:r>
    </w:p>
    <w:p w:rsidR="00C40527" w:rsidRPr="006921BC" w:rsidRDefault="00C40527">
      <w:pPr>
        <w:pStyle w:val="paragraphenumrot"/>
      </w:pPr>
      <w:r>
        <w:t>Le port de la toge, sauf pour les dossiers de pratique civile, est fortement recommandé, mais non obligatoire.</w:t>
      </w:r>
    </w:p>
    <w:p w:rsidR="00996E1B" w:rsidRPr="006921BC" w:rsidRDefault="00996E1B" w:rsidP="00996E1B">
      <w:pPr>
        <w:pStyle w:val="Style3-sous-titres"/>
        <w:rPr>
          <w:rStyle w:val="Aucun"/>
          <w:color w:val="000000"/>
          <w:lang w:val="fr-CA"/>
        </w:rPr>
      </w:pPr>
      <w:bookmarkStart w:id="270" w:name="_Toc66365508"/>
      <w:bookmarkStart w:id="271" w:name="_Toc75783453"/>
      <w:r w:rsidRPr="006921BC">
        <w:rPr>
          <w:rStyle w:val="Aucun"/>
          <w:color w:val="000000"/>
          <w:lang w:val="fr-CA"/>
        </w:rPr>
        <w:t>Demande de remise</w:t>
      </w:r>
      <w:bookmarkEnd w:id="270"/>
      <w:bookmarkEnd w:id="271"/>
    </w:p>
    <w:p w:rsidR="00996E1B" w:rsidRPr="006921BC" w:rsidRDefault="00996E1B">
      <w:pPr>
        <w:pStyle w:val="paragraphenumrot"/>
        <w:rPr>
          <w:rStyle w:val="Aucun"/>
          <w:lang w:val="fr-CA"/>
        </w:rPr>
      </w:pPr>
      <w:r w:rsidRPr="006921BC">
        <w:rPr>
          <w:rStyle w:val="Aucun"/>
          <w:lang w:val="fr-CA"/>
        </w:rPr>
        <w:t>Toute demande de remise pour une cause fixée au fond ou en pratique de courte durée (PCD) est acheminée au juge coordonnateur qui en dispose ou désigne un juge pour l’entendre.</w:t>
      </w:r>
    </w:p>
    <w:p w:rsidR="00D00A8F" w:rsidRPr="006921BC" w:rsidRDefault="00893284">
      <w:pPr>
        <w:pStyle w:val="paragraphenumrot"/>
      </w:pPr>
      <w:r w:rsidRPr="006921BC">
        <w:t>Pour les audiences fixées les jours de pratique et pour les dossiers apparaissant sur un rôle de pratique</w:t>
      </w:r>
      <w:r w:rsidR="00440353" w:rsidRPr="006921BC">
        <w:t xml:space="preserve">, les demandes de remise </w:t>
      </w:r>
      <w:r w:rsidR="00793601">
        <w:t xml:space="preserve">sont présentées devant le juge le jour de l’audience. Si elles sont </w:t>
      </w:r>
      <w:r w:rsidR="00440353" w:rsidRPr="006921BC">
        <w:t>de consentement</w:t>
      </w:r>
      <w:r w:rsidR="00C40527">
        <w:t>, elles</w:t>
      </w:r>
      <w:r w:rsidR="00440353" w:rsidRPr="006921BC">
        <w:t xml:space="preserve"> doivent être présentées de la manière suivante</w:t>
      </w:r>
      <w:r w:rsidRPr="006921BC">
        <w:t> :</w:t>
      </w:r>
    </w:p>
    <w:p w:rsidR="00996E1B" w:rsidRPr="006921BC" w:rsidRDefault="003C1432" w:rsidP="00A824CD">
      <w:pPr>
        <w:pStyle w:val="paragraphenumrot"/>
        <w:numPr>
          <w:ilvl w:val="0"/>
          <w:numId w:val="49"/>
        </w:numPr>
        <w:ind w:left="993" w:hanging="284"/>
        <w:rPr>
          <w:rStyle w:val="TiretdirectivesCar"/>
          <w:lang w:val="fr-CA"/>
        </w:rPr>
      </w:pPr>
      <w:r w:rsidRPr="006921BC">
        <w:t xml:space="preserve">En </w:t>
      </w:r>
      <w:r w:rsidR="007E6FFC" w:rsidRPr="006921BC">
        <w:t>matière civile :</w:t>
      </w:r>
      <w:r w:rsidR="00996E1B" w:rsidRPr="006921BC">
        <w:t xml:space="preserve"> </w:t>
      </w:r>
      <w:r w:rsidR="00996E1B" w:rsidRPr="006921BC" w:rsidDel="00E56DA3">
        <w:t>par courriel (</w:t>
      </w:r>
      <w:hyperlink r:id="rId17" w:history="1">
        <w:r w:rsidR="00996E1B" w:rsidRPr="006921BC" w:rsidDel="00E56DA3">
          <w:rPr>
            <w:rStyle w:val="Lienhypertexte"/>
          </w:rPr>
          <w:t>remises.coursuperieurest-jerome@justice.gouv.qc.ca</w:t>
        </w:r>
      </w:hyperlink>
      <w:r w:rsidR="00996E1B" w:rsidRPr="006921BC" w:rsidDel="00E56DA3">
        <w:t>), par télécopieur ((450) 569-7687) ou par téléphone ((450) 431-</w:t>
      </w:r>
      <w:r w:rsidR="00996E1B" w:rsidRPr="006921BC">
        <w:t>4414, poste 64056)</w:t>
      </w:r>
      <w:r w:rsidR="0074202C" w:rsidRPr="006921BC">
        <w:t>,</w:t>
      </w:r>
      <w:r w:rsidR="00996E1B" w:rsidRPr="006921BC">
        <w:t xml:space="preserve"> jusqu’à 1</w:t>
      </w:r>
      <w:r w:rsidR="00D96CDA" w:rsidRPr="006921BC">
        <w:t>6</w:t>
      </w:r>
      <w:r w:rsidR="00996E1B" w:rsidRPr="006921BC">
        <w:t> h</w:t>
      </w:r>
      <w:r w:rsidR="00996E1B" w:rsidRPr="006921BC" w:rsidDel="00E56DA3">
        <w:t xml:space="preserve"> </w:t>
      </w:r>
      <w:r w:rsidR="007E6FFC" w:rsidRPr="006921BC">
        <w:t>l</w:t>
      </w:r>
      <w:r w:rsidR="00D96CDA" w:rsidRPr="006921BC">
        <w:t xml:space="preserve">a veille </w:t>
      </w:r>
      <w:r w:rsidR="007E6FFC" w:rsidRPr="006921BC">
        <w:t>de la présentation;</w:t>
      </w:r>
    </w:p>
    <w:p w:rsidR="00996E1B" w:rsidRPr="006921BC" w:rsidRDefault="003C1432" w:rsidP="00D40D21">
      <w:pPr>
        <w:pStyle w:val="Tiretdirectives"/>
      </w:pPr>
      <w:r w:rsidRPr="006921BC">
        <w:t xml:space="preserve">En </w:t>
      </w:r>
      <w:r w:rsidR="00996E1B" w:rsidRPr="006921BC">
        <w:t>matière familiale</w:t>
      </w:r>
      <w:r w:rsidR="007E6FFC" w:rsidRPr="006921BC">
        <w:t> :</w:t>
      </w:r>
      <w:r w:rsidR="00996E1B" w:rsidRPr="006921BC">
        <w:t xml:space="preserve"> lors de l’appel du rôle de la pratique qui a lieu par voie téléphonique la veille de la présentation de la demande</w:t>
      </w:r>
      <w:r w:rsidR="00444B80" w:rsidRPr="006921BC">
        <w:t xml:space="preserve"> ou par courriel </w:t>
      </w:r>
      <w:r w:rsidR="00DC6C9B" w:rsidRPr="006921BC" w:rsidDel="00E56DA3">
        <w:t>(</w:t>
      </w:r>
      <w:hyperlink r:id="rId18" w:history="1">
        <w:r w:rsidR="00DC6C9B" w:rsidRPr="006921BC" w:rsidDel="00E56DA3">
          <w:rPr>
            <w:rStyle w:val="Lienhypertexte"/>
          </w:rPr>
          <w:t>remises.coursuperieurest-jerome@justice.gouv.qc.ca</w:t>
        </w:r>
      </w:hyperlink>
      <w:r w:rsidR="00DC6C9B" w:rsidRPr="006921BC" w:rsidDel="00E56DA3">
        <w:t>)</w:t>
      </w:r>
      <w:r w:rsidR="00DC6C9B">
        <w:t xml:space="preserve"> </w:t>
      </w:r>
      <w:r w:rsidR="00444B80" w:rsidRPr="006921BC">
        <w:t>au moins deux jours avant la présentation de la demande</w:t>
      </w:r>
      <w:r w:rsidR="007E6FFC" w:rsidRPr="006921BC">
        <w:t>;</w:t>
      </w:r>
    </w:p>
    <w:p w:rsidR="001D4062" w:rsidRPr="006921BC" w:rsidRDefault="003C1432" w:rsidP="00D40D21">
      <w:pPr>
        <w:pStyle w:val="Tiretdirectives"/>
        <w:rPr>
          <w:b/>
        </w:rPr>
      </w:pPr>
      <w:r w:rsidRPr="006921BC">
        <w:t xml:space="preserve">En </w:t>
      </w:r>
      <w:r w:rsidR="00996E1B" w:rsidRPr="006921BC">
        <w:t>matière commerciale</w:t>
      </w:r>
      <w:r w:rsidR="007E6FFC" w:rsidRPr="006921BC">
        <w:t> :</w:t>
      </w:r>
      <w:r w:rsidR="00996E1B" w:rsidRPr="006921BC">
        <w:t xml:space="preserve"> par  courriel (</w:t>
      </w:r>
      <w:hyperlink r:id="rId19" w:history="1">
        <w:r w:rsidR="00CA5E4B" w:rsidRPr="00597931">
          <w:rPr>
            <w:rStyle w:val="Lienhypertexte"/>
          </w:rPr>
          <w:t>faillitestjerome@justice.gouv.qc.ca</w:t>
        </w:r>
      </w:hyperlink>
      <w:r w:rsidR="00996E1B" w:rsidRPr="006921BC">
        <w:t>)</w:t>
      </w:r>
      <w:r w:rsidR="0074202C" w:rsidRPr="006921BC">
        <w:t xml:space="preserve"> ou télécopieur (450 569-7687)</w:t>
      </w:r>
      <w:r w:rsidR="00996E1B" w:rsidRPr="006921BC">
        <w:t>.</w:t>
      </w:r>
    </w:p>
    <w:p w:rsidR="00141C65" w:rsidRPr="006921BC" w:rsidRDefault="00141C65" w:rsidP="00141C65">
      <w:pPr>
        <w:pStyle w:val="paragraphenumrot"/>
      </w:pPr>
      <w:r w:rsidRPr="006921BC" w:rsidDel="00E56DA3">
        <w:t xml:space="preserve">Aucune demande </w:t>
      </w:r>
      <w:r w:rsidR="00E47383" w:rsidRPr="006921BC">
        <w:t>en cours d’instance ne sera remise</w:t>
      </w:r>
      <w:r w:rsidRPr="006921BC" w:rsidDel="00E56DA3">
        <w:t xml:space="preserve"> pour une période inférieure à </w:t>
      </w:r>
      <w:r w:rsidRPr="006921BC">
        <w:t>trente jours</w:t>
      </w:r>
      <w:r w:rsidRPr="006921BC" w:rsidDel="00E56DA3">
        <w:t>, sauf autorisation du tribunal.</w:t>
      </w:r>
    </w:p>
    <w:p w:rsidR="00574C57" w:rsidRPr="006921BC" w:rsidRDefault="00574C57" w:rsidP="00574C57">
      <w:pPr>
        <w:pStyle w:val="Style3-sous-titres"/>
        <w:rPr>
          <w:rStyle w:val="Aucun"/>
          <w:lang w:val="fr-CA"/>
        </w:rPr>
      </w:pPr>
      <w:bookmarkStart w:id="272" w:name="_Toc66365509"/>
      <w:bookmarkStart w:id="273" w:name="_Toc75783454"/>
      <w:r w:rsidRPr="006921BC">
        <w:rPr>
          <w:rStyle w:val="Aucun"/>
          <w:lang w:val="fr-CA"/>
        </w:rPr>
        <w:lastRenderedPageBreak/>
        <w:t>Dépôt des actes de procédure</w:t>
      </w:r>
      <w:bookmarkEnd w:id="272"/>
      <w:bookmarkEnd w:id="273"/>
    </w:p>
    <w:p w:rsidR="009B1AEC" w:rsidRPr="006921BC" w:rsidRDefault="003B0D98">
      <w:pPr>
        <w:pStyle w:val="paragraphenumrot"/>
      </w:pPr>
      <w:r w:rsidRPr="006921BC">
        <w:t xml:space="preserve">Les parties ont l’obligation de produire les originaux de leurs actes de procédure au greffe du Palais de justice de Saint-Jérôme et d’acquitter, le cas échéant, les frais y </w:t>
      </w:r>
      <w:r w:rsidR="00655912" w:rsidRPr="006921BC">
        <w:t>associ</w:t>
      </w:r>
      <w:r w:rsidRPr="006921BC">
        <w:t>és.</w:t>
      </w:r>
    </w:p>
    <w:p w:rsidR="00E84BF1" w:rsidRPr="006921BC" w:rsidRDefault="003B0D98">
      <w:pPr>
        <w:pStyle w:val="paragraphenumrot"/>
      </w:pPr>
      <w:r w:rsidRPr="006921BC">
        <w:t xml:space="preserve">Elles peuvent également </w:t>
      </w:r>
      <w:r w:rsidR="00A82165" w:rsidRPr="006921BC">
        <w:t xml:space="preserve">déposer </w:t>
      </w:r>
      <w:r w:rsidR="0025181C" w:rsidRPr="006921BC">
        <w:t xml:space="preserve">électroniquement </w:t>
      </w:r>
      <w:r w:rsidR="00A82165" w:rsidRPr="006921BC">
        <w:t>tous leurs</w:t>
      </w:r>
      <w:r w:rsidR="0025181C" w:rsidRPr="006921BC">
        <w:t xml:space="preserve"> actes de procédure au greffe numérique judiciaire du Québec (GNJQ)</w:t>
      </w:r>
      <w:r w:rsidR="00AE31ED" w:rsidRPr="006921BC">
        <w:t>, à l’exception d’une demande d’autorisation judiciaire, d’une demande d’autorisation d’exercer une action collective et d’une demande relative à la célébration d’un mariage ou d’une union civile.</w:t>
      </w:r>
    </w:p>
    <w:p w:rsidR="003B0D98" w:rsidRPr="006921BC" w:rsidRDefault="00E84BF1">
      <w:pPr>
        <w:pStyle w:val="paragraphenumrot"/>
      </w:pPr>
      <w:r w:rsidRPr="006921BC">
        <w:t>Toutefois, les parties ne peuvent utiliser le GNJQ pour le dépôt d’éléments de preuve, sauf pour les actes de procédure suivant</w:t>
      </w:r>
      <w:r w:rsidR="00CB5D63" w:rsidRPr="006921BC">
        <w:t>s</w:t>
      </w:r>
      <w:r w:rsidR="0025181C" w:rsidRPr="006921BC">
        <w:t> :</w:t>
      </w:r>
    </w:p>
    <w:p w:rsidR="004E200E" w:rsidRPr="006921BC" w:rsidRDefault="001A2396" w:rsidP="00D40D21">
      <w:pPr>
        <w:pStyle w:val="Tiretdirectives"/>
        <w:rPr>
          <w:bdr w:val="none" w:sz="0" w:space="0" w:color="auto"/>
        </w:rPr>
      </w:pPr>
      <w:r w:rsidRPr="006921BC">
        <w:rPr>
          <w:bdr w:val="none" w:sz="0" w:space="0" w:color="auto"/>
        </w:rPr>
        <w:t>Injonction</w:t>
      </w:r>
      <w:r w:rsidR="004E200E" w:rsidRPr="006921BC">
        <w:rPr>
          <w:bdr w:val="none" w:sz="0" w:space="0" w:color="auto"/>
        </w:rPr>
        <w:t>;</w:t>
      </w:r>
    </w:p>
    <w:p w:rsidR="004E200E" w:rsidRPr="006921BC" w:rsidRDefault="001A2396" w:rsidP="00D40D21">
      <w:pPr>
        <w:pStyle w:val="Tiretdirectives"/>
        <w:rPr>
          <w:bdr w:val="none" w:sz="0" w:space="0" w:color="auto"/>
        </w:rPr>
      </w:pPr>
      <w:r w:rsidRPr="006921BC">
        <w:rPr>
          <w:bdr w:val="none" w:sz="0" w:space="0" w:color="auto"/>
        </w:rPr>
        <w:t xml:space="preserve">Saisie </w:t>
      </w:r>
      <w:r w:rsidR="004E200E" w:rsidRPr="006921BC">
        <w:rPr>
          <w:bdr w:val="none" w:sz="0" w:space="0" w:color="auto"/>
        </w:rPr>
        <w:t>avant jugement;</w:t>
      </w:r>
    </w:p>
    <w:p w:rsidR="004E200E" w:rsidRPr="006921BC" w:rsidRDefault="001A2396"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pour mode spécial de notification;</w:t>
      </w:r>
    </w:p>
    <w:p w:rsidR="004E200E" w:rsidRPr="006921BC" w:rsidRDefault="000B5FC2" w:rsidP="00D40D21">
      <w:pPr>
        <w:pStyle w:val="Tiretdirectives"/>
        <w:rPr>
          <w:bdr w:val="none" w:sz="0" w:space="0" w:color="auto"/>
        </w:rPr>
      </w:pPr>
      <w:r w:rsidRPr="006921BC">
        <w:rPr>
          <w:bdr w:val="none" w:sz="0" w:space="0" w:color="auto"/>
        </w:rPr>
        <w:t xml:space="preserve">Procédures </w:t>
      </w:r>
      <w:r w:rsidR="004E200E" w:rsidRPr="006921BC">
        <w:rPr>
          <w:bdr w:val="none" w:sz="0" w:space="0" w:color="auto"/>
        </w:rPr>
        <w:t>non contentieuses</w:t>
      </w:r>
      <w:r w:rsidR="00227C74" w:rsidRPr="006921BC">
        <w:rPr>
          <w:bdr w:val="none" w:sz="0" w:space="0" w:color="auto"/>
        </w:rPr>
        <w:t xml:space="preserve"> </w:t>
      </w:r>
      <w:r w:rsidR="004E200E" w:rsidRPr="006921BC">
        <w:rPr>
          <w:bdr w:val="none" w:sz="0" w:space="0" w:color="auto"/>
        </w:rPr>
        <w:t>:</w:t>
      </w:r>
    </w:p>
    <w:p w:rsidR="004E200E" w:rsidRPr="006921BC" w:rsidRDefault="00AC5263" w:rsidP="00D40D21">
      <w:pPr>
        <w:pStyle w:val="Carrdirectives"/>
      </w:pPr>
      <w:r w:rsidRPr="006921BC">
        <w:t xml:space="preserve">demande </w:t>
      </w:r>
      <w:r w:rsidR="004E200E" w:rsidRPr="006921BC">
        <w:t>de nomination d’un administrateur provisoire;</w:t>
      </w:r>
    </w:p>
    <w:p w:rsidR="004E200E" w:rsidRPr="006921BC" w:rsidRDefault="00AC5263" w:rsidP="00D40D21">
      <w:pPr>
        <w:pStyle w:val="Carrdirectives"/>
      </w:pPr>
      <w:r w:rsidRPr="006921BC">
        <w:t xml:space="preserve">réévaluation </w:t>
      </w:r>
      <w:r w:rsidR="004E200E" w:rsidRPr="006921BC">
        <w:t>d’un régime de protection;</w:t>
      </w:r>
    </w:p>
    <w:p w:rsidR="004E200E" w:rsidRPr="006921BC" w:rsidRDefault="000B5FC2" w:rsidP="00D40D21">
      <w:pPr>
        <w:pStyle w:val="Tiretdirectives"/>
        <w:rPr>
          <w:bdr w:val="none" w:sz="0" w:space="0" w:color="auto"/>
        </w:rPr>
      </w:pPr>
      <w:r w:rsidRPr="006921BC">
        <w:rPr>
          <w:bdr w:val="none" w:sz="0" w:space="0" w:color="auto"/>
        </w:rPr>
        <w:t xml:space="preserve">Familial </w:t>
      </w:r>
      <w:r w:rsidR="004E200E" w:rsidRPr="006921BC">
        <w:rPr>
          <w:bdr w:val="none" w:sz="0" w:space="0" w:color="auto"/>
        </w:rPr>
        <w:t>:</w:t>
      </w:r>
    </w:p>
    <w:p w:rsidR="004E200E" w:rsidRPr="006921BC" w:rsidRDefault="00AC5263" w:rsidP="00D40D21">
      <w:pPr>
        <w:pStyle w:val="Carrdirectives"/>
      </w:pPr>
      <w:r w:rsidRPr="006921BC">
        <w:t xml:space="preserve">toutes </w:t>
      </w:r>
      <w:r w:rsidR="004E200E" w:rsidRPr="006921BC">
        <w:t>les demandes conjointes;</w:t>
      </w:r>
    </w:p>
    <w:p w:rsidR="004E200E" w:rsidRPr="006921BC" w:rsidRDefault="00AC5263" w:rsidP="00D40D21">
      <w:pPr>
        <w:pStyle w:val="Carrdirectives"/>
      </w:pPr>
      <w:r w:rsidRPr="006921BC">
        <w:t xml:space="preserve">toutes </w:t>
      </w:r>
      <w:r w:rsidR="004E200E" w:rsidRPr="006921BC">
        <w:t>les conventions;</w:t>
      </w:r>
    </w:p>
    <w:p w:rsidR="004E200E" w:rsidRPr="006921BC" w:rsidRDefault="000B5FC2" w:rsidP="00D40D21">
      <w:pPr>
        <w:pStyle w:val="Tiretdirectives"/>
        <w:rPr>
          <w:bdr w:val="none" w:sz="0" w:space="0" w:color="auto"/>
        </w:rPr>
      </w:pPr>
      <w:r w:rsidRPr="006921BC">
        <w:rPr>
          <w:bdr w:val="none" w:sz="0" w:space="0" w:color="auto"/>
        </w:rPr>
        <w:t xml:space="preserve">Acquiescement </w:t>
      </w:r>
      <w:r w:rsidR="004E200E" w:rsidRPr="006921BC">
        <w:rPr>
          <w:bdr w:val="none" w:sz="0" w:space="0" w:color="auto"/>
        </w:rPr>
        <w:t>à la demande;</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de transfert de district;</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de suspension des délais;</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en prolongation des délais;</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en jonction d’instance</w:t>
      </w:r>
      <w:r w:rsidR="0051795E" w:rsidRPr="006921BC">
        <w:rPr>
          <w:bdr w:val="none" w:sz="0" w:space="0" w:color="auto"/>
        </w:rPr>
        <w:t>s</w:t>
      </w:r>
      <w:r w:rsidR="004E200E" w:rsidRPr="006921BC">
        <w:rPr>
          <w:bdr w:val="none" w:sz="0" w:space="0" w:color="auto"/>
        </w:rPr>
        <w:t>;</w:t>
      </w:r>
    </w:p>
    <w:p w:rsidR="007807C0"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pour autorisation de soins.</w:t>
      </w:r>
    </w:p>
    <w:p w:rsidR="000A663C" w:rsidRPr="006921BC" w:rsidRDefault="00802462">
      <w:pPr>
        <w:pStyle w:val="paragraphenumrot"/>
      </w:pPr>
      <w:r w:rsidRPr="006921BC">
        <w:t>Le GNJQ offre un service de paiement en ligne, par carte de crédit seulement, des frais judiciaires associés au dépôt, lorsqu</w:t>
      </w:r>
      <w:r w:rsidR="001D63E5" w:rsidRPr="006921BC">
        <w:t>‘</w:t>
      </w:r>
      <w:r w:rsidRPr="006921BC">
        <w:t>applicable.</w:t>
      </w:r>
    </w:p>
    <w:p w:rsidR="00802462" w:rsidRPr="006921BC" w:rsidRDefault="00802462" w:rsidP="001D4870">
      <w:pPr>
        <w:pStyle w:val="paragraphenumrot"/>
      </w:pPr>
      <w:r w:rsidRPr="006921BC">
        <w:lastRenderedPageBreak/>
        <w:t>Un acte de pr</w:t>
      </w:r>
      <w:r w:rsidR="00572D69" w:rsidRPr="006921BC">
        <w:t>océdure ou un élément de preuve</w:t>
      </w:r>
      <w:r w:rsidR="001D4870" w:rsidRPr="006921BC">
        <w:t xml:space="preserve"> </w:t>
      </w:r>
      <w:r w:rsidR="00165735" w:rsidRPr="006921BC">
        <w:t>r</w:t>
      </w:r>
      <w:r w:rsidRPr="006921BC">
        <w:t>at</w:t>
      </w:r>
      <w:r w:rsidR="007366AB" w:rsidRPr="006921BC">
        <w:t>taché</w:t>
      </w:r>
      <w:r w:rsidR="00B603B8" w:rsidRPr="006921BC">
        <w:t xml:space="preserve"> produit au GNJQ</w:t>
      </w:r>
      <w:r w:rsidR="001D63E5" w:rsidRPr="006921BC">
        <w:t>,</w:t>
      </w:r>
      <w:r w:rsidR="00B603B8" w:rsidRPr="006921BC">
        <w:t xml:space="preserve"> alors qu’il ne fait pas partie de la liste ci-dessus, ne sera pas considéré comme valablement produit.</w:t>
      </w:r>
    </w:p>
    <w:p w:rsidR="00395116" w:rsidRPr="006921BC" w:rsidRDefault="00395116">
      <w:pPr>
        <w:pStyle w:val="paragraphenumrot"/>
      </w:pPr>
      <w:r w:rsidRPr="006921BC">
        <w:t>Lorsqu’une partie produit un acte de procédure au GNJQ, elle ne doit pas produire un exemplaire additionnel au greffe du palais de justice.</w:t>
      </w:r>
    </w:p>
    <w:p w:rsidR="00CA0FBD" w:rsidRPr="006921BC" w:rsidRDefault="004319C2" w:rsidP="00E25C38">
      <w:pPr>
        <w:pStyle w:val="Style3-sous-titres"/>
        <w:rPr>
          <w:rStyle w:val="Aucun"/>
          <w:rFonts w:ascii="Times New Roman" w:eastAsia="Arial Unicode MS" w:hAnsi="Times New Roman" w:cs="Arial Unicode MS"/>
          <w:lang w:val="fr-CA"/>
        </w:rPr>
      </w:pPr>
      <w:bookmarkStart w:id="274" w:name="_Toc23156082"/>
      <w:bookmarkStart w:id="275" w:name="_Toc34044701"/>
      <w:bookmarkStart w:id="276" w:name="_Toc66365510"/>
      <w:bookmarkStart w:id="277" w:name="_Toc75783455"/>
      <w:bookmarkEnd w:id="265"/>
      <w:r w:rsidRPr="006921BC">
        <w:rPr>
          <w:rStyle w:val="Aucun"/>
          <w:color w:val="000000"/>
          <w:lang w:val="fr-CA"/>
        </w:rPr>
        <w:t>Pièces</w:t>
      </w:r>
      <w:bookmarkEnd w:id="274"/>
      <w:bookmarkEnd w:id="275"/>
      <w:bookmarkEnd w:id="276"/>
      <w:bookmarkEnd w:id="277"/>
    </w:p>
    <w:p w:rsidR="0005428E" w:rsidRPr="006921BC" w:rsidRDefault="0005428E">
      <w:pPr>
        <w:pStyle w:val="paragraphenumrot"/>
      </w:pPr>
      <w:r w:rsidRPr="006921BC">
        <w:rPr>
          <w:rStyle w:val="Aucun"/>
          <w:lang w:val="fr-CA"/>
        </w:rPr>
        <w:t>Le</w:t>
      </w:r>
      <w:r w:rsidR="003E11D4" w:rsidRPr="006921BC">
        <w:rPr>
          <w:rStyle w:val="Aucun"/>
          <w:lang w:val="fr-CA"/>
        </w:rPr>
        <w:t>s pièces doivent être paginées et, de</w:t>
      </w:r>
      <w:r w:rsidRPr="006921BC">
        <w:rPr>
          <w:rStyle w:val="Aucun"/>
          <w:lang w:val="fr-CA"/>
        </w:rPr>
        <w:t xml:space="preserve"> préférence, reliées. Cependant, elles ne doivent pas être regroupées dans un cartable à anneaux</w:t>
      </w:r>
      <w:r w:rsidR="00AA219D" w:rsidRPr="006921BC">
        <w:rPr>
          <w:rStyle w:val="Aucun"/>
          <w:lang w:val="fr-CA"/>
        </w:rPr>
        <w:t>,</w:t>
      </w:r>
      <w:r w:rsidRPr="006921BC">
        <w:rPr>
          <w:rStyle w:val="Aucun"/>
          <w:lang w:val="fr-CA"/>
        </w:rPr>
        <w:t xml:space="preserve"> puisque ce format empêche le classement des dossiers.</w:t>
      </w:r>
    </w:p>
    <w:p w:rsidR="007475E3" w:rsidRPr="006921BC" w:rsidRDefault="007475E3">
      <w:pPr>
        <w:pStyle w:val="paragraphenumrot"/>
      </w:pPr>
      <w:r w:rsidRPr="006921BC">
        <w:t>Les pièces ne doivent être produites que lors du procès. Les parties doivent cependant avoir une copie disponible pour le tribunal lors de l’audition de demandes en cours d’instance.</w:t>
      </w:r>
    </w:p>
    <w:p w:rsidR="00B511DE" w:rsidRPr="006921BC" w:rsidRDefault="00B511DE">
      <w:pPr>
        <w:pStyle w:val="paragraphenumrot"/>
      </w:pPr>
      <w:r w:rsidRPr="006921BC">
        <w:t>À moins que l’origine d’un document ou l’intégrité de l’information qu’il porte soit contesté, les parties doivent coopérer pour son admission en preuve.</w:t>
      </w:r>
    </w:p>
    <w:p w:rsidR="005E2A84" w:rsidRPr="006921BC" w:rsidRDefault="00B511DE">
      <w:pPr>
        <w:pStyle w:val="paragraphenumrot"/>
      </w:pPr>
      <w:r w:rsidRPr="006921BC">
        <w:t>La partie qui conteste l’origine ou l’intégrité d’un document doit préciser dans une déclaration sous serment les faits et les motifs qui fondent sa prétention et la rendent probable (art. 262 C.p.c.).</w:t>
      </w:r>
    </w:p>
    <w:p w:rsidR="00B511DE" w:rsidRPr="006921BC" w:rsidRDefault="005E2A84">
      <w:pPr>
        <w:pStyle w:val="paragraphenumrot"/>
      </w:pPr>
      <w:r w:rsidRPr="006921BC">
        <w:t xml:space="preserve">Afin d'économiser le papier et mieux gérer la taille des dossiers, les parties sont incitées à imprimer leurs cahiers de pièces, </w:t>
      </w:r>
      <w:r w:rsidR="00D71F1F" w:rsidRPr="006921BC">
        <w:t>les</w:t>
      </w:r>
      <w:r w:rsidRPr="006921BC">
        <w:t xml:space="preserve"> rapports d’expertise et tous documents autres que les actes de </w:t>
      </w:r>
      <w:r w:rsidR="004B253E" w:rsidRPr="006921BC">
        <w:t>procédure en format recto verso</w:t>
      </w:r>
      <w:r w:rsidRPr="006921BC">
        <w:t>.</w:t>
      </w:r>
    </w:p>
    <w:p w:rsidR="004B253E" w:rsidRPr="006921BC" w:rsidRDefault="004319C2" w:rsidP="00E25C38">
      <w:pPr>
        <w:pStyle w:val="Style3-sous-titres"/>
        <w:rPr>
          <w:rStyle w:val="Aucun"/>
          <w:lang w:val="fr-CA"/>
        </w:rPr>
      </w:pPr>
      <w:bookmarkStart w:id="278" w:name="_Toc34044702"/>
      <w:bookmarkStart w:id="279" w:name="_Toc66365511"/>
      <w:bookmarkStart w:id="280" w:name="_Toc75783456"/>
      <w:r w:rsidRPr="006921BC">
        <w:rPr>
          <w:rStyle w:val="Aucun"/>
          <w:lang w:val="fr-CA"/>
        </w:rPr>
        <w:t>Actes de procédure et déclarations assermentées</w:t>
      </w:r>
      <w:bookmarkEnd w:id="278"/>
      <w:bookmarkEnd w:id="279"/>
      <w:bookmarkEnd w:id="280"/>
    </w:p>
    <w:p w:rsidR="004B253E" w:rsidRPr="006921BC" w:rsidRDefault="004B253E">
      <w:pPr>
        <w:pStyle w:val="paragraphenumrot"/>
      </w:pPr>
      <w:r w:rsidRPr="006921BC">
        <w:t>Le texte des actes de procédure et des déclarations assermentées</w:t>
      </w:r>
      <w:r w:rsidR="00997FF2" w:rsidRPr="006921BC">
        <w:t xml:space="preserve"> est présenté à interligne simple et le caractère à l’ordinateur est de 12 points ou équivalent. </w:t>
      </w:r>
    </w:p>
    <w:p w:rsidR="00CA0FBD" w:rsidRPr="006921BC" w:rsidRDefault="004319C2" w:rsidP="00E25C38">
      <w:pPr>
        <w:pStyle w:val="Style3-sous-titres"/>
        <w:rPr>
          <w:rStyle w:val="Aucun"/>
          <w:lang w:val="fr-CA"/>
        </w:rPr>
      </w:pPr>
      <w:bookmarkStart w:id="281" w:name="_Toc148"/>
      <w:bookmarkStart w:id="282" w:name="_Toc362733"/>
      <w:bookmarkStart w:id="283" w:name="_Toc363134"/>
      <w:bookmarkStart w:id="284" w:name="_Toc423660"/>
      <w:bookmarkStart w:id="285" w:name="_Toc3236017"/>
      <w:bookmarkStart w:id="286" w:name="_Toc23156084"/>
      <w:bookmarkStart w:id="287" w:name="_Toc34044703"/>
      <w:bookmarkStart w:id="288" w:name="_Toc66365512"/>
      <w:bookmarkStart w:id="289" w:name="_Toc75783457"/>
      <w:r w:rsidRPr="006921BC">
        <w:rPr>
          <w:rStyle w:val="Aucun"/>
          <w:lang w:val="fr-CA"/>
        </w:rPr>
        <w:t>Instruction</w:t>
      </w:r>
      <w:bookmarkEnd w:id="281"/>
      <w:bookmarkEnd w:id="282"/>
      <w:bookmarkEnd w:id="283"/>
      <w:bookmarkEnd w:id="284"/>
      <w:bookmarkEnd w:id="285"/>
      <w:bookmarkEnd w:id="286"/>
      <w:bookmarkEnd w:id="287"/>
      <w:bookmarkEnd w:id="288"/>
      <w:bookmarkEnd w:id="289"/>
    </w:p>
    <w:p w:rsidR="00CA0FBD" w:rsidRPr="006921BC" w:rsidRDefault="00CA0FBD">
      <w:pPr>
        <w:pStyle w:val="paragraphenumrot"/>
      </w:pPr>
      <w:bookmarkStart w:id="290" w:name="_Toc150"/>
      <w:r w:rsidRPr="006921BC">
        <w:t>Pour des raisons de proportionnalité et de ressources judiciaires limitées, les parties doivent coopérer pour éviter le déplacement inutile d’un témoin à l’instruction.</w:t>
      </w:r>
      <w:bookmarkEnd w:id="290"/>
    </w:p>
    <w:p w:rsidR="00CA0FBD" w:rsidRPr="006921BC" w:rsidRDefault="00CA0FBD">
      <w:pPr>
        <w:pStyle w:val="paragraphenumrot"/>
      </w:pPr>
      <w:bookmarkStart w:id="291" w:name="_Toc153"/>
      <w:r w:rsidRPr="006921BC">
        <w:t xml:space="preserve">À l’instruction, les parties doivent respecter le temps d’audience indiqué à la demande d’inscription </w:t>
      </w:r>
      <w:r w:rsidR="00CB2E5D" w:rsidRPr="006921BC">
        <w:t>ou celui imposé par le tribunal, so</w:t>
      </w:r>
      <w:r w:rsidR="001B3D16" w:rsidRPr="006921BC">
        <w:t>us peine de sanction (art.</w:t>
      </w:r>
      <w:r w:rsidR="008B44E3" w:rsidRPr="006921BC">
        <w:t> 342 C.p.c.).</w:t>
      </w:r>
      <w:r w:rsidRPr="006921BC">
        <w:t xml:space="preserve"> </w:t>
      </w:r>
      <w:bookmarkEnd w:id="291"/>
    </w:p>
    <w:p w:rsidR="00CA0FBD" w:rsidRPr="006921BC" w:rsidRDefault="00CA0FBD" w:rsidP="00CA5E4B">
      <w:pPr>
        <w:pStyle w:val="paragraphenumrot"/>
        <w:keepNext/>
        <w:widowControl/>
        <w:ind w:left="635" w:hanging="635"/>
      </w:pPr>
      <w:bookmarkStart w:id="292" w:name="_Toc154"/>
      <w:r w:rsidRPr="006921BC">
        <w:t>Le tribunal peut refuser d’entendre un témoin si la preuve n’est pa</w:t>
      </w:r>
      <w:r w:rsidR="001B3D16" w:rsidRPr="006921BC">
        <w:t>s pertinente (art.</w:t>
      </w:r>
      <w:r w:rsidR="001454D2" w:rsidRPr="006921BC">
        <w:t> 18, 19,</w:t>
      </w:r>
      <w:r w:rsidRPr="006921BC">
        <w:t xml:space="preserve"> 20</w:t>
      </w:r>
      <w:r w:rsidR="001454D2" w:rsidRPr="006921BC">
        <w:t xml:space="preserve"> et 280 C.p.c. de même que l’ar</w:t>
      </w:r>
      <w:r w:rsidR="001B3D16" w:rsidRPr="006921BC">
        <w:t>t.</w:t>
      </w:r>
      <w:r w:rsidRPr="006921BC">
        <w:t xml:space="preserve"> 2857 C.c.Q.).</w:t>
      </w:r>
      <w:bookmarkEnd w:id="292"/>
    </w:p>
    <w:p w:rsidR="00CA0FBD" w:rsidRPr="006921BC" w:rsidRDefault="00CA0FBD">
      <w:pPr>
        <w:pStyle w:val="paragraphenumrot"/>
      </w:pPr>
      <w:bookmarkStart w:id="293" w:name="_Toc155"/>
      <w:r w:rsidRPr="006921BC">
        <w:t>Un témoin a droit à l</w:t>
      </w:r>
      <w:r w:rsidR="001B3D16" w:rsidRPr="006921BC">
        <w:t>a protection du tribunal (art.</w:t>
      </w:r>
      <w:r w:rsidRPr="006921BC">
        <w:t> 278 C.p.c.).</w:t>
      </w:r>
      <w:bookmarkEnd w:id="293"/>
    </w:p>
    <w:p w:rsidR="00CA0FBD" w:rsidRPr="006921BC" w:rsidRDefault="00CA0FBD">
      <w:pPr>
        <w:pStyle w:val="paragraphenumrot"/>
      </w:pPr>
      <w:bookmarkStart w:id="294" w:name="_Toc156"/>
      <w:r w:rsidRPr="006921BC">
        <w:lastRenderedPageBreak/>
        <w:t>Au moment de soulever une objection à la preuve, la partie doit énoncer le fondement juridique de l’objection.</w:t>
      </w:r>
      <w:bookmarkEnd w:id="294"/>
    </w:p>
    <w:p w:rsidR="00CA0FBD" w:rsidRPr="006921BC" w:rsidRDefault="00CA0FBD">
      <w:pPr>
        <w:pStyle w:val="paragraphenumrot"/>
      </w:pPr>
      <w:bookmarkStart w:id="295" w:name="_Toc157"/>
      <w:r w:rsidRPr="006921BC">
        <w:t>Le tribunal peut d’offic</w:t>
      </w:r>
      <w:r w:rsidR="001B3D16" w:rsidRPr="006921BC">
        <w:t>e abréger l’instruction (art.</w:t>
      </w:r>
      <w:r w:rsidRPr="006921BC">
        <w:t> 158 C.p.c.).</w:t>
      </w:r>
      <w:bookmarkEnd w:id="295"/>
    </w:p>
    <w:p w:rsidR="00CA0FBD" w:rsidRPr="006921BC" w:rsidRDefault="00CA0FBD">
      <w:pPr>
        <w:pStyle w:val="paragraphenumrot"/>
      </w:pPr>
      <w:bookmarkStart w:id="296" w:name="_Toc158"/>
      <w:r w:rsidRPr="006921BC">
        <w:t>Le tribunal peut exceptionnellement dispenser une partie de payer, en partie ou en totalité, les frais exigés par journée d’audience au fond</w:t>
      </w:r>
      <w:r w:rsidR="00AC758A" w:rsidRPr="006921BC">
        <w:t>,</w:t>
      </w:r>
      <w:r w:rsidRPr="006921BC">
        <w:t xml:space="preserve"> en raison de sa situation économique (art. 339 C.p.c.).</w:t>
      </w:r>
      <w:bookmarkEnd w:id="296"/>
      <w:r w:rsidR="003B6859" w:rsidRPr="006921BC">
        <w:t xml:space="preserve"> </w:t>
      </w:r>
    </w:p>
    <w:p w:rsidR="00CA0FBD" w:rsidRPr="006921BC" w:rsidRDefault="004319C2" w:rsidP="00E25C38">
      <w:pPr>
        <w:pStyle w:val="Style3-sous-titres"/>
        <w:rPr>
          <w:rStyle w:val="Aucun"/>
          <w:color w:val="000000"/>
          <w:lang w:val="fr-CA"/>
        </w:rPr>
      </w:pPr>
      <w:bookmarkStart w:id="297" w:name="_Toc362735"/>
      <w:bookmarkStart w:id="298" w:name="_Toc363136"/>
      <w:bookmarkStart w:id="299" w:name="_Toc423662"/>
      <w:bookmarkStart w:id="300" w:name="_Toc3236019"/>
      <w:bookmarkStart w:id="301" w:name="_Toc23156085"/>
      <w:bookmarkStart w:id="302" w:name="_Toc34044704"/>
      <w:bookmarkStart w:id="303" w:name="_Toc66365513"/>
      <w:bookmarkStart w:id="304" w:name="_Toc75783458"/>
      <w:r w:rsidRPr="006921BC">
        <w:rPr>
          <w:rStyle w:val="Aucun"/>
          <w:color w:val="000000"/>
          <w:lang w:val="fr-CA"/>
        </w:rPr>
        <w:t>Utilisation des technologies en salle d’audience</w:t>
      </w:r>
      <w:bookmarkEnd w:id="297"/>
      <w:bookmarkEnd w:id="298"/>
      <w:bookmarkEnd w:id="299"/>
      <w:bookmarkEnd w:id="300"/>
      <w:bookmarkEnd w:id="301"/>
      <w:bookmarkEnd w:id="302"/>
      <w:bookmarkEnd w:id="303"/>
      <w:bookmarkEnd w:id="304"/>
    </w:p>
    <w:p w:rsidR="00CA0FBD" w:rsidRPr="006921BC" w:rsidRDefault="00CA0FBD">
      <w:pPr>
        <w:pStyle w:val="paragraphenumrot"/>
      </w:pPr>
      <w:bookmarkStart w:id="305" w:name="_Toc161"/>
      <w:r w:rsidRPr="006921BC">
        <w:t xml:space="preserve">Est prohibée l’utilisation inappropriée de tous </w:t>
      </w:r>
      <w:r w:rsidR="00124EE7" w:rsidRPr="006921BC">
        <w:t xml:space="preserve">les </w:t>
      </w:r>
      <w:r w:rsidRPr="006921BC">
        <w:t>appareils électroniques qui gêne</w:t>
      </w:r>
      <w:r w:rsidR="00124EE7" w:rsidRPr="006921BC">
        <w:t>nt</w:t>
      </w:r>
      <w:r w:rsidRPr="006921BC">
        <w:t xml:space="preserve"> le bon déroulement de l’audience ou porte</w:t>
      </w:r>
      <w:r w:rsidR="00124EE7" w:rsidRPr="006921BC">
        <w:t>nt</w:t>
      </w:r>
      <w:r w:rsidRPr="006921BC">
        <w:t xml:space="preserve"> atteinte aux</w:t>
      </w:r>
      <w:r w:rsidR="001B3D16" w:rsidRPr="006921BC">
        <w:t xml:space="preserve"> convenances du tribunal (art.</w:t>
      </w:r>
      <w:r w:rsidRPr="006921BC">
        <w:t xml:space="preserve"> 37 R.P.C.S.). </w:t>
      </w:r>
      <w:bookmarkEnd w:id="305"/>
    </w:p>
    <w:p w:rsidR="00CA0FBD" w:rsidRPr="006921BC" w:rsidRDefault="00CA0FBD">
      <w:pPr>
        <w:pStyle w:val="paragraphenumrot"/>
      </w:pPr>
      <w:bookmarkStart w:id="306" w:name="_Toc163"/>
      <w:r w:rsidRPr="006921BC">
        <w:t>Personne ne peut utiliser à l'intérieur d'une salle d’audience un appareil électronique d'une manière telle que cette personne :</w:t>
      </w:r>
      <w:bookmarkEnd w:id="306"/>
    </w:p>
    <w:p w:rsidR="00CA0FBD" w:rsidRPr="006921BC" w:rsidRDefault="00CA0FBD" w:rsidP="00A824CD">
      <w:pPr>
        <w:pStyle w:val="sousparagraphea"/>
        <w:numPr>
          <w:ilvl w:val="0"/>
          <w:numId w:val="40"/>
        </w:numPr>
        <w:ind w:left="1276" w:hanging="425"/>
      </w:pPr>
      <w:bookmarkStart w:id="307" w:name="_Toc164"/>
      <w:r w:rsidRPr="006921BC">
        <w:t>tient ou semble tenir une conversation ou communiquer autrement à l'aide de cet appareil;</w:t>
      </w:r>
      <w:bookmarkEnd w:id="307"/>
    </w:p>
    <w:p w:rsidR="00CA0FBD" w:rsidRPr="006921BC" w:rsidRDefault="00CA0FBD" w:rsidP="00A824CD">
      <w:pPr>
        <w:pStyle w:val="sousparagraphea"/>
        <w:numPr>
          <w:ilvl w:val="0"/>
          <w:numId w:val="40"/>
        </w:numPr>
        <w:ind w:left="1276" w:hanging="425"/>
      </w:pPr>
      <w:bookmarkStart w:id="308" w:name="_Toc165"/>
      <w:r w:rsidRPr="006921BC">
        <w:t xml:space="preserve">prend ou semble </w:t>
      </w:r>
      <w:r w:rsidR="00D75F7B" w:rsidRPr="006921BC">
        <w:t xml:space="preserve">créer une image, </w:t>
      </w:r>
      <w:r w:rsidRPr="006921BC">
        <w:t>prendre des photographies ou effectuer un enregistrement.</w:t>
      </w:r>
      <w:bookmarkEnd w:id="308"/>
    </w:p>
    <w:p w:rsidR="003A3379" w:rsidRPr="006921BC" w:rsidRDefault="003A3379">
      <w:pPr>
        <w:pStyle w:val="paragraphenumrot"/>
      </w:pPr>
      <w:bookmarkStart w:id="309" w:name="_Toc166"/>
      <w:r w:rsidRPr="006921BC">
        <w:t xml:space="preserve">Un avocat, une partie </w:t>
      </w:r>
      <w:r w:rsidR="00D75F7B" w:rsidRPr="006921BC">
        <w:t xml:space="preserve">ou </w:t>
      </w:r>
      <w:r w:rsidRPr="006921BC">
        <w:t>un journaliste reconnu peuvent, si cela n'affecte pas le décorum, le bon ordre, le déroulement des procédures ou le système d'enregistrement numérique et respecte les ordonnances en vigueur :</w:t>
      </w:r>
      <w:bookmarkEnd w:id="309"/>
    </w:p>
    <w:p w:rsidR="003A3379" w:rsidRPr="006921BC" w:rsidRDefault="003A3379" w:rsidP="00A824CD">
      <w:pPr>
        <w:pStyle w:val="sousparagraphea"/>
        <w:numPr>
          <w:ilvl w:val="0"/>
          <w:numId w:val="41"/>
        </w:numPr>
        <w:ind w:left="1276" w:hanging="425"/>
      </w:pPr>
      <w:bookmarkStart w:id="310" w:name="_Toc167"/>
      <w:r w:rsidRPr="006921BC">
        <w:t>garder en mode vibration ou discrétion un appareil électronique;</w:t>
      </w:r>
      <w:bookmarkEnd w:id="310"/>
    </w:p>
    <w:p w:rsidR="003A3379" w:rsidRPr="006921BC" w:rsidRDefault="003A3379" w:rsidP="00A824CD">
      <w:pPr>
        <w:pStyle w:val="sousparagraphea"/>
        <w:numPr>
          <w:ilvl w:val="0"/>
          <w:numId w:val="40"/>
        </w:numPr>
        <w:ind w:left="1276" w:hanging="425"/>
      </w:pPr>
      <w:bookmarkStart w:id="311" w:name="_Toc168"/>
      <w:r w:rsidRPr="006921BC">
        <w:t>utiliser un appareil électronique pour les besoins d'un dossier, notamment pour rédiger ou consulter des notes, un agenda, la doctrine, la législation ou la jurisprudence;</w:t>
      </w:r>
      <w:bookmarkEnd w:id="311"/>
    </w:p>
    <w:p w:rsidR="003A3379" w:rsidRPr="006921BC" w:rsidRDefault="003A3379" w:rsidP="00A824CD">
      <w:pPr>
        <w:pStyle w:val="sousparagraphea"/>
        <w:numPr>
          <w:ilvl w:val="0"/>
          <w:numId w:val="40"/>
        </w:numPr>
        <w:ind w:left="1276" w:hanging="425"/>
      </w:pPr>
      <w:bookmarkStart w:id="312" w:name="_Toc169"/>
      <w:r w:rsidRPr="006921BC">
        <w:t>diffuser ou communiquer des messages textes, observations, informations et notes.</w:t>
      </w:r>
      <w:bookmarkEnd w:id="312"/>
    </w:p>
    <w:p w:rsidR="003A3379" w:rsidRPr="006921BC" w:rsidRDefault="008C2ED3">
      <w:pPr>
        <w:pStyle w:val="paragraphenumrot"/>
      </w:pPr>
      <w:bookmarkStart w:id="313" w:name="_Toc170"/>
      <w:r w:rsidRPr="006921BC">
        <w:rPr>
          <w:rStyle w:val="Aucun"/>
          <w:lang w:val="fr-CA"/>
        </w:rPr>
        <w:t xml:space="preserve">Il est </w:t>
      </w:r>
      <w:r w:rsidR="003A3379" w:rsidRPr="006921BC">
        <w:rPr>
          <w:rStyle w:val="Aucun"/>
          <w:lang w:val="fr-CA"/>
        </w:rPr>
        <w:t>toujours interdit :</w:t>
      </w:r>
      <w:bookmarkEnd w:id="313"/>
    </w:p>
    <w:p w:rsidR="003A3379" w:rsidRPr="006921BC" w:rsidRDefault="003A3379" w:rsidP="00A824CD">
      <w:pPr>
        <w:pStyle w:val="sousparagraphea"/>
        <w:numPr>
          <w:ilvl w:val="0"/>
          <w:numId w:val="42"/>
        </w:numPr>
        <w:ind w:left="1276" w:hanging="425"/>
      </w:pPr>
      <w:r w:rsidRPr="006921BC">
        <w:t xml:space="preserve">d'utiliser </w:t>
      </w:r>
      <w:r w:rsidR="004F0B09" w:rsidRPr="006921BC">
        <w:t xml:space="preserve">ou avoir en sa possession </w:t>
      </w:r>
      <w:r w:rsidRPr="006921BC">
        <w:t>un appareil quelconque susceptible de perturber le décorum, le déroulement d'une audience, d'interférer avec le système d'enregistrement de quelque façon que ce soit ou de tenter de contourner ou de violer une ordonnance ou d’entraver le cours de la justice;</w:t>
      </w:r>
    </w:p>
    <w:p w:rsidR="003A3379" w:rsidRPr="006921BC" w:rsidRDefault="003A3379" w:rsidP="00A824CD">
      <w:pPr>
        <w:pStyle w:val="sousparagraphea"/>
        <w:numPr>
          <w:ilvl w:val="0"/>
          <w:numId w:val="40"/>
        </w:numPr>
        <w:ind w:left="1276" w:hanging="425"/>
      </w:pPr>
      <w:r w:rsidRPr="006921BC">
        <w:t xml:space="preserve">d'effectuer </w:t>
      </w:r>
      <w:r w:rsidR="00E63EE2" w:rsidRPr="006921BC">
        <w:t xml:space="preserve">un appel </w:t>
      </w:r>
      <w:r w:rsidRPr="006921BC">
        <w:t xml:space="preserve">ou de répondre à </w:t>
      </w:r>
      <w:r w:rsidR="00E63EE2" w:rsidRPr="006921BC">
        <w:t>l’aide d’un appareil éle</w:t>
      </w:r>
      <w:r w:rsidR="001B3D16" w:rsidRPr="006921BC">
        <w:t>c</w:t>
      </w:r>
      <w:r w:rsidR="00E63EE2" w:rsidRPr="006921BC">
        <w:t>tronique</w:t>
      </w:r>
      <w:r w:rsidRPr="006921BC">
        <w:t>;</w:t>
      </w:r>
    </w:p>
    <w:p w:rsidR="003A3379" w:rsidRPr="006921BC" w:rsidRDefault="003A3379" w:rsidP="00A824CD">
      <w:pPr>
        <w:pStyle w:val="sousparagraphea"/>
        <w:numPr>
          <w:ilvl w:val="0"/>
          <w:numId w:val="40"/>
        </w:numPr>
        <w:ind w:left="1276" w:hanging="425"/>
      </w:pPr>
      <w:r w:rsidRPr="006921BC">
        <w:lastRenderedPageBreak/>
        <w:t>de prendre des photographies ou des enregistrements audio ou vidéo dans la salle d</w:t>
      </w:r>
      <w:r w:rsidR="00FD2716" w:rsidRPr="006921BC">
        <w:t>’audience</w:t>
      </w:r>
      <w:r w:rsidRPr="006921BC">
        <w:t>;</w:t>
      </w:r>
    </w:p>
    <w:p w:rsidR="003A3379" w:rsidRPr="006921BC" w:rsidRDefault="003A3379" w:rsidP="00A824CD">
      <w:pPr>
        <w:pStyle w:val="sousparagraphea"/>
        <w:numPr>
          <w:ilvl w:val="0"/>
          <w:numId w:val="40"/>
        </w:numPr>
        <w:ind w:left="1276" w:hanging="425"/>
      </w:pPr>
      <w:r w:rsidRPr="006921BC">
        <w:t>de diffuser des photographies, des enregistrements audio ou vidéo à partir de la salle d’audience.</w:t>
      </w:r>
    </w:p>
    <w:p w:rsidR="000C2A62" w:rsidRPr="006921BC" w:rsidRDefault="003A3379">
      <w:pPr>
        <w:pStyle w:val="paragraphenumrot"/>
      </w:pPr>
      <w:bookmarkStart w:id="314" w:name="_Toc175"/>
      <w:r w:rsidRPr="006921BC">
        <w:rPr>
          <w:rStyle w:val="Aucun"/>
          <w:lang w:val="fr-CA"/>
        </w:rPr>
        <w:t>Sont notamment des appareils électroniques</w:t>
      </w:r>
      <w:r w:rsidR="00EF12A1" w:rsidRPr="006921BC">
        <w:rPr>
          <w:rStyle w:val="Aucun"/>
          <w:lang w:val="fr-CA"/>
        </w:rPr>
        <w:t> :</w:t>
      </w:r>
      <w:r w:rsidRPr="006921BC">
        <w:rPr>
          <w:rStyle w:val="Aucun"/>
          <w:lang w:val="fr-CA"/>
        </w:rPr>
        <w:t xml:space="preserve"> les téléphones cellulaires, téléphones intelligents, montres intelligentes, tablettes électroniques, ordinateurs portables et équipements analogues dotés d’une ou de plusieurs des fonctions visées par </w:t>
      </w:r>
      <w:r w:rsidR="00E63EE2" w:rsidRPr="006921BC">
        <w:rPr>
          <w:rStyle w:val="Aucun"/>
          <w:lang w:val="fr-CA"/>
        </w:rPr>
        <w:t>les présentes directiv</w:t>
      </w:r>
      <w:r w:rsidRPr="006921BC">
        <w:rPr>
          <w:rStyle w:val="Aucun"/>
          <w:lang w:val="fr-CA"/>
        </w:rPr>
        <w:t>es.</w:t>
      </w:r>
      <w:bookmarkEnd w:id="314"/>
    </w:p>
    <w:p w:rsidR="003A3379" w:rsidRPr="006921BC" w:rsidRDefault="00207FD0" w:rsidP="00E25C38">
      <w:pPr>
        <w:pStyle w:val="Style3-sous-titres"/>
        <w:rPr>
          <w:rStyle w:val="Aucun"/>
          <w:lang w:val="fr-CA"/>
        </w:rPr>
      </w:pPr>
      <w:bookmarkStart w:id="315" w:name="_Toc176"/>
      <w:bookmarkStart w:id="316" w:name="_Toc362736"/>
      <w:bookmarkStart w:id="317" w:name="_Toc363137"/>
      <w:bookmarkStart w:id="318" w:name="_Toc423663"/>
      <w:bookmarkStart w:id="319" w:name="_Toc3236020"/>
      <w:bookmarkStart w:id="320" w:name="_Toc23156086"/>
      <w:bookmarkStart w:id="321" w:name="_Toc34044705"/>
      <w:bookmarkStart w:id="322" w:name="_Toc66365514"/>
      <w:bookmarkStart w:id="323" w:name="_Toc75783459"/>
      <w:r w:rsidRPr="006921BC">
        <w:rPr>
          <w:rStyle w:val="Aucun"/>
          <w:lang w:val="fr-CA"/>
        </w:rPr>
        <w:t>Conférence de règlement à l’amiable</w:t>
      </w:r>
      <w:bookmarkEnd w:id="315"/>
      <w:bookmarkEnd w:id="316"/>
      <w:bookmarkEnd w:id="317"/>
      <w:bookmarkEnd w:id="318"/>
      <w:bookmarkEnd w:id="319"/>
      <w:bookmarkEnd w:id="320"/>
      <w:bookmarkEnd w:id="321"/>
      <w:bookmarkEnd w:id="322"/>
      <w:bookmarkEnd w:id="323"/>
    </w:p>
    <w:p w:rsidR="003A3379" w:rsidRPr="006921BC" w:rsidRDefault="003A3379">
      <w:pPr>
        <w:pStyle w:val="paragraphenumrot"/>
      </w:pPr>
      <w:bookmarkStart w:id="324" w:name="_Toc177"/>
      <w:r w:rsidRPr="006921BC">
        <w:t>Afin</w:t>
      </w:r>
      <w:r w:rsidRPr="006921BC">
        <w:rPr>
          <w:rStyle w:val="Aucun"/>
          <w:color w:val="auto"/>
          <w:lang w:val="fr-CA"/>
        </w:rPr>
        <w:t xml:space="preserve"> </w:t>
      </w:r>
      <w:r w:rsidRPr="006921BC">
        <w:t>d'assurer</w:t>
      </w:r>
      <w:r w:rsidRPr="006921BC">
        <w:rPr>
          <w:rStyle w:val="Aucun"/>
          <w:color w:val="auto"/>
          <w:lang w:val="fr-CA"/>
        </w:rPr>
        <w:t xml:space="preserve"> </w:t>
      </w:r>
      <w:r w:rsidRPr="006921BC">
        <w:t>l'usage</w:t>
      </w:r>
      <w:r w:rsidRPr="006921BC">
        <w:rPr>
          <w:rStyle w:val="Aucun"/>
          <w:color w:val="auto"/>
          <w:lang w:val="fr-CA"/>
        </w:rPr>
        <w:t xml:space="preserve"> </w:t>
      </w:r>
      <w:r w:rsidRPr="006921BC">
        <w:t>efficace</w:t>
      </w:r>
      <w:r w:rsidRPr="006921BC">
        <w:rPr>
          <w:rStyle w:val="Aucun"/>
          <w:color w:val="auto"/>
          <w:lang w:val="fr-CA"/>
        </w:rPr>
        <w:t xml:space="preserve"> </w:t>
      </w:r>
      <w:r w:rsidRPr="006921BC">
        <w:t>des</w:t>
      </w:r>
      <w:r w:rsidRPr="006921BC">
        <w:rPr>
          <w:rStyle w:val="Aucun"/>
          <w:color w:val="auto"/>
          <w:lang w:val="fr-CA"/>
        </w:rPr>
        <w:t xml:space="preserve"> </w:t>
      </w:r>
      <w:r w:rsidRPr="006921BC">
        <w:t>ressources</w:t>
      </w:r>
      <w:r w:rsidR="00C13517" w:rsidRPr="006921BC">
        <w:t>, les parties doivent coopérer pour se soumettre à une conférence de règlement à l’amiable le plus tôt possible avant la fixation d’une date de procès. Par la suite, les parties doivent obtenir l’autorisation d’un juge pour la tenue d’une telle conférence</w:t>
      </w:r>
      <w:r w:rsidRPr="006921BC">
        <w:t>.</w:t>
      </w:r>
      <w:bookmarkEnd w:id="324"/>
    </w:p>
    <w:p w:rsidR="003A3379" w:rsidRPr="006921BC" w:rsidRDefault="00A37304">
      <w:pPr>
        <w:pStyle w:val="paragraphenumrot"/>
      </w:pPr>
      <w:bookmarkStart w:id="325" w:name="_Toc178"/>
      <w:r w:rsidRPr="006921BC">
        <w:t>Toute demande de conférence de règlement à</w:t>
      </w:r>
      <w:r w:rsidR="00DE276F" w:rsidRPr="006921BC">
        <w:t xml:space="preserve"> </w:t>
      </w:r>
      <w:r w:rsidRPr="006921BC">
        <w:t xml:space="preserve">l’amiable doit s’effectuer en remplissant le </w:t>
      </w:r>
      <w:hyperlink r:id="rId20" w:history="1">
        <w:r w:rsidR="003A3379" w:rsidRPr="006921BC">
          <w:t xml:space="preserve">formulaire </w:t>
        </w:r>
        <w:r w:rsidR="009F5366" w:rsidRPr="006921BC">
          <w:t>approprié</w:t>
        </w:r>
      </w:hyperlink>
      <w:r w:rsidR="00761C95" w:rsidRPr="006921BC">
        <w:t xml:space="preserve"> (</w:t>
      </w:r>
      <w:hyperlink w:anchor="Annexe13" w:history="1">
        <w:r w:rsidR="00761C95" w:rsidRPr="006921BC">
          <w:rPr>
            <w:rStyle w:val="Lienhypertexte"/>
          </w:rPr>
          <w:t xml:space="preserve">annexe </w:t>
        </w:r>
        <w:r w:rsidR="00A1648D" w:rsidRPr="006921BC">
          <w:rPr>
            <w:rStyle w:val="Lienhypertexte"/>
          </w:rPr>
          <w:t>1</w:t>
        </w:r>
        <w:r w:rsidR="00FA3F47" w:rsidRPr="006921BC">
          <w:rPr>
            <w:rStyle w:val="Lienhypertexte"/>
          </w:rPr>
          <w:t>3</w:t>
        </w:r>
      </w:hyperlink>
      <w:r w:rsidR="00761C95" w:rsidRPr="006921BC">
        <w:t>)</w:t>
      </w:r>
      <w:r w:rsidR="00DE276F" w:rsidRPr="006921BC">
        <w:t xml:space="preserve"> qui doit être acheminé au Service des conférences de règlement à l’amiable situé à Montréal (voir coordonnées utiles)</w:t>
      </w:r>
      <w:r w:rsidR="003A3379" w:rsidRPr="006921BC">
        <w:t>.</w:t>
      </w:r>
      <w:bookmarkEnd w:id="325"/>
    </w:p>
    <w:p w:rsidR="007F4DFF" w:rsidRPr="006921BC" w:rsidRDefault="00207FD0" w:rsidP="00E25C38">
      <w:pPr>
        <w:pStyle w:val="Style3-sous-titres"/>
      </w:pPr>
      <w:bookmarkStart w:id="326" w:name="_Toc3236021"/>
      <w:bookmarkStart w:id="327" w:name="_Toc23156087"/>
      <w:bookmarkStart w:id="328" w:name="_Toc34044706"/>
      <w:bookmarkStart w:id="329" w:name="_Toc66365515"/>
      <w:bookmarkStart w:id="330" w:name="_Toc75783460"/>
      <w:r w:rsidRPr="006921BC">
        <w:t xml:space="preserve">Rôle d’été pour </w:t>
      </w:r>
      <w:r w:rsidR="00EB502A" w:rsidRPr="006921BC">
        <w:t>la pratique</w:t>
      </w:r>
      <w:r w:rsidRPr="006921BC">
        <w:t xml:space="preserve"> civile et familiale</w:t>
      </w:r>
      <w:bookmarkEnd w:id="326"/>
      <w:bookmarkEnd w:id="327"/>
      <w:bookmarkEnd w:id="328"/>
      <w:bookmarkEnd w:id="329"/>
      <w:bookmarkEnd w:id="330"/>
    </w:p>
    <w:p w:rsidR="0025076C" w:rsidRPr="006921BC" w:rsidRDefault="00CC5B95">
      <w:pPr>
        <w:pStyle w:val="paragraphenumrot"/>
      </w:pPr>
      <w:bookmarkStart w:id="331" w:name="_Toc276"/>
      <w:r w:rsidRPr="006921BC">
        <w:t>E</w:t>
      </w:r>
      <w:r w:rsidR="00A5374C" w:rsidRPr="006921BC">
        <w:t xml:space="preserve">ntre la </w:t>
      </w:r>
      <w:r w:rsidR="0006358A" w:rsidRPr="006921BC">
        <w:t>fête</w:t>
      </w:r>
      <w:r w:rsidR="00A5374C" w:rsidRPr="006921BC">
        <w:t xml:space="preserve"> du Canada et la </w:t>
      </w:r>
      <w:r w:rsidR="0006358A" w:rsidRPr="006921BC">
        <w:t>fête</w:t>
      </w:r>
      <w:r w:rsidR="00EF0068" w:rsidRPr="006921BC">
        <w:t xml:space="preserve"> du Travail,</w:t>
      </w:r>
      <w:r w:rsidR="0025076C" w:rsidRPr="006921BC">
        <w:t xml:space="preserve"> aucun procès ne se tient et les jours de pratique sont déterminés en fonction des ressources disponibles.</w:t>
      </w:r>
    </w:p>
    <w:p w:rsidR="00EF0068" w:rsidRPr="006921BC" w:rsidRDefault="0025076C">
      <w:pPr>
        <w:pStyle w:val="paragraphenumrot"/>
      </w:pPr>
      <w:r w:rsidRPr="006921BC">
        <w:t>Durant cette période, le port de la toge n’est pas requis</w:t>
      </w:r>
      <w:r w:rsidR="00A70193" w:rsidRPr="006921BC">
        <w:t>.</w:t>
      </w:r>
      <w:r w:rsidR="00EF0068" w:rsidRPr="006921BC">
        <w:t xml:space="preserve"> </w:t>
      </w:r>
      <w:bookmarkEnd w:id="331"/>
    </w:p>
    <w:p w:rsidR="003A3379" w:rsidRPr="006921BC" w:rsidRDefault="003A3379" w:rsidP="001D15BE">
      <w:pPr>
        <w:pStyle w:val="Style1"/>
        <w:rPr>
          <w:rStyle w:val="Aucun"/>
          <w:lang w:val="fr-CA"/>
        </w:rPr>
      </w:pPr>
      <w:bookmarkStart w:id="332" w:name="_Toc183"/>
      <w:bookmarkStart w:id="333" w:name="_Toc362738"/>
      <w:bookmarkStart w:id="334" w:name="_Toc363139"/>
      <w:bookmarkStart w:id="335" w:name="_Toc423665"/>
      <w:bookmarkStart w:id="336" w:name="_Toc3236023"/>
      <w:bookmarkStart w:id="337" w:name="_Toc23156090"/>
      <w:bookmarkStart w:id="338" w:name="_Toc26861756"/>
      <w:bookmarkStart w:id="339" w:name="_Toc27398973"/>
      <w:bookmarkStart w:id="340" w:name="_Toc27485282"/>
      <w:bookmarkStart w:id="341" w:name="_Toc27650517"/>
      <w:bookmarkStart w:id="342" w:name="_Toc34044709"/>
      <w:bookmarkStart w:id="343" w:name="_Toc66365516"/>
      <w:bookmarkStart w:id="344" w:name="_Toc75783461"/>
      <w:r w:rsidRPr="006921BC">
        <w:rPr>
          <w:rStyle w:val="Aucun"/>
          <w:lang w:val="fr-CA"/>
        </w:rPr>
        <w:t>DIRECTIVES PROPRES AUX AFFAIRES FAMILIALES</w:t>
      </w:r>
      <w:bookmarkEnd w:id="332"/>
      <w:bookmarkEnd w:id="333"/>
      <w:bookmarkEnd w:id="334"/>
      <w:bookmarkEnd w:id="335"/>
      <w:bookmarkEnd w:id="336"/>
      <w:bookmarkEnd w:id="337"/>
      <w:bookmarkEnd w:id="338"/>
      <w:bookmarkEnd w:id="339"/>
      <w:bookmarkEnd w:id="340"/>
      <w:bookmarkEnd w:id="341"/>
      <w:bookmarkEnd w:id="342"/>
      <w:bookmarkEnd w:id="343"/>
      <w:bookmarkEnd w:id="344"/>
    </w:p>
    <w:p w:rsidR="00343631" w:rsidRPr="006921BC" w:rsidRDefault="008073C2" w:rsidP="00E25C38">
      <w:pPr>
        <w:pStyle w:val="Style3-sous-titres"/>
        <w:rPr>
          <w:rStyle w:val="Aucun"/>
          <w:bCs w:val="0"/>
          <w:lang w:val="fr-CA"/>
        </w:rPr>
      </w:pPr>
      <w:bookmarkStart w:id="345" w:name="_Toc66365517"/>
      <w:bookmarkStart w:id="346" w:name="_Toc75783462"/>
      <w:bookmarkStart w:id="347" w:name="_Toc184"/>
      <w:r w:rsidRPr="006921BC">
        <w:rPr>
          <w:rStyle w:val="Aucun"/>
          <w:bCs w:val="0"/>
          <w:lang w:val="fr-CA"/>
        </w:rPr>
        <w:t>Pratique familiale</w:t>
      </w:r>
      <w:bookmarkEnd w:id="345"/>
      <w:bookmarkEnd w:id="346"/>
    </w:p>
    <w:p w:rsidR="00461DC6" w:rsidRPr="006921BC" w:rsidRDefault="00461DC6">
      <w:pPr>
        <w:pStyle w:val="paragraphenumrot"/>
        <w:rPr>
          <w:rStyle w:val="Aucun"/>
          <w:lang w:val="fr-CA"/>
        </w:rPr>
      </w:pPr>
      <w:r w:rsidRPr="006921BC">
        <w:rPr>
          <w:rStyle w:val="Aucun"/>
          <w:lang w:val="fr-CA"/>
        </w:rPr>
        <w:t>La pratique familiale se déroule les jeudis et vendredis.</w:t>
      </w:r>
    </w:p>
    <w:p w:rsidR="00C80422" w:rsidRPr="006921BC" w:rsidRDefault="00255D68">
      <w:pPr>
        <w:pStyle w:val="paragraphenumrot"/>
        <w:rPr>
          <w:rStyle w:val="Aucun"/>
          <w:lang w:val="fr-CA"/>
        </w:rPr>
      </w:pPr>
      <w:r w:rsidRPr="006921BC">
        <w:rPr>
          <w:rStyle w:val="Aucun"/>
          <w:lang w:val="fr-CA"/>
        </w:rPr>
        <w:t xml:space="preserve">Un </w:t>
      </w:r>
      <w:r w:rsidR="00C80422" w:rsidRPr="006921BC">
        <w:rPr>
          <w:rStyle w:val="Aucun"/>
          <w:lang w:val="fr-CA"/>
        </w:rPr>
        <w:t xml:space="preserve">appel du rôle se tient uniquement </w:t>
      </w:r>
      <w:r w:rsidR="00AE11DA">
        <w:rPr>
          <w:rStyle w:val="Aucun"/>
          <w:lang w:val="fr-CA"/>
        </w:rPr>
        <w:t>à distance</w:t>
      </w:r>
      <w:r w:rsidR="00114D45" w:rsidRPr="006921BC">
        <w:rPr>
          <w:rStyle w:val="Aucun"/>
          <w:lang w:val="fr-CA"/>
        </w:rPr>
        <w:t>, via Teams</w:t>
      </w:r>
      <w:r w:rsidR="002D5754" w:rsidRPr="006921BC">
        <w:rPr>
          <w:rStyle w:val="Aucun"/>
          <w:lang w:val="fr-CA"/>
        </w:rPr>
        <w:t>, à 13 h</w:t>
      </w:r>
      <w:r w:rsidR="002D5754" w:rsidRPr="006921BC">
        <w:t>, le jour ouvrable précédant la date de présentation de la demande en salle B-1.01.</w:t>
      </w:r>
    </w:p>
    <w:p w:rsidR="00C80422" w:rsidRPr="006921BC" w:rsidRDefault="00C80422">
      <w:pPr>
        <w:pStyle w:val="paragraphenumrot"/>
        <w:rPr>
          <w:rStyle w:val="Aucun"/>
          <w:lang w:val="fr-CA"/>
        </w:rPr>
      </w:pPr>
      <w:r w:rsidRPr="006921BC">
        <w:rPr>
          <w:rStyle w:val="Aucun"/>
          <w:lang w:val="fr-CA"/>
        </w:rPr>
        <w:t>Cet appel du rôle est présidé par le greffier spécial.</w:t>
      </w:r>
    </w:p>
    <w:p w:rsidR="0033177A" w:rsidRPr="006921BC" w:rsidRDefault="0033177A" w:rsidP="00CA5E4B">
      <w:pPr>
        <w:pStyle w:val="paragraphenumrot"/>
        <w:keepNext/>
        <w:widowControl/>
        <w:ind w:left="635" w:hanging="635"/>
      </w:pPr>
      <w:r w:rsidRPr="006921BC">
        <w:t>Toute nouvelle demande doit être accom</w:t>
      </w:r>
      <w:r w:rsidR="007E1390" w:rsidRPr="006921BC">
        <w:t>p</w:t>
      </w:r>
      <w:r w:rsidRPr="006921BC">
        <w:t>agnée d’un avis de présentation conforme au modèle d’avis prévu à cet effet (</w:t>
      </w:r>
      <w:hyperlink w:anchor="Annexe14" w:history="1">
        <w:r w:rsidRPr="006921BC">
          <w:rPr>
            <w:rStyle w:val="Lienhypertexte"/>
          </w:rPr>
          <w:t xml:space="preserve">annexe </w:t>
        </w:r>
        <w:r w:rsidR="00201A9D" w:rsidRPr="006921BC">
          <w:rPr>
            <w:rStyle w:val="Lienhypertexte"/>
          </w:rPr>
          <w:t>1</w:t>
        </w:r>
        <w:r w:rsidR="002D4A59" w:rsidRPr="006921BC">
          <w:rPr>
            <w:rStyle w:val="Lienhypertexte"/>
          </w:rPr>
          <w:t>4</w:t>
        </w:r>
      </w:hyperlink>
      <w:r w:rsidRPr="006921BC">
        <w:t>). Tout nouvel avis de présentation doit également être conforme à ce modèle. À défa</w:t>
      </w:r>
      <w:r w:rsidR="00353E9D" w:rsidRPr="006921BC">
        <w:t>ut, le dossier ne sera pas traité.</w:t>
      </w:r>
    </w:p>
    <w:p w:rsidR="00353E9D" w:rsidRPr="006921BC" w:rsidRDefault="00353E9D">
      <w:pPr>
        <w:pStyle w:val="paragraphenumrot"/>
      </w:pPr>
      <w:r w:rsidRPr="006921BC">
        <w:t>Lorsque les avocats ou les parties non représentées déposent un avis de présentation pour une demande qui a déjà été produite au dossier de la cour, ils doivent indiquer dans l’objet de l’avis la demande qui est visée.</w:t>
      </w:r>
    </w:p>
    <w:p w:rsidR="001D175A" w:rsidRPr="006921BC" w:rsidRDefault="001D175A">
      <w:pPr>
        <w:pStyle w:val="paragraphenumrot"/>
      </w:pPr>
      <w:r w:rsidRPr="006921BC">
        <w:lastRenderedPageBreak/>
        <w:t>Seules sont portées au rôle les demandes pour lesquelles les originaux (demande, avis de présentation/avis aux autres parties et preuve de notification) ont été déposés au greffe depuis au moins deux jours avant la date prévue pour l’audience.</w:t>
      </w:r>
    </w:p>
    <w:p w:rsidR="002D5754" w:rsidRPr="006921BC" w:rsidRDefault="00AE3E92" w:rsidP="00F001BD">
      <w:pPr>
        <w:pStyle w:val="Style3-sous-titres"/>
        <w:rPr>
          <w:rStyle w:val="Aucun"/>
          <w:lang w:val="fr-CA"/>
        </w:rPr>
      </w:pPr>
      <w:bookmarkStart w:id="348" w:name="_Toc66365518"/>
      <w:bookmarkStart w:id="349" w:name="_Toc75783463"/>
      <w:r w:rsidRPr="006921BC">
        <w:rPr>
          <w:rStyle w:val="Aucun"/>
          <w:lang w:val="fr-CA"/>
        </w:rPr>
        <w:t xml:space="preserve">Consignes </w:t>
      </w:r>
      <w:bookmarkEnd w:id="348"/>
      <w:bookmarkEnd w:id="349"/>
    </w:p>
    <w:p w:rsidR="00680A65" w:rsidRPr="0098172E" w:rsidRDefault="0098172E">
      <w:pPr>
        <w:pStyle w:val="paragraphenumrot"/>
      </w:pPr>
      <w:r w:rsidRPr="009B0427">
        <w:t xml:space="preserve">Vous devrez participer à l’appel du rôle </w:t>
      </w:r>
      <w:r w:rsidRPr="009B0427">
        <w:rPr>
          <w:b/>
        </w:rPr>
        <w:t>via Teams</w:t>
      </w:r>
      <w:r w:rsidRPr="009B0427">
        <w:t xml:space="preserve"> en rejoignant par </w:t>
      </w:r>
      <w:r w:rsidRPr="009B0427">
        <w:rPr>
          <w:b/>
        </w:rPr>
        <w:t>internet</w:t>
      </w:r>
      <w:r w:rsidRPr="009B0427">
        <w:t xml:space="preserve"> la salle </w:t>
      </w:r>
      <w:r>
        <w:rPr>
          <w:b/>
        </w:rPr>
        <w:t>appel du rôle téléphonique</w:t>
      </w:r>
      <w:r w:rsidRPr="009B0427">
        <w:t xml:space="preserve"> dont les coordonnées se trouvent à </w:t>
      </w:r>
      <w:hyperlink w:anchor="Annexe9appel" w:history="1">
        <w:r w:rsidRPr="009B0427">
          <w:rPr>
            <w:rStyle w:val="Lienhypertexte"/>
          </w:rPr>
          <w:t>l’annexe 9</w:t>
        </w:r>
      </w:hyperlink>
      <w:r w:rsidRPr="009B0427">
        <w:t>. Il est aussi possible de participer par téléphone </w:t>
      </w:r>
      <w:r w:rsidR="00680A65" w:rsidRPr="0098172E">
        <w:t>:</w:t>
      </w:r>
    </w:p>
    <w:p w:rsidR="00680A65" w:rsidRPr="006921BC" w:rsidRDefault="00680A65" w:rsidP="00A824CD">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1418" w:hanging="425"/>
        <w:jc w:val="both"/>
        <w:rPr>
          <w:rFonts w:ascii="Arial" w:hAnsi="Arial" w:cs="Arial"/>
          <w:szCs w:val="20"/>
          <w:lang w:val="fr-CA"/>
        </w:rPr>
      </w:pPr>
      <w:r w:rsidRPr="006921BC">
        <w:rPr>
          <w:rFonts w:ascii="Arial" w:hAnsi="Arial" w:cs="Arial"/>
          <w:szCs w:val="20"/>
          <w:lang w:val="fr-CA"/>
        </w:rPr>
        <w:t xml:space="preserve">Numéro de téléphone sans frais : 1 </w:t>
      </w:r>
      <w:r w:rsidR="002F7AF2" w:rsidRPr="006921BC">
        <w:rPr>
          <w:rFonts w:ascii="Arial" w:hAnsi="Arial" w:cs="Arial"/>
          <w:szCs w:val="20"/>
          <w:lang w:val="fr-CA"/>
        </w:rPr>
        <w:t>(833) 450-1741</w:t>
      </w:r>
    </w:p>
    <w:p w:rsidR="00DB56D3" w:rsidRPr="00CA5E4B" w:rsidRDefault="00680A65" w:rsidP="00CA5E4B">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1417" w:hanging="425"/>
        <w:jc w:val="both"/>
        <w:rPr>
          <w:szCs w:val="20"/>
          <w:lang w:val="fr-CA"/>
        </w:rPr>
      </w:pPr>
      <w:r w:rsidRPr="006921BC">
        <w:rPr>
          <w:rFonts w:ascii="Arial" w:hAnsi="Arial" w:cs="Arial"/>
          <w:szCs w:val="20"/>
          <w:lang w:val="fr-CA"/>
        </w:rPr>
        <w:t xml:space="preserve">Numéro de la conférence : </w:t>
      </w:r>
      <w:r w:rsidR="002F7AF2" w:rsidRPr="006921BC">
        <w:rPr>
          <w:rFonts w:ascii="Arial" w:hAnsi="Arial" w:cs="Arial"/>
          <w:szCs w:val="20"/>
          <w:lang w:val="fr-CA"/>
        </w:rPr>
        <w:t>519 780 062#</w:t>
      </w:r>
    </w:p>
    <w:p w:rsidR="00DB56D3" w:rsidRPr="006921BC" w:rsidRDefault="00DB56D3">
      <w:pPr>
        <w:pStyle w:val="paragraphenumrot"/>
      </w:pPr>
      <w:r w:rsidRPr="006921BC">
        <w:t>Les avocats et les parties non représentées doivent se joindre à cet appel dès 12 h 55.</w:t>
      </w:r>
    </w:p>
    <w:p w:rsidR="00DB56D3" w:rsidRPr="006921BC" w:rsidRDefault="00D76681" w:rsidP="008C058F">
      <w:pPr>
        <w:pStyle w:val="paragraphenumrot"/>
      </w:pPr>
      <w:r w:rsidRPr="006921BC">
        <w:t>Ils doivent garder le microphone de leur appareil en mode silence, jusqu’à ce que leur dossier soit appelé.</w:t>
      </w:r>
    </w:p>
    <w:p w:rsidR="00D76681" w:rsidRPr="006921BC" w:rsidRDefault="00A60506">
      <w:pPr>
        <w:pStyle w:val="paragraphenumrot"/>
      </w:pPr>
      <w:r>
        <w:t>S’ils éprouvent un</w:t>
      </w:r>
      <w:r w:rsidR="00D76681" w:rsidRPr="006921BC">
        <w:t xml:space="preserve"> problème technique, ils doivent quitter l’appel </w:t>
      </w:r>
      <w:r>
        <w:t xml:space="preserve">et se reconnecter ou </w:t>
      </w:r>
      <w:r w:rsidR="00D76681" w:rsidRPr="006921BC">
        <w:t>composer à nouveau le numéro pour se joindre.</w:t>
      </w:r>
    </w:p>
    <w:p w:rsidR="00913EE3" w:rsidRPr="006921BC" w:rsidRDefault="00913EE3" w:rsidP="00F001BD">
      <w:pPr>
        <w:pStyle w:val="Style3-sous-titres"/>
        <w:rPr>
          <w:rStyle w:val="Aucun"/>
          <w:lang w:val="fr-CA"/>
        </w:rPr>
      </w:pPr>
      <w:bookmarkStart w:id="350" w:name="_Toc66365519"/>
      <w:bookmarkStart w:id="351" w:name="_Toc75783464"/>
      <w:r w:rsidRPr="006921BC">
        <w:rPr>
          <w:rStyle w:val="Aucun"/>
          <w:lang w:val="fr-CA"/>
        </w:rPr>
        <w:t>Décorum</w:t>
      </w:r>
      <w:bookmarkEnd w:id="350"/>
      <w:bookmarkEnd w:id="351"/>
    </w:p>
    <w:p w:rsidR="00913EE3" w:rsidRPr="006921BC" w:rsidRDefault="00913EE3">
      <w:pPr>
        <w:pStyle w:val="paragraphenumrot"/>
      </w:pPr>
      <w:r w:rsidRPr="006921BC">
        <w:t xml:space="preserve">L’appel du rôle se déroule comme si </w:t>
      </w:r>
      <w:r w:rsidR="00372F35" w:rsidRPr="006921BC">
        <w:t>les avocats et les parties non représentées étaient en salle de cour.</w:t>
      </w:r>
    </w:p>
    <w:p w:rsidR="00913EE3" w:rsidRPr="006921BC" w:rsidRDefault="00372F35">
      <w:pPr>
        <w:pStyle w:val="paragraphenumrot"/>
      </w:pPr>
      <w:r w:rsidRPr="006921BC">
        <w:t>Ils doivent s’</w:t>
      </w:r>
      <w:r w:rsidR="00913EE3" w:rsidRPr="006921BC">
        <w:t>installer dans un endroit isolé et tranquille qui n’est pas susceptible de générer de bruit afin de ne</w:t>
      </w:r>
      <w:r w:rsidRPr="006921BC">
        <w:t xml:space="preserve"> pas perturber la communication.</w:t>
      </w:r>
    </w:p>
    <w:p w:rsidR="00913EE3" w:rsidRPr="006921BC" w:rsidRDefault="00372F35">
      <w:pPr>
        <w:pStyle w:val="paragraphenumrot"/>
      </w:pPr>
      <w:r w:rsidRPr="006921BC">
        <w:t>Ils doivent</w:t>
      </w:r>
      <w:r w:rsidR="00913EE3" w:rsidRPr="006921BC">
        <w:t xml:space="preserve"> demeurer attentifs </w:t>
      </w:r>
      <w:r w:rsidR="00F63F5E" w:rsidRPr="006921BC">
        <w:t xml:space="preserve">et </w:t>
      </w:r>
      <w:r w:rsidR="00913EE3" w:rsidRPr="006921BC">
        <w:t>être en mesure d’intervenir l</w:t>
      </w:r>
      <w:r w:rsidRPr="006921BC">
        <w:t>orsque leur</w:t>
      </w:r>
      <w:r w:rsidR="00913EE3" w:rsidRPr="006921BC">
        <w:t xml:space="preserve"> dossier est appelé.</w:t>
      </w:r>
    </w:p>
    <w:p w:rsidR="00913EE3" w:rsidRPr="006921BC" w:rsidRDefault="00913EE3" w:rsidP="00F001BD">
      <w:pPr>
        <w:pStyle w:val="Style3-sous-titres"/>
        <w:rPr>
          <w:rStyle w:val="Aucun"/>
          <w:lang w:val="fr-CA"/>
        </w:rPr>
      </w:pPr>
      <w:bookmarkStart w:id="352" w:name="_Toc66365520"/>
      <w:bookmarkStart w:id="353" w:name="_Toc75783465"/>
      <w:r w:rsidRPr="006921BC">
        <w:rPr>
          <w:rStyle w:val="Aucun"/>
          <w:lang w:val="fr-CA"/>
        </w:rPr>
        <w:t>Rang sur le rôle</w:t>
      </w:r>
      <w:bookmarkEnd w:id="352"/>
      <w:bookmarkEnd w:id="353"/>
    </w:p>
    <w:p w:rsidR="00913EE3" w:rsidRPr="006921BC" w:rsidRDefault="00913EE3">
      <w:pPr>
        <w:pStyle w:val="paragraphenumrot"/>
      </w:pPr>
      <w:r w:rsidRPr="006921BC">
        <w:t>Les dossiers sont appelés un après l’autre, suivant leur numéro de rôle</w:t>
      </w:r>
      <w:r w:rsidR="008209F6" w:rsidRPr="006921BC">
        <w:t>.</w:t>
      </w:r>
    </w:p>
    <w:p w:rsidR="00913EE3" w:rsidRPr="006921BC" w:rsidRDefault="00372F35">
      <w:pPr>
        <w:pStyle w:val="paragraphenumrot"/>
      </w:pPr>
      <w:r w:rsidRPr="006921BC">
        <w:t>Les avocats et les parties non représentées peuvent</w:t>
      </w:r>
      <w:r w:rsidR="00913EE3" w:rsidRPr="006921BC">
        <w:t xml:space="preserve"> connaître le rang de </w:t>
      </w:r>
      <w:r w:rsidRPr="006921BC">
        <w:t>leur</w:t>
      </w:r>
      <w:r w:rsidR="00913EE3" w:rsidRPr="006921BC">
        <w:t xml:space="preserve"> dossier sur le rôle en consultant le site </w:t>
      </w:r>
      <w:hyperlink r:id="rId21" w:history="1">
        <w:r w:rsidR="00913EE3" w:rsidRPr="006921BC">
          <w:rPr>
            <w:u w:val="single"/>
          </w:rPr>
          <w:t>www.tribunaux.qc.ca</w:t>
        </w:r>
      </w:hyperlink>
      <w:r w:rsidR="00913EE3" w:rsidRPr="006921BC">
        <w:t xml:space="preserve">. </w:t>
      </w:r>
      <w:r w:rsidRPr="006921BC">
        <w:t>Il est à noter</w:t>
      </w:r>
      <w:r w:rsidR="00913EE3" w:rsidRPr="006921BC">
        <w:t xml:space="preserve"> qu’il arrive que le rôle sur ce site ne soit pas à jour </w:t>
      </w:r>
      <w:r w:rsidR="006D42D0" w:rsidRPr="006921BC">
        <w:t xml:space="preserve">et que le rang des </w:t>
      </w:r>
      <w:r w:rsidR="00913EE3" w:rsidRPr="006921BC">
        <w:t>dossier</w:t>
      </w:r>
      <w:r w:rsidR="006D42D0" w:rsidRPr="006921BC">
        <w:t>s peut varier.</w:t>
      </w:r>
    </w:p>
    <w:p w:rsidR="006D42D0" w:rsidRPr="006921BC" w:rsidRDefault="00913EE3">
      <w:pPr>
        <w:pStyle w:val="paragraphenumrot"/>
      </w:pPr>
      <w:r w:rsidRPr="006921BC">
        <w:t>Au</w:t>
      </w:r>
      <w:r w:rsidR="008E129C" w:rsidRPr="006921BC">
        <w:t> </w:t>
      </w:r>
      <w:r w:rsidRPr="006921BC">
        <w:t>moment d’intervenir, l’avocat ou la partie non représentée doit s’identifier.</w:t>
      </w:r>
    </w:p>
    <w:p w:rsidR="006D42D0" w:rsidRPr="006921BC" w:rsidRDefault="006D42D0" w:rsidP="00524B6D">
      <w:pPr>
        <w:pStyle w:val="Style3-sous-titres"/>
        <w:rPr>
          <w:rStyle w:val="Aucun"/>
          <w:bCs w:val="0"/>
          <w:lang w:val="fr-CA"/>
        </w:rPr>
      </w:pPr>
      <w:bookmarkStart w:id="354" w:name="_Toc66365521"/>
      <w:bookmarkStart w:id="355" w:name="_Toc75783466"/>
      <w:r w:rsidRPr="006921BC">
        <w:rPr>
          <w:rStyle w:val="Aucun"/>
          <w:bCs w:val="0"/>
          <w:lang w:val="fr-CA"/>
        </w:rPr>
        <w:lastRenderedPageBreak/>
        <w:t>Instructions des parties</w:t>
      </w:r>
      <w:bookmarkEnd w:id="354"/>
      <w:bookmarkEnd w:id="355"/>
    </w:p>
    <w:bookmarkEnd w:id="347"/>
    <w:p w:rsidR="003A3379" w:rsidRPr="006921BC" w:rsidRDefault="00CD7AD7" w:rsidP="00524B6D">
      <w:pPr>
        <w:pStyle w:val="paragraphenumrot"/>
        <w:keepNext/>
        <w:keepLines/>
        <w:widowControl/>
        <w:rPr>
          <w:rStyle w:val="Aucun"/>
          <w:lang w:val="fr-CA"/>
        </w:rPr>
      </w:pPr>
      <w:r w:rsidRPr="006921BC">
        <w:t>L’un des objectifs de l’appel du rôle est d’éviter que les parties se déplacent le jour de la présentation de la demande.</w:t>
      </w:r>
    </w:p>
    <w:p w:rsidR="003A3379" w:rsidRPr="006921BC" w:rsidRDefault="00B02A9D">
      <w:pPr>
        <w:pStyle w:val="paragraphenumrot"/>
      </w:pPr>
      <w:r w:rsidRPr="006921BC">
        <w:t>Les parties doivent donc discuter entre elles des enjeux de la demande, avant la tenue de l’appel du rôle.</w:t>
      </w:r>
    </w:p>
    <w:p w:rsidR="00B02A9D" w:rsidRPr="006921BC" w:rsidRDefault="00B02A9D">
      <w:pPr>
        <w:pStyle w:val="paragraphenumrot"/>
      </w:pPr>
      <w:r w:rsidRPr="006921BC">
        <w:t>Si les parties souhaitent éviter de participer à l’appel du rôle</w:t>
      </w:r>
      <w:r w:rsidR="003F6A8F">
        <w:t xml:space="preserve"> </w:t>
      </w:r>
      <w:r w:rsidRPr="006921BC">
        <w:t>pour la remise d’un dossier, la prolongation d’une ordonnance de sauvegarde ou afin qu’un jugement soit rendu de consentement, elles peuvent transmettre un courriel (</w:t>
      </w:r>
      <w:hyperlink r:id="rId22" w:history="1">
        <w:r w:rsidRPr="006921BC">
          <w:rPr>
            <w:rStyle w:val="Lienhypertexte"/>
          </w:rPr>
          <w:t>remises.coursuperieurest-jerome@justice.gouv.qc.ca</w:t>
        </w:r>
      </w:hyperlink>
      <w:r w:rsidRPr="006921BC">
        <w:t>) à cet effet au plus tard deux jours avant la date de la présentation de la demande, à 16 h 30. Après cette heure, le dossier ne sera pas traité et les parties devront participer à l’appel du rôle. Pour obtenir un jugement, les parties doivent joindre un projet à leur courriel.</w:t>
      </w:r>
    </w:p>
    <w:p w:rsidR="00E715FF" w:rsidRPr="006921BC" w:rsidRDefault="00E715FF" w:rsidP="00E715FF">
      <w:pPr>
        <w:pStyle w:val="paragraphenumrot"/>
      </w:pPr>
      <w:r w:rsidRPr="006921BC">
        <w:t>Advenant que les avocats ou les parties non représentées ne puissent participer à l’appel du rôle pour une raison sérieuse et s’entendre avec l’autre partie quant aux instructions à donner, ils doivent aviser le maître des rôles par courriel (</w:t>
      </w:r>
      <w:hyperlink r:id="rId23" w:history="1">
        <w:r w:rsidRPr="006921BC">
          <w:rPr>
            <w:rStyle w:val="Lienhypertexte"/>
          </w:rPr>
          <w:t>remises.coursuperieurest-jerome@justice.gouv.qc.ca</w:t>
        </w:r>
      </w:hyperlink>
      <w:r w:rsidRPr="006921BC">
        <w:t xml:space="preserve">) qu’ils feront leurs représentations </w:t>
      </w:r>
      <w:r w:rsidR="008A1A6E" w:rsidRPr="006921BC">
        <w:t>le jour de la présentation de la demande</w:t>
      </w:r>
      <w:r w:rsidRPr="006921BC">
        <w:t>.</w:t>
      </w:r>
    </w:p>
    <w:p w:rsidR="00E75CDC" w:rsidRPr="006921BC" w:rsidRDefault="00E75CDC">
      <w:pPr>
        <w:pStyle w:val="paragraphenumrot"/>
      </w:pPr>
      <w:r w:rsidRPr="006921BC">
        <w:t xml:space="preserve">Lors de l’appel du rôle, </w:t>
      </w:r>
      <w:r w:rsidR="00586D2C" w:rsidRPr="006921BC">
        <w:t>les parties doivent</w:t>
      </w:r>
      <w:r w:rsidRPr="006921BC">
        <w:t xml:space="preserve"> être en mesure de donner de manière succincte les instructions quant à la suite du dossier :</w:t>
      </w:r>
    </w:p>
    <w:p w:rsidR="00E75CDC" w:rsidRPr="006921BC" w:rsidRDefault="00E75CDC" w:rsidP="00A824CD">
      <w:pPr>
        <w:pStyle w:val="sousparagraphea"/>
        <w:numPr>
          <w:ilvl w:val="0"/>
          <w:numId w:val="43"/>
        </w:numPr>
        <w:ind w:left="1276" w:hanging="425"/>
      </w:pPr>
      <w:r w:rsidRPr="006921BC">
        <w:t xml:space="preserve">pour une remise : préciser la date, après </w:t>
      </w:r>
      <w:r w:rsidR="007923AF" w:rsidRPr="006921BC">
        <w:t>s’être</w:t>
      </w:r>
      <w:r w:rsidRPr="006921BC">
        <w:t xml:space="preserve"> assuré</w:t>
      </w:r>
      <w:r w:rsidR="007923AF" w:rsidRPr="006921BC">
        <w:t>e</w:t>
      </w:r>
      <w:r w:rsidRPr="006921BC">
        <w:t>s qu’il s’agit d’un jour de pratique;</w:t>
      </w:r>
    </w:p>
    <w:p w:rsidR="00E75CDC" w:rsidRPr="006921BC" w:rsidRDefault="00E75CDC" w:rsidP="00E74F65">
      <w:pPr>
        <w:pStyle w:val="sous-paragraphe0"/>
      </w:pPr>
      <w:r w:rsidRPr="006921BC">
        <w:t>pour une prolongation d’une ordonnance de sauvegarde : préciser la date de l’ordonnance à être prolongée. Avec le consentement des parties, il est possible de prolonger l’ordonnance de sauvegarde jusqu’à tout nouveau jugement;</w:t>
      </w:r>
    </w:p>
    <w:p w:rsidR="00B02A9D" w:rsidRPr="006921BC" w:rsidRDefault="00E75CDC" w:rsidP="00E74F65">
      <w:pPr>
        <w:pStyle w:val="sous-paragraphe0"/>
      </w:pPr>
      <w:r w:rsidRPr="006921BC">
        <w:t>pour une demande contestée : indiquer seulement le temps total requis qui doit tenir compte du temps pour chaque partie et celui de lecture pour le juge.</w:t>
      </w:r>
    </w:p>
    <w:p w:rsidR="00AD4385" w:rsidRPr="006921BC" w:rsidRDefault="00B21696">
      <w:pPr>
        <w:pStyle w:val="paragraphenumrot"/>
      </w:pPr>
      <w:r w:rsidRPr="006921BC">
        <w:t xml:space="preserve">Si </w:t>
      </w:r>
      <w:r w:rsidR="006C681B" w:rsidRPr="006921BC">
        <w:t>les avocats ou les parties non représentées ne sont</w:t>
      </w:r>
      <w:r w:rsidRPr="006921BC">
        <w:t xml:space="preserve"> pas prêts à donner </w:t>
      </w:r>
      <w:r w:rsidR="006C681B" w:rsidRPr="006921BC">
        <w:t>leur</w:t>
      </w:r>
      <w:r w:rsidRPr="006921BC">
        <w:t xml:space="preserve">s instructions ou </w:t>
      </w:r>
      <w:r w:rsidR="006C681B" w:rsidRPr="006921BC">
        <w:t>s’ils</w:t>
      </w:r>
      <w:r w:rsidRPr="006921BC">
        <w:t xml:space="preserve"> sont absents, le dossier </w:t>
      </w:r>
      <w:r w:rsidR="000F0B66" w:rsidRPr="006921BC">
        <w:t>est</w:t>
      </w:r>
      <w:r w:rsidRPr="006921BC">
        <w:t xml:space="preserve"> mis au pied du rôle. En raison du nombre de participants sur cet appel, il est inopportun que les parties discutent de la suite à donner à leur dossier</w:t>
      </w:r>
      <w:r w:rsidR="000F0B66" w:rsidRPr="006921BC">
        <w:t>.</w:t>
      </w:r>
    </w:p>
    <w:p w:rsidR="000F0B66" w:rsidRPr="006921BC" w:rsidRDefault="000F0B66">
      <w:pPr>
        <w:pStyle w:val="paragraphenumrot"/>
      </w:pPr>
      <w:r w:rsidRPr="006921BC">
        <w:t xml:space="preserve">Après que tous les dossiers aient été appelés, </w:t>
      </w:r>
      <w:r w:rsidR="002A282E" w:rsidRPr="006921BC">
        <w:t>le greffier spécial</w:t>
      </w:r>
      <w:r w:rsidRPr="006921BC">
        <w:t xml:space="preserve"> fait un second appel du rôle pour les dossiers non traités :</w:t>
      </w:r>
    </w:p>
    <w:p w:rsidR="000F0B66" w:rsidRPr="006921BC" w:rsidRDefault="000F0B66" w:rsidP="0061772C">
      <w:pPr>
        <w:pStyle w:val="sousparagraphea"/>
        <w:numPr>
          <w:ilvl w:val="0"/>
          <w:numId w:val="44"/>
        </w:numPr>
        <w:spacing w:after="220"/>
        <w:ind w:left="1276" w:hanging="425"/>
      </w:pPr>
      <w:r w:rsidRPr="006921BC">
        <w:t xml:space="preserve">si personne ne se manifeste pour un dossier, celui-ci </w:t>
      </w:r>
      <w:r w:rsidR="000413FF" w:rsidRPr="006921BC">
        <w:t xml:space="preserve">est </w:t>
      </w:r>
      <w:r w:rsidRPr="006921BC">
        <w:t xml:space="preserve">remis </w:t>
      </w:r>
      <w:r w:rsidRPr="006921BC">
        <w:rPr>
          <w:i/>
        </w:rPr>
        <w:t>sine die</w:t>
      </w:r>
      <w:r w:rsidRPr="006921BC">
        <w:t>;</w:t>
      </w:r>
    </w:p>
    <w:p w:rsidR="000F0B66" w:rsidRPr="006921BC" w:rsidRDefault="000F0B66" w:rsidP="00A824CD">
      <w:pPr>
        <w:pStyle w:val="sousparagraphea"/>
        <w:numPr>
          <w:ilvl w:val="0"/>
          <w:numId w:val="44"/>
        </w:numPr>
        <w:ind w:left="1276" w:hanging="425"/>
      </w:pPr>
      <w:r w:rsidRPr="006921BC">
        <w:rPr>
          <w:rFonts w:cs="Arial"/>
        </w:rPr>
        <w:lastRenderedPageBreak/>
        <w:t>si les parties ne s’entendent pas quant aux instructions, elles devront faire leurs représentations devant le juge le jour de la présentation de la demande, étant précisé qu’il n’est pas possible de prévoir à quelle heure elles seront entendues.</w:t>
      </w:r>
    </w:p>
    <w:p w:rsidR="007D183A" w:rsidRPr="006921BC" w:rsidRDefault="003014E0">
      <w:pPr>
        <w:pStyle w:val="paragraphenumrot"/>
      </w:pPr>
      <w:r w:rsidRPr="006921BC">
        <w:t>Les demandes dont la durée d’audience excède 1 h 30 doivent être fixées.</w:t>
      </w:r>
    </w:p>
    <w:p w:rsidR="005E636E" w:rsidRPr="006921BC" w:rsidRDefault="00DE3945">
      <w:pPr>
        <w:pStyle w:val="paragraphenumrot"/>
      </w:pPr>
      <w:r w:rsidRPr="006921BC">
        <w:t>Seules</w:t>
      </w:r>
      <w:r w:rsidR="00F10477" w:rsidRPr="006921BC">
        <w:t xml:space="preserve"> les parties qui auront </w:t>
      </w:r>
      <w:r w:rsidR="00226B8B" w:rsidRPr="006921BC">
        <w:t xml:space="preserve">rempli </w:t>
      </w:r>
      <w:r w:rsidR="00F10477" w:rsidRPr="006921BC">
        <w:t>la déclaration commune pour fixation d’une audience (</w:t>
      </w:r>
      <w:hyperlink w:anchor="Annexe3" w:history="1">
        <w:r w:rsidR="00F10477" w:rsidRPr="006921BC">
          <w:rPr>
            <w:rStyle w:val="Lienhypertexte"/>
          </w:rPr>
          <w:t>annexe 3</w:t>
        </w:r>
      </w:hyperlink>
      <w:r w:rsidR="00F10477" w:rsidRPr="006921BC">
        <w:t>)</w:t>
      </w:r>
      <w:r w:rsidR="00E96C91" w:rsidRPr="006921BC">
        <w:t xml:space="preserve"> </w:t>
      </w:r>
      <w:r w:rsidR="00CA7C78" w:rsidRPr="006921BC">
        <w:t>et la grille de vérification (</w:t>
      </w:r>
      <w:hyperlink w:anchor="Annexe15" w:history="1">
        <w:r w:rsidR="00CA7C78" w:rsidRPr="006921BC">
          <w:rPr>
            <w:rStyle w:val="Lienhypertexte"/>
          </w:rPr>
          <w:t xml:space="preserve">annexe </w:t>
        </w:r>
        <w:r w:rsidR="00CC1EFE" w:rsidRPr="006921BC">
          <w:rPr>
            <w:rStyle w:val="Lienhypertexte"/>
          </w:rPr>
          <w:t>15</w:t>
        </w:r>
      </w:hyperlink>
      <w:r w:rsidR="00CA7C78" w:rsidRPr="006921BC">
        <w:t>)</w:t>
      </w:r>
      <w:r w:rsidR="00CA7C78" w:rsidRPr="006921BC">
        <w:rPr>
          <w:b/>
        </w:rPr>
        <w:t xml:space="preserve"> </w:t>
      </w:r>
      <w:r w:rsidRPr="006921BC">
        <w:t>seront</w:t>
      </w:r>
      <w:r w:rsidR="00E96C91" w:rsidRPr="006921BC">
        <w:t xml:space="preserve"> autorisées à fixer des dates d’audience.</w:t>
      </w:r>
    </w:p>
    <w:p w:rsidR="002C2E41" w:rsidRPr="006921BC" w:rsidRDefault="005E636E" w:rsidP="00CF21C8">
      <w:pPr>
        <w:pStyle w:val="paragraphenumrot"/>
      </w:pPr>
      <w:r w:rsidRPr="006921BC">
        <w:t xml:space="preserve">La déclaration commune pour fixation d’une audience </w:t>
      </w:r>
      <w:r w:rsidR="00CA7C78" w:rsidRPr="006921BC">
        <w:t xml:space="preserve">et la grille de vérification </w:t>
      </w:r>
      <w:r w:rsidRPr="006921BC">
        <w:t>doi</w:t>
      </w:r>
      <w:r w:rsidR="00CA7C78" w:rsidRPr="006921BC">
        <w:t>ven</w:t>
      </w:r>
      <w:r w:rsidRPr="006921BC">
        <w:t xml:space="preserve">t être </w:t>
      </w:r>
      <w:proofErr w:type="gramStart"/>
      <w:r w:rsidRPr="006921BC">
        <w:t>transmise</w:t>
      </w:r>
      <w:r w:rsidR="00CA7C78" w:rsidRPr="006921BC">
        <w:t>s</w:t>
      </w:r>
      <w:proofErr w:type="gramEnd"/>
      <w:r w:rsidRPr="006921BC">
        <w:t xml:space="preserve"> par courriel (</w:t>
      </w:r>
      <w:hyperlink r:id="rId24" w:history="1">
        <w:r w:rsidRPr="006921BC">
          <w:rPr>
            <w:rStyle w:val="Lienhypertexte"/>
          </w:rPr>
          <w:t>remises.coursuperieurest-jerome@justice.gouv.qc.ca</w:t>
        </w:r>
      </w:hyperlink>
      <w:r w:rsidRPr="006921BC">
        <w:rPr>
          <w:rStyle w:val="Lienhypertexte"/>
          <w:u w:val="none"/>
        </w:rPr>
        <w:t>) au plus tard deux jours avant la date de présentation, à 16</w:t>
      </w:r>
      <w:r w:rsidR="00290B5F" w:rsidRPr="006921BC">
        <w:rPr>
          <w:rStyle w:val="Lienhypertexte"/>
          <w:u w:val="none"/>
        </w:rPr>
        <w:t> </w:t>
      </w:r>
      <w:r w:rsidRPr="006921BC">
        <w:rPr>
          <w:rStyle w:val="Lienhypertexte"/>
          <w:u w:val="none"/>
        </w:rPr>
        <w:t>h</w:t>
      </w:r>
      <w:r w:rsidR="00290B5F" w:rsidRPr="006921BC">
        <w:rPr>
          <w:rStyle w:val="Lienhypertexte"/>
          <w:u w:val="none"/>
        </w:rPr>
        <w:t> </w:t>
      </w:r>
      <w:r w:rsidRPr="006921BC">
        <w:rPr>
          <w:rStyle w:val="Lienhypertexte"/>
          <w:u w:val="none"/>
        </w:rPr>
        <w:t>30. Après cette heure, l’audience ne pourra être fixée.</w:t>
      </w:r>
      <w:r w:rsidR="00570E42" w:rsidRPr="006921BC">
        <w:rPr>
          <w:rStyle w:val="Lienhypertexte"/>
          <w:u w:val="none"/>
        </w:rPr>
        <w:t xml:space="preserve"> Les parties </w:t>
      </w:r>
      <w:r w:rsidR="000413FF" w:rsidRPr="006921BC">
        <w:rPr>
          <w:rStyle w:val="Lienhypertexte"/>
          <w:u w:val="none"/>
        </w:rPr>
        <w:t xml:space="preserve">sont </w:t>
      </w:r>
      <w:r w:rsidR="00570E42" w:rsidRPr="006921BC">
        <w:rPr>
          <w:rStyle w:val="Lienhypertexte"/>
          <w:u w:val="none"/>
        </w:rPr>
        <w:t>dispensées de participer à l’appel du rôle, si, à la même occasion, elles donnent leurs instructions quant à la prolongation des ordonnances de sauvegarde.</w:t>
      </w:r>
    </w:p>
    <w:p w:rsidR="00371AE1" w:rsidRPr="006921BC" w:rsidRDefault="00371AE1">
      <w:pPr>
        <w:pStyle w:val="paragraphenumrot"/>
      </w:pPr>
      <w:r w:rsidRPr="006921BC">
        <w:t xml:space="preserve">En vue d’obtenir les dates d’audience, les parties </w:t>
      </w:r>
      <w:r w:rsidR="005D3AE3" w:rsidRPr="006921BC">
        <w:t xml:space="preserve">doivent </w:t>
      </w:r>
      <w:r w:rsidR="00E544DE" w:rsidRPr="006921BC">
        <w:t>rejoindre la salle virtuelle du maître des rôles (</w:t>
      </w:r>
      <w:hyperlink w:anchor="Annexe9maître" w:history="1">
        <w:r w:rsidR="00E544DE" w:rsidRPr="006921BC">
          <w:rPr>
            <w:rStyle w:val="Lienhypertexte"/>
          </w:rPr>
          <w:t xml:space="preserve">annexe </w:t>
        </w:r>
        <w:r w:rsidR="00BD3090" w:rsidRPr="006921BC">
          <w:rPr>
            <w:rStyle w:val="Lienhypertexte"/>
          </w:rPr>
          <w:t>9</w:t>
        </w:r>
      </w:hyperlink>
      <w:r w:rsidR="00E544DE" w:rsidRPr="006921BC">
        <w:t>) le mardi suivant</w:t>
      </w:r>
      <w:r w:rsidRPr="006921BC">
        <w:t xml:space="preserve"> </w:t>
      </w:r>
      <w:r w:rsidR="003A24CD" w:rsidRPr="006921BC">
        <w:t>le jour de la présentation de la demande durant l’une des plages horaires suivantes : de 8 h 30 à 9 h 30 ou de 13 h 30 à 14 h 30.</w:t>
      </w:r>
    </w:p>
    <w:p w:rsidR="005922EF" w:rsidRPr="006921BC" w:rsidRDefault="005922EF">
      <w:pPr>
        <w:pStyle w:val="paragraphenumrot"/>
      </w:pPr>
      <w:r w:rsidRPr="006921BC">
        <w:t>Advenant que le dossier ne soit pas en état après vérification, les parties en s</w:t>
      </w:r>
      <w:r w:rsidR="00D130BE" w:rsidRPr="006921BC">
        <w:t>er</w:t>
      </w:r>
      <w:r w:rsidRPr="006921BC">
        <w:t xml:space="preserve">ont avisées par le maître des rôles et le dossier sera </w:t>
      </w:r>
      <w:r w:rsidR="002C5E2C" w:rsidRPr="006921BC">
        <w:t>remis à</w:t>
      </w:r>
      <w:r w:rsidR="005D3A65" w:rsidRPr="006921BC">
        <w:t xml:space="preserve"> </w:t>
      </w:r>
      <w:r w:rsidR="00843660" w:rsidRPr="006921BC">
        <w:t>trois semaines</w:t>
      </w:r>
      <w:r w:rsidR="005D3A65" w:rsidRPr="006921BC">
        <w:t>, à moins que les parties aient convenu entre elles d’une date.</w:t>
      </w:r>
    </w:p>
    <w:p w:rsidR="00B73BA3" w:rsidRPr="006921BC" w:rsidRDefault="00B73BA3">
      <w:pPr>
        <w:pStyle w:val="paragraphenumrot"/>
      </w:pPr>
      <w:r w:rsidRPr="006921BC">
        <w:t xml:space="preserve">Outre sa juridiction prévue au </w:t>
      </w:r>
      <w:r w:rsidRPr="006921BC">
        <w:rPr>
          <w:i/>
        </w:rPr>
        <w:t>Code de procédure civile</w:t>
      </w:r>
      <w:r w:rsidRPr="006921BC">
        <w:t>, le greffier spécial peut préciser les mesures à prendre pour mettre le dossier en état. Ce n'est qu'après s'être assuré que ces mesures ont été respecté</w:t>
      </w:r>
      <w:r w:rsidR="005A70AD" w:rsidRPr="006921BC">
        <w:t>e</w:t>
      </w:r>
      <w:r w:rsidRPr="006921BC">
        <w:t>s que le greffier spécial fixe la date d’audience ou réfère le dossier.</w:t>
      </w:r>
    </w:p>
    <w:p w:rsidR="00B15CB8" w:rsidRPr="006921BC" w:rsidRDefault="00B15CB8">
      <w:pPr>
        <w:pStyle w:val="paragraphenumrot"/>
      </w:pPr>
      <w:r w:rsidRPr="006921BC">
        <w:t>Lors de la fixation, le greffier spécial identifie les particularités reliées à une audience, notamment la présence d’un détenu, la nécessité d’un interprète, etc.</w:t>
      </w:r>
    </w:p>
    <w:p w:rsidR="00100AEA" w:rsidRPr="006921BC" w:rsidRDefault="00100AEA" w:rsidP="00E25C38">
      <w:pPr>
        <w:pStyle w:val="Style3-sous-titres"/>
      </w:pPr>
      <w:bookmarkStart w:id="356" w:name="_Toc66365522"/>
      <w:bookmarkStart w:id="357" w:name="_Toc75783467"/>
      <w:r w:rsidRPr="006921BC">
        <w:t>Huis clos et confidentialité</w:t>
      </w:r>
      <w:bookmarkEnd w:id="356"/>
      <w:bookmarkEnd w:id="357"/>
    </w:p>
    <w:p w:rsidR="00D677B5" w:rsidRPr="006921BC" w:rsidRDefault="00100AEA">
      <w:pPr>
        <w:pStyle w:val="paragraphenumrot"/>
      </w:pPr>
      <w:r w:rsidRPr="006921BC">
        <w:t>Afin de respecter la règle du huis clos et la confidentialité des informations en matière familiale, les dossiers sur le rôle sont appelés uniquement par le nom de famille des parties.</w:t>
      </w:r>
    </w:p>
    <w:p w:rsidR="00100AEA" w:rsidRPr="006921BC" w:rsidRDefault="00100AEA">
      <w:pPr>
        <w:pStyle w:val="paragraphenumrot"/>
      </w:pPr>
      <w:r w:rsidRPr="006921BC">
        <w:t xml:space="preserve">Au cours de l’appel du rôle, </w:t>
      </w:r>
      <w:r w:rsidR="001D0143" w:rsidRPr="006921BC">
        <w:t>les avocats ou les parties non représentées ne peuvent</w:t>
      </w:r>
      <w:r w:rsidRPr="006921BC">
        <w:t xml:space="preserve"> divulguer une information confidentielle concernant les parties.</w:t>
      </w:r>
    </w:p>
    <w:p w:rsidR="0068207B" w:rsidRPr="006921BC" w:rsidRDefault="001D0143" w:rsidP="006B3E56">
      <w:pPr>
        <w:pStyle w:val="paragraphenumrot"/>
        <w:keepNext/>
        <w:keepLines/>
        <w:widowControl/>
        <w:ind w:left="635" w:hanging="635"/>
      </w:pPr>
      <w:r w:rsidRPr="006921BC">
        <w:lastRenderedPageBreak/>
        <w:t>S’ils jugent</w:t>
      </w:r>
      <w:r w:rsidR="00100AEA" w:rsidRPr="006921BC">
        <w:t xml:space="preserve"> nécessaire d’informer </w:t>
      </w:r>
      <w:r w:rsidR="002A282E" w:rsidRPr="006921BC">
        <w:t>le greffier spécial</w:t>
      </w:r>
      <w:r w:rsidR="00100AEA" w:rsidRPr="006921BC">
        <w:t xml:space="preserve"> d’une information confidentielle, </w:t>
      </w:r>
      <w:r w:rsidRPr="006921BC">
        <w:t>ils peuvent</w:t>
      </w:r>
      <w:r w:rsidR="00100AEA" w:rsidRPr="006921BC">
        <w:t xml:space="preserve"> la transmettre par courriel (</w:t>
      </w:r>
      <w:hyperlink r:id="rId25" w:history="1">
        <w:r w:rsidR="00100AEA" w:rsidRPr="006921BC">
          <w:rPr>
            <w:rStyle w:val="Lienhypertexte"/>
          </w:rPr>
          <w:t>remises.coursuperieurest-jerome@justice.gouv.qc.ca</w:t>
        </w:r>
      </w:hyperlink>
      <w:r w:rsidR="00100AEA" w:rsidRPr="006921BC">
        <w:t>).</w:t>
      </w:r>
    </w:p>
    <w:p w:rsidR="008A39A7" w:rsidRPr="006921BC" w:rsidRDefault="008A39A7" w:rsidP="00F001BD">
      <w:pPr>
        <w:pStyle w:val="Style3-sous-titres"/>
        <w:rPr>
          <w:rStyle w:val="Aucun"/>
          <w:lang w:val="fr-CA"/>
        </w:rPr>
      </w:pPr>
      <w:bookmarkStart w:id="358" w:name="_Toc66365523"/>
      <w:bookmarkStart w:id="359" w:name="_Toc75783468"/>
      <w:r w:rsidRPr="006921BC">
        <w:rPr>
          <w:rStyle w:val="Aucun"/>
          <w:lang w:val="fr-CA"/>
        </w:rPr>
        <w:t>Dépôt d’ententes</w:t>
      </w:r>
      <w:r w:rsidR="00D130BE" w:rsidRPr="006921BC">
        <w:rPr>
          <w:rStyle w:val="Aucun"/>
          <w:lang w:val="fr-CA"/>
        </w:rPr>
        <w:t xml:space="preserve"> (dossiers </w:t>
      </w:r>
      <w:r w:rsidR="005D05C7" w:rsidRPr="006921BC">
        <w:rPr>
          <w:rStyle w:val="Aucun"/>
          <w:lang w:val="fr-CA"/>
        </w:rPr>
        <w:t>non assujettis à un avis d’assignation</w:t>
      </w:r>
      <w:r w:rsidR="00D130BE" w:rsidRPr="006921BC">
        <w:rPr>
          <w:rStyle w:val="Aucun"/>
          <w:lang w:val="fr-CA"/>
        </w:rPr>
        <w:t>)</w:t>
      </w:r>
      <w:bookmarkEnd w:id="358"/>
      <w:bookmarkEnd w:id="359"/>
    </w:p>
    <w:p w:rsidR="008A39A7" w:rsidRPr="006921BC" w:rsidRDefault="008A39A7">
      <w:pPr>
        <w:pStyle w:val="paragraphenumrot"/>
      </w:pPr>
      <w:r w:rsidRPr="006921BC">
        <w:t>En vue d’être homologuée, une entente peut être transmise par courriel (</w:t>
      </w:r>
      <w:r w:rsidRPr="006921BC">
        <w:rPr>
          <w:u w:val="single"/>
        </w:rPr>
        <w:t>cst.cs.st-j</w:t>
      </w:r>
      <w:r w:rsidR="004665AC" w:rsidRPr="006921BC">
        <w:rPr>
          <w:u w:val="single"/>
        </w:rPr>
        <w:t>e</w:t>
      </w:r>
      <w:r w:rsidRPr="006921BC">
        <w:rPr>
          <w:u w:val="single"/>
        </w:rPr>
        <w:t>rome@justice.gouv.qc.ca</w:t>
      </w:r>
      <w:r w:rsidRPr="006921BC">
        <w:t>) au plus tard à 16 h 30 la veille de la présentation de la demande. Toutefois, les parties devront participer à l’appel du rôle pour aviser qu’une entente a été déposée ou qu’elle le sera. L’objet du courriel doit être « Entente » suivi du numéro de dossier de cour et du nom des parties.</w:t>
      </w:r>
    </w:p>
    <w:p w:rsidR="00A023CB" w:rsidRPr="006921BC" w:rsidRDefault="00A023CB">
      <w:pPr>
        <w:pStyle w:val="paragraphenumrot"/>
      </w:pPr>
      <w:r w:rsidRPr="006921BC">
        <w:t>Les parties sont dispensées de participer à l’appel du rôle, si elles transmettent l’entente à la même adresse courriel au plus tard</w:t>
      </w:r>
      <w:r w:rsidR="00843C61" w:rsidRPr="006921BC">
        <w:t xml:space="preserve"> à</w:t>
      </w:r>
      <w:r w:rsidRPr="006921BC">
        <w:t xml:space="preserve"> 16 h 30, deux jours avant la présentation de la demande.</w:t>
      </w:r>
    </w:p>
    <w:p w:rsidR="008A39A7" w:rsidRPr="006921BC" w:rsidRDefault="005753B9">
      <w:pPr>
        <w:pStyle w:val="paragraphenumrot"/>
      </w:pPr>
      <w:r w:rsidRPr="006921BC">
        <w:t>Toutes les parties concernées doivent être</w:t>
      </w:r>
      <w:r w:rsidR="004F20F4" w:rsidRPr="006921BC">
        <w:t xml:space="preserve"> en copie </w:t>
      </w:r>
      <w:r w:rsidRPr="006921BC">
        <w:t xml:space="preserve">sur le </w:t>
      </w:r>
      <w:r w:rsidR="004F20F4" w:rsidRPr="006921BC">
        <w:t xml:space="preserve">courriel. À défaut, l’entente ne sera pas homologuée et le dossier sera remis </w:t>
      </w:r>
      <w:r w:rsidR="004F20F4" w:rsidRPr="006921BC">
        <w:rPr>
          <w:i/>
        </w:rPr>
        <w:t>sine die</w:t>
      </w:r>
      <w:r w:rsidR="004F20F4" w:rsidRPr="006921BC">
        <w:t>.</w:t>
      </w:r>
    </w:p>
    <w:p w:rsidR="004F20F4" w:rsidRDefault="004F20F4">
      <w:pPr>
        <w:pStyle w:val="paragraphenumrot"/>
      </w:pPr>
      <w:r w:rsidRPr="006921BC">
        <w:t>Les parties doivent s’assurer que le dossier est complet. Il est possible de transmettre les documents manquants à la même adresse courriel</w:t>
      </w:r>
      <w:r w:rsidR="00490ACF" w:rsidRPr="006921BC">
        <w:t xml:space="preserve"> dans les mêmes délais</w:t>
      </w:r>
      <w:r w:rsidRPr="006921BC">
        <w:t>, s’ils ne sont pas au dossier</w:t>
      </w:r>
      <w:r w:rsidR="00AF27E8" w:rsidRPr="006921BC">
        <w:t xml:space="preserve"> et le nombre de pages est limité à 30</w:t>
      </w:r>
      <w:r w:rsidRPr="006921BC">
        <w:t>.</w:t>
      </w:r>
    </w:p>
    <w:p w:rsidR="00624249" w:rsidRPr="006921BC" w:rsidRDefault="00624249">
      <w:pPr>
        <w:pStyle w:val="paragraphenumrot"/>
      </w:pPr>
      <w:r>
        <w:t>Il est également possible de déposer l’entente et les documents pour compléter le dossier en salle B-1.01, le jour même de la présentation de la demande, mais au plus tard à 9 h 30. Après cette heure, le dépôt de l’entente et des documents ne sera pas accepté.</w:t>
      </w:r>
    </w:p>
    <w:p w:rsidR="004F20F4" w:rsidRPr="006921BC" w:rsidRDefault="004665AC">
      <w:pPr>
        <w:pStyle w:val="paragraphenumrot"/>
      </w:pPr>
      <w:r w:rsidRPr="006921BC">
        <w:t xml:space="preserve">L’original d’une </w:t>
      </w:r>
      <w:r w:rsidR="004F20F4" w:rsidRPr="006921BC">
        <w:t>entente</w:t>
      </w:r>
      <w:r w:rsidR="00E96C91" w:rsidRPr="006921BC">
        <w:t xml:space="preserve"> finale</w:t>
      </w:r>
      <w:r w:rsidRPr="006921BC">
        <w:t xml:space="preserve"> doit être produit</w:t>
      </w:r>
      <w:r w:rsidR="004F20F4" w:rsidRPr="006921BC">
        <w:t xml:space="preserve"> dès que possible</w:t>
      </w:r>
      <w:r w:rsidR="007F3F63" w:rsidRPr="006921BC">
        <w:t>, alors que celui</w:t>
      </w:r>
      <w:r w:rsidRPr="006921BC">
        <w:t xml:space="preserve"> d’une entente intérimaire n’a pas à </w:t>
      </w:r>
      <w:r w:rsidR="007F3F63" w:rsidRPr="006921BC">
        <w:t>l’</w:t>
      </w:r>
      <w:r w:rsidRPr="006921BC">
        <w:t>être.</w:t>
      </w:r>
    </w:p>
    <w:p w:rsidR="003A3379" w:rsidRPr="006921BC" w:rsidRDefault="004F20F4">
      <w:pPr>
        <w:pStyle w:val="paragraphenumrot"/>
      </w:pPr>
      <w:r w:rsidRPr="006921BC">
        <w:t>Advenant que le dossier s’avère incomplet, les parties seront avisées d’y remédier.</w:t>
      </w:r>
    </w:p>
    <w:p w:rsidR="009609E4" w:rsidRPr="006921BC" w:rsidRDefault="009609E4" w:rsidP="00916887">
      <w:pPr>
        <w:pStyle w:val="Style3-sous-titres"/>
      </w:pPr>
      <w:bookmarkStart w:id="360" w:name="_Toc66365524"/>
      <w:bookmarkStart w:id="361" w:name="_Toc75783469"/>
      <w:r w:rsidRPr="006921BC">
        <w:t>Demande par défaut</w:t>
      </w:r>
      <w:r w:rsidR="00D130BE" w:rsidRPr="006921BC">
        <w:t xml:space="preserve"> </w:t>
      </w:r>
      <w:r w:rsidR="00D130BE" w:rsidRPr="006921BC">
        <w:rPr>
          <w:rStyle w:val="Aucun"/>
          <w:lang w:val="fr-CA"/>
        </w:rPr>
        <w:t xml:space="preserve">(dossiers </w:t>
      </w:r>
      <w:r w:rsidR="00BC5539" w:rsidRPr="006921BC">
        <w:rPr>
          <w:rStyle w:val="Aucun"/>
          <w:lang w:val="fr-CA"/>
        </w:rPr>
        <w:t>non assujettis à un avis d’assignation</w:t>
      </w:r>
      <w:r w:rsidR="00D130BE" w:rsidRPr="006921BC">
        <w:rPr>
          <w:rStyle w:val="Aucun"/>
          <w:lang w:val="fr-CA"/>
        </w:rPr>
        <w:t>)</w:t>
      </w:r>
      <w:bookmarkEnd w:id="360"/>
      <w:bookmarkEnd w:id="361"/>
    </w:p>
    <w:p w:rsidR="00875962" w:rsidRPr="006921BC" w:rsidRDefault="00875962" w:rsidP="003D1999">
      <w:pPr>
        <w:pStyle w:val="paragraphenumrot"/>
      </w:pPr>
      <w:r w:rsidRPr="006921BC">
        <w:t>Le défaut de contester une demande est constaté lors de l’appel du rôle et noté au procès-verbal le jour de la présentation de la demande</w:t>
      </w:r>
      <w:r w:rsidR="001521ED" w:rsidRPr="006921BC">
        <w:t>.</w:t>
      </w:r>
    </w:p>
    <w:p w:rsidR="00875962" w:rsidRPr="006921BC" w:rsidRDefault="00875962" w:rsidP="006B3E56">
      <w:pPr>
        <w:pStyle w:val="paragraphenumrot"/>
        <w:ind w:left="635" w:hanging="635"/>
      </w:pPr>
      <w:r w:rsidRPr="006921BC">
        <w:t xml:space="preserve">La partie demanderesse doit donner ses coordonnées téléphoniques </w:t>
      </w:r>
      <w:r w:rsidR="007F3F63" w:rsidRPr="006921BC">
        <w:t>au</w:t>
      </w:r>
      <w:r w:rsidRPr="006921BC">
        <w:t xml:space="preserve"> maître des rôles par courriel (</w:t>
      </w:r>
      <w:hyperlink r:id="rId26" w:history="1">
        <w:r w:rsidRPr="006921BC">
          <w:rPr>
            <w:rStyle w:val="Lienhypertexte"/>
            <w:color w:val="auto"/>
          </w:rPr>
          <w:t>remises.coursuperieurest-jerome@justice.gouv.qc.ca</w:t>
        </w:r>
      </w:hyperlink>
      <w:r w:rsidRPr="006921BC">
        <w:t>)</w:t>
      </w:r>
      <w:r w:rsidR="007F3F63" w:rsidRPr="006921BC">
        <w:t>,</w:t>
      </w:r>
      <w:r w:rsidRPr="006921BC">
        <w:t xml:space="preserve"> advenant que la partie visée se présente à la cour le jour de la présentation de la demande et que </w:t>
      </w:r>
      <w:r w:rsidR="002A282E" w:rsidRPr="006921BC">
        <w:t>le greffier spécial</w:t>
      </w:r>
      <w:r w:rsidRPr="006921BC">
        <w:t xml:space="preserve"> ou le juge souhaite communiquer avec elle</w:t>
      </w:r>
      <w:r w:rsidR="001521ED" w:rsidRPr="006921BC">
        <w:t>.</w:t>
      </w:r>
    </w:p>
    <w:p w:rsidR="00875962" w:rsidRPr="006921BC" w:rsidRDefault="00875962" w:rsidP="006B3E56">
      <w:pPr>
        <w:pStyle w:val="paragraphenumrot"/>
        <w:keepNext/>
        <w:widowControl/>
        <w:ind w:left="635" w:hanging="635"/>
      </w:pPr>
      <w:r w:rsidRPr="006921BC">
        <w:lastRenderedPageBreak/>
        <w:t>Seuls les dossiers pour lesquels il y a une urgence peuvent procéder le jour de la présentation de la demande. Autrement, jugement sera rendu sur dossier.</w:t>
      </w:r>
    </w:p>
    <w:p w:rsidR="00875962" w:rsidRPr="006921BC" w:rsidRDefault="00875962" w:rsidP="00875962">
      <w:pPr>
        <w:pStyle w:val="paragraphenumrot"/>
      </w:pPr>
      <w:r w:rsidRPr="006921BC">
        <w:t>Lors de l’appel du rôle, si le dossier n’est pas complet, celui-ci sera reporté à une autre date afin de permettre sa mise en état.</w:t>
      </w:r>
    </w:p>
    <w:p w:rsidR="00BC7FD3" w:rsidRPr="006921BC" w:rsidRDefault="00BC7FD3" w:rsidP="00D130BE">
      <w:pPr>
        <w:pStyle w:val="Style3-sous-titres"/>
      </w:pPr>
      <w:bookmarkStart w:id="362" w:name="_Toc66365525"/>
      <w:bookmarkStart w:id="363" w:name="_Toc75783470"/>
      <w:r w:rsidRPr="006921BC">
        <w:t>Ajouts</w:t>
      </w:r>
      <w:bookmarkEnd w:id="362"/>
      <w:bookmarkEnd w:id="363"/>
    </w:p>
    <w:p w:rsidR="000D42FB" w:rsidRPr="006921BC" w:rsidRDefault="002A282E">
      <w:pPr>
        <w:pStyle w:val="paragraphenumrot"/>
      </w:pPr>
      <w:r w:rsidRPr="006921BC">
        <w:t>Le greffier spécial</w:t>
      </w:r>
      <w:r w:rsidR="00BC7FD3" w:rsidRPr="006921BC">
        <w:t xml:space="preserve"> a discrétion pour autoriser l’ajout d’un dossier lors de l’appel du rôle.</w:t>
      </w:r>
    </w:p>
    <w:p w:rsidR="00AF03DC" w:rsidRPr="006921BC" w:rsidRDefault="00980348" w:rsidP="00E25C38">
      <w:pPr>
        <w:pStyle w:val="Style3-sous-titres"/>
      </w:pPr>
      <w:bookmarkStart w:id="364" w:name="_Ref515954623"/>
      <w:bookmarkStart w:id="365" w:name="_Toc362748"/>
      <w:bookmarkStart w:id="366" w:name="_Toc363151"/>
      <w:bookmarkStart w:id="367" w:name="_Toc423671"/>
      <w:bookmarkStart w:id="368" w:name="_Toc3236029"/>
      <w:bookmarkStart w:id="369" w:name="_Toc23156095"/>
      <w:bookmarkStart w:id="370" w:name="_Toc34044714"/>
      <w:bookmarkStart w:id="371" w:name="_Toc66365526"/>
      <w:bookmarkStart w:id="372" w:name="_Toc75783471"/>
      <w:r w:rsidRPr="006921BC">
        <w:t>Demande</w:t>
      </w:r>
      <w:r w:rsidR="00AF03DC" w:rsidRPr="006921BC">
        <w:t xml:space="preserve"> d’ordonnance de sauv</w:t>
      </w:r>
      <w:bookmarkEnd w:id="364"/>
      <w:bookmarkEnd w:id="365"/>
      <w:bookmarkEnd w:id="366"/>
      <w:bookmarkEnd w:id="367"/>
      <w:bookmarkEnd w:id="368"/>
      <w:r w:rsidR="00ED50F7" w:rsidRPr="006921BC">
        <w:t>egarde</w:t>
      </w:r>
      <w:bookmarkEnd w:id="369"/>
      <w:bookmarkEnd w:id="370"/>
      <w:bookmarkEnd w:id="371"/>
      <w:bookmarkEnd w:id="372"/>
    </w:p>
    <w:p w:rsidR="00D14ADA" w:rsidRPr="006921BC" w:rsidRDefault="002F0948">
      <w:pPr>
        <w:pStyle w:val="paragraphenumrot"/>
      </w:pPr>
      <w:bookmarkStart w:id="373" w:name="_Toc362749"/>
      <w:bookmarkStart w:id="374" w:name="_Toc363152"/>
      <w:r w:rsidRPr="006921BC">
        <w:t>Afin de désengorger le rôle</w:t>
      </w:r>
      <w:r w:rsidR="00AF03DC" w:rsidRPr="006921BC">
        <w:t xml:space="preserve">, </w:t>
      </w:r>
      <w:r w:rsidRPr="006921BC">
        <w:t xml:space="preserve">réduire le nombre de </w:t>
      </w:r>
      <w:r w:rsidR="00AF03DC" w:rsidRPr="006921BC">
        <w:t>deman</w:t>
      </w:r>
      <w:r w:rsidRPr="006921BC">
        <w:t>des de sauvegarde non urgentes,</w:t>
      </w:r>
      <w:r w:rsidR="00AF03DC" w:rsidRPr="006921BC">
        <w:t xml:space="preserve"> faciliter la gestion du personnel du greffe</w:t>
      </w:r>
      <w:r w:rsidRPr="006921BC">
        <w:t xml:space="preserve">, </w:t>
      </w:r>
      <w:r w:rsidR="00AF03DC" w:rsidRPr="006921BC">
        <w:t>diminuer la manutention des dossiers</w:t>
      </w:r>
      <w:r w:rsidRPr="006921BC">
        <w:t xml:space="preserve"> et réduire le nombre de vacations dans cette salle</w:t>
      </w:r>
      <w:r w:rsidR="00AF03DC" w:rsidRPr="006921BC">
        <w:t>, les ordonn</w:t>
      </w:r>
      <w:r w:rsidRPr="006921BC">
        <w:t>ances de sauvegarde</w:t>
      </w:r>
      <w:r w:rsidR="00AF03DC" w:rsidRPr="006921BC">
        <w:t xml:space="preserve"> sont d’une durée </w:t>
      </w:r>
      <w:r w:rsidR="001A7214" w:rsidRPr="006921BC">
        <w:t>minimum de 30</w:t>
      </w:r>
      <w:r w:rsidR="00BA5E63" w:rsidRPr="006921BC">
        <w:t> </w:t>
      </w:r>
      <w:r w:rsidR="00AF03DC" w:rsidRPr="006921BC">
        <w:t>jours, sauf décision contraire du tribunal.</w:t>
      </w:r>
      <w:bookmarkEnd w:id="373"/>
      <w:bookmarkEnd w:id="374"/>
    </w:p>
    <w:p w:rsidR="008F241C" w:rsidRPr="006921BC" w:rsidRDefault="008F241C">
      <w:pPr>
        <w:pStyle w:val="paragraphenumrot"/>
      </w:pPr>
      <w:r w:rsidRPr="006921BC">
        <w:t>Elles peuvent être prolongées jusqu’à tout nouveau jugement qu’avec le consentement des parties.</w:t>
      </w:r>
    </w:p>
    <w:p w:rsidR="00AF03DC" w:rsidRPr="006921BC" w:rsidRDefault="00AF03DC">
      <w:pPr>
        <w:pStyle w:val="paragraphenumrot"/>
      </w:pPr>
      <w:bookmarkStart w:id="375" w:name="_Toc362752"/>
      <w:bookmarkStart w:id="376" w:name="_Toc363155"/>
      <w:r w:rsidRPr="006921BC">
        <w:t>Le greffier spécial homologue le consentement suivant ses termes.</w:t>
      </w:r>
      <w:bookmarkEnd w:id="375"/>
      <w:bookmarkEnd w:id="376"/>
      <w:r w:rsidR="0058444E" w:rsidRPr="006921BC">
        <w:t xml:space="preserve"> Il peut accepter un consentement où la signature n’apparaît qu’en copie.</w:t>
      </w:r>
    </w:p>
    <w:p w:rsidR="00AF03DC" w:rsidRPr="006921BC" w:rsidRDefault="00BF27B5">
      <w:pPr>
        <w:pStyle w:val="paragraphenumrot"/>
        <w:rPr>
          <w:rStyle w:val="paragraphenumrotCar"/>
          <w:lang w:val="fr-CA"/>
        </w:rPr>
      </w:pPr>
      <w:bookmarkStart w:id="377" w:name="_Toc362755"/>
      <w:bookmarkStart w:id="378" w:name="_Toc363158"/>
      <w:r w:rsidRPr="006921BC">
        <w:t>Une</w:t>
      </w:r>
      <w:r w:rsidRPr="006921BC">
        <w:rPr>
          <w:rStyle w:val="paragraphenumrotCar"/>
          <w:lang w:val="fr-CA"/>
        </w:rPr>
        <w:t xml:space="preserve"> </w:t>
      </w:r>
      <w:r w:rsidR="00AF03DC" w:rsidRPr="006921BC">
        <w:rPr>
          <w:rStyle w:val="paragraphenumrotCar"/>
          <w:lang w:val="fr-CA"/>
        </w:rPr>
        <w:t xml:space="preserve">demande de sauvegarde </w:t>
      </w:r>
      <w:r w:rsidRPr="006921BC">
        <w:rPr>
          <w:rStyle w:val="paragraphenumrotCar"/>
          <w:lang w:val="fr-CA"/>
        </w:rPr>
        <w:t>est</w:t>
      </w:r>
      <w:r w:rsidR="00AF03DC" w:rsidRPr="006921BC">
        <w:rPr>
          <w:rStyle w:val="paragraphenumrotCar"/>
          <w:lang w:val="fr-CA"/>
        </w:rPr>
        <w:t xml:space="preserve"> entendue aux conditions suivantes :</w:t>
      </w:r>
      <w:bookmarkEnd w:id="377"/>
      <w:bookmarkEnd w:id="378"/>
    </w:p>
    <w:p w:rsidR="00982FE8" w:rsidRPr="006921BC" w:rsidRDefault="00750609" w:rsidP="00A824CD">
      <w:pPr>
        <w:pStyle w:val="sousparagraphea"/>
        <w:numPr>
          <w:ilvl w:val="0"/>
          <w:numId w:val="31"/>
        </w:numPr>
        <w:ind w:left="1276" w:hanging="425"/>
      </w:pPr>
      <w:bookmarkStart w:id="379" w:name="_Toc362756"/>
      <w:bookmarkStart w:id="380" w:name="_Toc363159"/>
      <w:r w:rsidRPr="006921BC">
        <w:t>à</w:t>
      </w:r>
      <w:r w:rsidR="00AF03DC" w:rsidRPr="006921BC">
        <w:t xml:space="preserve"> moins de circonstances exceptionnelles, 10 jours se son</w:t>
      </w:r>
      <w:r w:rsidR="00991391" w:rsidRPr="006921BC">
        <w:t>t écoulés depuis la signification</w:t>
      </w:r>
      <w:r w:rsidR="00AF03DC" w:rsidRPr="006921BC">
        <w:t xml:space="preserve"> de la demande introductive d’instance (art.</w:t>
      </w:r>
      <w:r w:rsidR="00F5274A" w:rsidRPr="006921BC">
        <w:t> </w:t>
      </w:r>
      <w:r w:rsidR="00AF03DC" w:rsidRPr="006921BC">
        <w:t>411</w:t>
      </w:r>
      <w:r w:rsidR="00F5274A" w:rsidRPr="006921BC">
        <w:t> </w:t>
      </w:r>
      <w:r w:rsidR="00AF03DC" w:rsidRPr="006921BC">
        <w:t>C.p.c.)</w:t>
      </w:r>
      <w:r w:rsidR="00327152" w:rsidRPr="006921BC">
        <w:t>;</w:t>
      </w:r>
      <w:bookmarkEnd w:id="379"/>
      <w:bookmarkEnd w:id="380"/>
    </w:p>
    <w:p w:rsidR="00AF03DC" w:rsidRPr="006921BC" w:rsidRDefault="00750609" w:rsidP="00A824CD">
      <w:pPr>
        <w:pStyle w:val="sousparagraphea"/>
        <w:numPr>
          <w:ilvl w:val="0"/>
          <w:numId w:val="31"/>
        </w:numPr>
        <w:ind w:left="1276" w:hanging="425"/>
      </w:pPr>
      <w:bookmarkStart w:id="381" w:name="_Toc362757"/>
      <w:bookmarkStart w:id="382" w:name="_Toc363160"/>
      <w:r w:rsidRPr="006921BC">
        <w:t>l</w:t>
      </w:r>
      <w:r w:rsidR="00AF03DC" w:rsidRPr="006921BC">
        <w:t xml:space="preserve">es déclarations sous serment sont divisées en </w:t>
      </w:r>
      <w:r w:rsidR="00EE0ABA" w:rsidRPr="006921BC">
        <w:t>deux</w:t>
      </w:r>
      <w:r w:rsidR="00AF03DC" w:rsidRPr="006921BC">
        <w:t xml:space="preserve"> sections :</w:t>
      </w:r>
      <w:bookmarkEnd w:id="381"/>
      <w:bookmarkEnd w:id="382"/>
    </w:p>
    <w:p w:rsidR="00AF03DC" w:rsidRPr="006921BC" w:rsidRDefault="00750609" w:rsidP="00C80DA0">
      <w:pPr>
        <w:pStyle w:val="Paragraphedeliste"/>
        <w:numPr>
          <w:ilvl w:val="0"/>
          <w:numId w:val="25"/>
        </w:numPr>
        <w:spacing w:after="120"/>
        <w:ind w:left="1843" w:hanging="425"/>
        <w:jc w:val="both"/>
        <w:rPr>
          <w:rFonts w:ascii="Arial" w:hAnsi="Arial" w:cs="Arial"/>
          <w:lang w:val="fr-CA"/>
        </w:rPr>
      </w:pPr>
      <w:bookmarkStart w:id="383" w:name="_Toc362758"/>
      <w:bookmarkStart w:id="384" w:name="_Toc363161"/>
      <w:r w:rsidRPr="006921BC">
        <w:rPr>
          <w:rFonts w:ascii="Arial" w:hAnsi="Arial" w:cs="Arial"/>
          <w:lang w:val="fr-CA"/>
        </w:rPr>
        <w:t>l</w:t>
      </w:r>
      <w:r w:rsidR="00AF03DC" w:rsidRPr="006921BC">
        <w:rPr>
          <w:rFonts w:ascii="Arial" w:hAnsi="Arial" w:cs="Arial"/>
          <w:lang w:val="fr-CA"/>
        </w:rPr>
        <w:t>es faits au soutien de l’urgence sont e</w:t>
      </w:r>
      <w:r w:rsidRPr="006921BC">
        <w:rPr>
          <w:rFonts w:ascii="Arial" w:hAnsi="Arial" w:cs="Arial"/>
          <w:lang w:val="fr-CA"/>
        </w:rPr>
        <w:t xml:space="preserve">xposés en un maximum de deux </w:t>
      </w:r>
      <w:r w:rsidR="00AF03DC" w:rsidRPr="006921BC">
        <w:rPr>
          <w:rFonts w:ascii="Arial" w:hAnsi="Arial" w:cs="Arial"/>
          <w:lang w:val="fr-CA"/>
        </w:rPr>
        <w:t> pages, chaque paragraphe énonçant un seul fait; et</w:t>
      </w:r>
      <w:bookmarkEnd w:id="383"/>
      <w:bookmarkEnd w:id="384"/>
    </w:p>
    <w:p w:rsidR="00AF03DC" w:rsidRPr="006921BC" w:rsidRDefault="00750609" w:rsidP="00C80DA0">
      <w:pPr>
        <w:pStyle w:val="Paragraphedeliste"/>
        <w:numPr>
          <w:ilvl w:val="0"/>
          <w:numId w:val="25"/>
        </w:numPr>
        <w:spacing w:after="240"/>
        <w:ind w:left="1843" w:hanging="425"/>
        <w:jc w:val="both"/>
        <w:rPr>
          <w:rFonts w:ascii="Arial" w:hAnsi="Arial" w:cs="Arial"/>
          <w:lang w:val="fr-CA"/>
        </w:rPr>
      </w:pPr>
      <w:bookmarkStart w:id="385" w:name="_Toc362759"/>
      <w:bookmarkStart w:id="386" w:name="_Toc363162"/>
      <w:r w:rsidRPr="006921BC">
        <w:rPr>
          <w:rFonts w:ascii="Arial" w:hAnsi="Arial" w:cs="Arial"/>
          <w:lang w:val="fr-CA"/>
        </w:rPr>
        <w:t>l</w:t>
      </w:r>
      <w:r w:rsidR="00AF03DC" w:rsidRPr="006921BC">
        <w:rPr>
          <w:rFonts w:ascii="Arial" w:hAnsi="Arial" w:cs="Arial"/>
          <w:lang w:val="fr-CA"/>
        </w:rPr>
        <w:t>es faits au soutien du fond de l’ordonnance recherchée sont ensuite</w:t>
      </w:r>
      <w:r w:rsidRPr="006921BC">
        <w:rPr>
          <w:rFonts w:ascii="Arial" w:hAnsi="Arial" w:cs="Arial"/>
          <w:lang w:val="fr-CA"/>
        </w:rPr>
        <w:t xml:space="preserve"> présentés sur un maximum de </w:t>
      </w:r>
      <w:r w:rsidR="00C6795E">
        <w:rPr>
          <w:rFonts w:ascii="Arial" w:hAnsi="Arial" w:cs="Arial"/>
          <w:lang w:val="fr-CA"/>
        </w:rPr>
        <w:t>six</w:t>
      </w:r>
      <w:r w:rsidR="00C6795E" w:rsidRPr="006921BC">
        <w:rPr>
          <w:rFonts w:ascii="Arial" w:hAnsi="Arial" w:cs="Arial"/>
          <w:lang w:val="fr-CA"/>
        </w:rPr>
        <w:t xml:space="preserve"> </w:t>
      </w:r>
      <w:r w:rsidRPr="006921BC">
        <w:rPr>
          <w:rFonts w:ascii="Arial" w:hAnsi="Arial" w:cs="Arial"/>
          <w:lang w:val="fr-CA"/>
        </w:rPr>
        <w:t>pages additionnel</w:t>
      </w:r>
      <w:r w:rsidR="0069324C" w:rsidRPr="006921BC">
        <w:rPr>
          <w:rFonts w:ascii="Arial" w:hAnsi="Arial" w:cs="Arial"/>
          <w:lang w:val="fr-CA"/>
        </w:rPr>
        <w:t>le</w:t>
      </w:r>
      <w:r w:rsidRPr="006921BC">
        <w:rPr>
          <w:rFonts w:ascii="Arial" w:hAnsi="Arial" w:cs="Arial"/>
          <w:lang w:val="fr-CA"/>
        </w:rPr>
        <w:t>s</w:t>
      </w:r>
      <w:bookmarkEnd w:id="385"/>
      <w:bookmarkEnd w:id="386"/>
      <w:r w:rsidR="0069324C" w:rsidRPr="006921BC">
        <w:rPr>
          <w:rFonts w:ascii="Arial" w:hAnsi="Arial" w:cs="Arial"/>
          <w:lang w:val="fr-CA"/>
        </w:rPr>
        <w:t>, chaque paragraphe énonçant un seul fait.</w:t>
      </w:r>
    </w:p>
    <w:p w:rsidR="00AF03DC" w:rsidRPr="006921BC" w:rsidRDefault="00912920" w:rsidP="00A824CD">
      <w:pPr>
        <w:pStyle w:val="sousparagraphea"/>
        <w:numPr>
          <w:ilvl w:val="0"/>
          <w:numId w:val="31"/>
        </w:numPr>
        <w:ind w:left="1276" w:hanging="425"/>
      </w:pPr>
      <w:bookmarkStart w:id="387" w:name="_Toc362760"/>
      <w:bookmarkStart w:id="388" w:name="_Toc363163"/>
      <w:r w:rsidRPr="006921BC">
        <w:t>la déclaration assermentée au soutien de la demande doit être communiquée deux jours francs avant la date de présentation de celle</w:t>
      </w:r>
      <w:r w:rsidRPr="006921BC">
        <w:noBreakHyphen/>
        <w:t>ci. La déclaration assermentée</w:t>
      </w:r>
      <w:bookmarkEnd w:id="387"/>
      <w:bookmarkEnd w:id="388"/>
      <w:r w:rsidRPr="006921BC">
        <w:t xml:space="preserve"> au soutien de la contestation doit être communiquée au plus tard le lendemain et celle en réponse à celle-ci au plus tard à 16 h 30 la veille de la présentation de la demande.</w:t>
      </w:r>
      <w:r w:rsidR="009E1030" w:rsidRPr="006921BC">
        <w:t xml:space="preserve"> </w:t>
      </w:r>
    </w:p>
    <w:p w:rsidR="00F45E92" w:rsidRPr="006921BC" w:rsidRDefault="00F45E92" w:rsidP="006B3E56">
      <w:pPr>
        <w:pStyle w:val="paragraphenumrot"/>
        <w:keepNext/>
        <w:widowControl/>
        <w:ind w:left="635" w:hanging="635"/>
      </w:pPr>
      <w:bookmarkStart w:id="389" w:name="_Toc362761"/>
      <w:bookmarkStart w:id="390" w:name="_Toc363164"/>
      <w:r w:rsidRPr="006921BC">
        <w:lastRenderedPageBreak/>
        <w:t>La partie qui demande une ordonnance de sauvegarde et qui ne serait pas prête à procéder dès 9 h s’expose à ce que sa demande soit rayée. Celle qui ne serait pas prête à contester une telle demande s’expos</w:t>
      </w:r>
      <w:r w:rsidR="00B4696A" w:rsidRPr="006921BC">
        <w:t>e à ce que l’autre partie procède</w:t>
      </w:r>
      <w:r w:rsidRPr="006921BC">
        <w:t xml:space="preserve"> par défaut.</w:t>
      </w:r>
    </w:p>
    <w:p w:rsidR="0009454A" w:rsidRPr="006921BC" w:rsidRDefault="00AF03DC">
      <w:pPr>
        <w:pStyle w:val="paragraphenumrot"/>
      </w:pPr>
      <w:r w:rsidRPr="006921BC">
        <w:t>Lorsque le greffier spécial réfère le dossier a</w:t>
      </w:r>
      <w:r w:rsidR="00750609" w:rsidRPr="006921BC">
        <w:t xml:space="preserve">u maître des rôles pour fixer la date d’une </w:t>
      </w:r>
      <w:r w:rsidRPr="006921BC">
        <w:t>audience, il peut reconduire l’ordonnance de sauvegarde jusqu’à la date d’audience</w:t>
      </w:r>
      <w:bookmarkEnd w:id="389"/>
      <w:bookmarkEnd w:id="390"/>
      <w:r w:rsidR="00835D15" w:rsidRPr="006921BC">
        <w:t>,</w:t>
      </w:r>
      <w:r w:rsidR="009241E2" w:rsidRPr="006921BC">
        <w:t xml:space="preserve"> </w:t>
      </w:r>
      <w:r w:rsidR="001B7C54" w:rsidRPr="006921BC">
        <w:t>pourvu</w:t>
      </w:r>
      <w:r w:rsidR="009241E2" w:rsidRPr="006921BC">
        <w:t xml:space="preserve"> que le d</w:t>
      </w:r>
      <w:r w:rsidR="00EE0ABA" w:rsidRPr="006921BC">
        <w:t>élai n’excède pas six mois (art.</w:t>
      </w:r>
      <w:r w:rsidR="009241E2" w:rsidRPr="006921BC">
        <w:t xml:space="preserve"> 158, al. 8 C.p.c.)</w:t>
      </w:r>
      <w:r w:rsidR="0017456E" w:rsidRPr="006921BC">
        <w:t>, sauf avec le consentement des parties</w:t>
      </w:r>
      <w:r w:rsidR="009241E2" w:rsidRPr="006921BC">
        <w:t>.</w:t>
      </w:r>
    </w:p>
    <w:p w:rsidR="0047328D" w:rsidRPr="006921BC" w:rsidRDefault="004B3402" w:rsidP="0047328D">
      <w:pPr>
        <w:pStyle w:val="Style3-sous-titres"/>
      </w:pPr>
      <w:bookmarkStart w:id="391" w:name="_Toc66365527"/>
      <w:bookmarkStart w:id="392" w:name="_Toc75783472"/>
      <w:r w:rsidRPr="006921BC">
        <w:t xml:space="preserve">Dossiers </w:t>
      </w:r>
      <w:r w:rsidR="00D017E4" w:rsidRPr="006921BC">
        <w:t>assujettis à un avis d’assignation</w:t>
      </w:r>
      <w:bookmarkEnd w:id="391"/>
      <w:bookmarkEnd w:id="392"/>
    </w:p>
    <w:p w:rsidR="003431A1" w:rsidRPr="006921BC" w:rsidRDefault="003431A1" w:rsidP="00A96F5B">
      <w:pPr>
        <w:pStyle w:val="paragraphenumrot"/>
      </w:pPr>
      <w:bookmarkStart w:id="393" w:name="_Toc362837"/>
      <w:bookmarkStart w:id="394" w:name="_Toc363240"/>
      <w:r w:rsidRPr="006921BC">
        <w:t xml:space="preserve">Il s’agit des demandes introductives d’instance suivantes : divorce, séparation de corps, </w:t>
      </w:r>
      <w:r w:rsidR="00972306" w:rsidRPr="006921BC">
        <w:t xml:space="preserve">nullité de mariage, </w:t>
      </w:r>
      <w:r w:rsidRPr="006921BC">
        <w:t xml:space="preserve">déchéance </w:t>
      </w:r>
      <w:r w:rsidR="00835D15" w:rsidRPr="006921BC">
        <w:t>de l’</w:t>
      </w:r>
      <w:r w:rsidRPr="006921BC">
        <w:t>autorité parentale</w:t>
      </w:r>
      <w:r w:rsidR="00972306" w:rsidRPr="006921BC">
        <w:t>, contestation d’état</w:t>
      </w:r>
      <w:r w:rsidRPr="006921BC">
        <w:t xml:space="preserve"> et</w:t>
      </w:r>
      <w:r w:rsidR="00972306" w:rsidRPr="006921BC">
        <w:t xml:space="preserve"> reconnaissance de paternité</w:t>
      </w:r>
      <w:r w:rsidRPr="006921BC">
        <w:t>.</w:t>
      </w:r>
    </w:p>
    <w:p w:rsidR="0047328D" w:rsidRPr="006921BC" w:rsidRDefault="00A96F5B" w:rsidP="00A96F5B">
      <w:pPr>
        <w:pStyle w:val="paragraphenumrot"/>
      </w:pPr>
      <w:r w:rsidRPr="006921BC">
        <w:t>Lorsque les parties veulent obtenir l’homologation d’un consentement, elles doivent déposer une inscription (</w:t>
      </w:r>
      <w:hyperlink w:anchor="Annexe16" w:history="1">
        <w:r w:rsidRPr="006921BC">
          <w:rPr>
            <w:rStyle w:val="Lienhypertexte"/>
          </w:rPr>
          <w:t xml:space="preserve">annexe </w:t>
        </w:r>
        <w:r w:rsidR="00F15F40" w:rsidRPr="006921BC">
          <w:rPr>
            <w:rStyle w:val="Lienhypertexte"/>
          </w:rPr>
          <w:t>16</w:t>
        </w:r>
      </w:hyperlink>
      <w:r w:rsidRPr="009B0427">
        <w:t>)</w:t>
      </w:r>
      <w:r w:rsidRPr="00A122D8">
        <w:t xml:space="preserve"> </w:t>
      </w:r>
      <w:r w:rsidRPr="006921BC">
        <w:t>accompagnée des pièces, de l’entente finale conclue entre les parties et des déclarations sous serment détaillées requises.</w:t>
      </w:r>
      <w:bookmarkStart w:id="395" w:name="_Toc362838"/>
      <w:bookmarkStart w:id="396" w:name="_Toc363241"/>
      <w:bookmarkStart w:id="397" w:name="_Toc423690"/>
      <w:bookmarkStart w:id="398" w:name="_Toc3236044"/>
      <w:bookmarkEnd w:id="393"/>
      <w:bookmarkEnd w:id="394"/>
      <w:r w:rsidRPr="006921BC">
        <w:t xml:space="preserve"> </w:t>
      </w:r>
      <w:bookmarkEnd w:id="395"/>
      <w:bookmarkEnd w:id="396"/>
      <w:bookmarkEnd w:id="397"/>
      <w:bookmarkEnd w:id="398"/>
    </w:p>
    <w:p w:rsidR="003E36F5" w:rsidRPr="006921BC" w:rsidRDefault="003E36F5" w:rsidP="00A96F5B">
      <w:pPr>
        <w:pStyle w:val="paragraphenumrot"/>
      </w:pPr>
      <w:r w:rsidRPr="006921BC">
        <w:t xml:space="preserve">Si une partie </w:t>
      </w:r>
      <w:r w:rsidR="001E4A7E" w:rsidRPr="006921BC">
        <w:t>procède</w:t>
      </w:r>
      <w:r w:rsidRPr="006921BC">
        <w:t xml:space="preserve"> par défaut, elle doit déposer une inscription (</w:t>
      </w:r>
      <w:hyperlink w:anchor="Annexe16" w:history="1">
        <w:r w:rsidRPr="006921BC">
          <w:rPr>
            <w:rStyle w:val="Lienhypertexte"/>
          </w:rPr>
          <w:t>annexe</w:t>
        </w:r>
        <w:r w:rsidR="00E069AB" w:rsidRPr="006921BC">
          <w:rPr>
            <w:rStyle w:val="Lienhypertexte"/>
          </w:rPr>
          <w:t> </w:t>
        </w:r>
        <w:r w:rsidR="000C7744" w:rsidRPr="006921BC">
          <w:rPr>
            <w:rStyle w:val="Lienhypertexte"/>
          </w:rPr>
          <w:t>1</w:t>
        </w:r>
        <w:r w:rsidR="00F15F40" w:rsidRPr="006921BC">
          <w:rPr>
            <w:rStyle w:val="Lienhypertexte"/>
          </w:rPr>
          <w:t>6</w:t>
        </w:r>
      </w:hyperlink>
      <w:r w:rsidRPr="006921BC">
        <w:t>) accompagnée des pièces, des déclarations sous serment détaillées requises</w:t>
      </w:r>
      <w:r w:rsidR="00584A92" w:rsidRPr="006921BC">
        <w:t xml:space="preserve"> ainsi que d’un projet de jugement.</w:t>
      </w:r>
    </w:p>
    <w:p w:rsidR="001E4A7E" w:rsidRPr="006921BC" w:rsidRDefault="001E4A7E" w:rsidP="00A96F5B">
      <w:pPr>
        <w:pStyle w:val="paragraphenumrot"/>
      </w:pPr>
      <w:r w:rsidRPr="006921BC">
        <w:t>Advenant que le dossier s’avère incomplet ou qu’un juge souhaite tenir une audience, les parties en seront avisées.</w:t>
      </w:r>
    </w:p>
    <w:p w:rsidR="001E4A7E" w:rsidRPr="006921BC" w:rsidRDefault="001E4A7E" w:rsidP="00A96F5B">
      <w:pPr>
        <w:pStyle w:val="paragraphenumrot"/>
      </w:pPr>
      <w:r w:rsidRPr="006921BC">
        <w:t>En cas d’</w:t>
      </w:r>
      <w:r w:rsidR="000B59B8" w:rsidRPr="006921BC">
        <w:t>urgence, une partie peut être ajoutée au rôle de pratique en produisant un avis de présentation (</w:t>
      </w:r>
      <w:hyperlink w:anchor="Annexe14" w:history="1">
        <w:r w:rsidR="000B59B8" w:rsidRPr="006921BC">
          <w:rPr>
            <w:rStyle w:val="Lienhypertexte"/>
          </w:rPr>
          <w:t xml:space="preserve">annexe </w:t>
        </w:r>
        <w:r w:rsidR="000C7744" w:rsidRPr="006921BC">
          <w:rPr>
            <w:rStyle w:val="Lienhypertexte"/>
          </w:rPr>
          <w:t>1</w:t>
        </w:r>
        <w:r w:rsidR="002D4A59" w:rsidRPr="006921BC">
          <w:rPr>
            <w:rStyle w:val="Lienhypertexte"/>
          </w:rPr>
          <w:t>4</w:t>
        </w:r>
      </w:hyperlink>
      <w:r w:rsidR="000B59B8" w:rsidRPr="006921BC">
        <w:t>) ou en communiquant avec le greffe.</w:t>
      </w:r>
    </w:p>
    <w:p w:rsidR="00AF03DC" w:rsidRPr="006921BC" w:rsidRDefault="00AF03DC" w:rsidP="00E25C38">
      <w:pPr>
        <w:pStyle w:val="Style3-sous-titres"/>
      </w:pPr>
      <w:bookmarkStart w:id="399" w:name="_Toc23156100"/>
      <w:bookmarkStart w:id="400" w:name="_Toc34044718"/>
      <w:bookmarkStart w:id="401" w:name="_Toc66365528"/>
      <w:bookmarkStart w:id="402" w:name="_Toc75783473"/>
      <w:bookmarkStart w:id="403" w:name="_Ref516221554"/>
      <w:bookmarkStart w:id="404" w:name="_Toc362769"/>
      <w:bookmarkStart w:id="405" w:name="_Toc363172"/>
      <w:bookmarkStart w:id="406" w:name="_Toc423676"/>
      <w:bookmarkStart w:id="407" w:name="_Toc3236033"/>
      <w:r w:rsidRPr="006921BC">
        <w:t>Gestion familiale</w:t>
      </w:r>
      <w:bookmarkEnd w:id="399"/>
      <w:bookmarkEnd w:id="400"/>
      <w:bookmarkEnd w:id="401"/>
      <w:bookmarkEnd w:id="402"/>
      <w:r w:rsidRPr="006921BC">
        <w:t xml:space="preserve"> </w:t>
      </w:r>
      <w:bookmarkEnd w:id="403"/>
      <w:bookmarkEnd w:id="404"/>
      <w:bookmarkEnd w:id="405"/>
      <w:bookmarkEnd w:id="406"/>
      <w:bookmarkEnd w:id="407"/>
    </w:p>
    <w:p w:rsidR="00004597" w:rsidRPr="006921BC" w:rsidRDefault="00DD7CB6">
      <w:pPr>
        <w:pStyle w:val="paragraphenumrot"/>
      </w:pPr>
      <w:r w:rsidRPr="006921BC">
        <w:rPr>
          <w:bdr w:val="none" w:sz="0" w:space="0" w:color="auto"/>
          <w:lang w:bidi="fr-FR"/>
        </w:rPr>
        <w:t xml:space="preserve">Les </w:t>
      </w:r>
      <w:r w:rsidRPr="006921BC">
        <w:t>demandes</w:t>
      </w:r>
      <w:r w:rsidR="00004597" w:rsidRPr="006921BC">
        <w:t xml:space="preserve"> de gestion de nature familiale sont référé</w:t>
      </w:r>
      <w:r w:rsidRPr="006921BC">
        <w:t>e</w:t>
      </w:r>
      <w:r w:rsidR="00004597" w:rsidRPr="006921BC">
        <w:t>s par l</w:t>
      </w:r>
      <w:r w:rsidR="00532D8F" w:rsidRPr="006921BC">
        <w:t xml:space="preserve">e greffier spécial </w:t>
      </w:r>
      <w:r w:rsidR="00004597" w:rsidRPr="006921BC">
        <w:t xml:space="preserve">au juge siégeant en salle </w:t>
      </w:r>
      <w:r w:rsidR="00F76F78" w:rsidRPr="006921BC">
        <w:t>B-1.05</w:t>
      </w:r>
      <w:r w:rsidR="00004597" w:rsidRPr="006921BC">
        <w:t>.</w:t>
      </w:r>
    </w:p>
    <w:p w:rsidR="00AF03DC" w:rsidRPr="006921BC" w:rsidRDefault="00AF03DC" w:rsidP="003D1999">
      <w:pPr>
        <w:pStyle w:val="paragraphenumrot"/>
        <w:spacing w:after="220"/>
        <w:ind w:left="635" w:hanging="635"/>
      </w:pPr>
      <w:bookmarkStart w:id="408" w:name="_Toc362771"/>
      <w:bookmarkStart w:id="409" w:name="_Toc363174"/>
      <w:r w:rsidRPr="006921BC">
        <w:t>Les dossiers référés sont les suivants</w:t>
      </w:r>
      <w:r w:rsidR="00FC2235" w:rsidRPr="006921BC">
        <w:t> :</w:t>
      </w:r>
      <w:r w:rsidRPr="006921BC">
        <w:t xml:space="preserve"> </w:t>
      </w:r>
      <w:bookmarkEnd w:id="408"/>
      <w:bookmarkEnd w:id="409"/>
    </w:p>
    <w:p w:rsidR="00AF03DC" w:rsidRPr="006921BC" w:rsidRDefault="008676D5" w:rsidP="0007412B">
      <w:pPr>
        <w:pStyle w:val="sousparagraphea"/>
        <w:numPr>
          <w:ilvl w:val="0"/>
          <w:numId w:val="45"/>
        </w:numPr>
        <w:spacing w:after="200"/>
        <w:ind w:left="1276" w:hanging="425"/>
      </w:pPr>
      <w:bookmarkStart w:id="410" w:name="_Toc362772"/>
      <w:bookmarkStart w:id="411" w:name="_Toc363175"/>
      <w:r w:rsidRPr="006921BC">
        <w:t>l</w:t>
      </w:r>
      <w:r w:rsidR="00AF03DC" w:rsidRPr="006921BC">
        <w:t xml:space="preserve">es demandes d’ordonnance de comparaître pour outrage au tribunal et pour fixation </w:t>
      </w:r>
      <w:r w:rsidR="00DD7CB6" w:rsidRPr="006921BC">
        <w:t xml:space="preserve">d’une date </w:t>
      </w:r>
      <w:r w:rsidR="00AF03DC" w:rsidRPr="006921BC">
        <w:t>après la citation à comparaître;</w:t>
      </w:r>
      <w:bookmarkEnd w:id="410"/>
      <w:bookmarkEnd w:id="411"/>
    </w:p>
    <w:p w:rsidR="00AF03DC" w:rsidRPr="006921BC" w:rsidRDefault="008676D5" w:rsidP="0007412B">
      <w:pPr>
        <w:pStyle w:val="sousparagraphea"/>
        <w:numPr>
          <w:ilvl w:val="0"/>
          <w:numId w:val="45"/>
        </w:numPr>
        <w:spacing w:after="200"/>
        <w:ind w:left="1276" w:hanging="425"/>
      </w:pPr>
      <w:bookmarkStart w:id="412" w:name="_Toc362773"/>
      <w:bookmarkStart w:id="413" w:name="_Toc363176"/>
      <w:r w:rsidRPr="006921BC">
        <w:t>l</w:t>
      </w:r>
      <w:r w:rsidR="00AF03DC" w:rsidRPr="006921BC">
        <w:t>es diverses demandes de nature procédurale, dont, entre autres :</w:t>
      </w:r>
      <w:bookmarkEnd w:id="412"/>
      <w:bookmarkEnd w:id="413"/>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color w:val="auto"/>
          <w:bdr w:val="none" w:sz="0" w:space="0" w:color="auto"/>
          <w:lang w:val="fr-CA" w:eastAsia="fr-FR" w:bidi="fr-FR"/>
        </w:rPr>
        <w:t>l</w:t>
      </w:r>
      <w:r w:rsidR="00004597" w:rsidRPr="006921BC">
        <w:rPr>
          <w:b w:val="0"/>
          <w:color w:val="auto"/>
          <w:bdr w:val="none" w:sz="0" w:space="0" w:color="auto"/>
          <w:lang w:val="fr-CA" w:eastAsia="fr-FR" w:bidi="fr-FR"/>
        </w:rPr>
        <w:t>es avis de gestion;</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w:t>
      </w:r>
      <w:r w:rsidR="00EC64FA" w:rsidRPr="006921BC">
        <w:rPr>
          <w:b w:val="0"/>
          <w:bCs w:val="0"/>
          <w:color w:val="auto"/>
          <w:lang w:val="fr-CA"/>
        </w:rPr>
        <w:t>s demandes de remise alors que la limite est atteinte</w:t>
      </w:r>
      <w:r w:rsidR="00004597" w:rsidRPr="006921BC">
        <w:rPr>
          <w:b w:val="0"/>
          <w:bCs w:val="0"/>
          <w:color w:val="auto"/>
          <w:lang w:val="fr-CA"/>
        </w:rPr>
        <w:t xml:space="preserve">; </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w:t>
      </w:r>
      <w:r w:rsidR="00532D8F" w:rsidRPr="006921BC">
        <w:rPr>
          <w:b w:val="0"/>
          <w:bCs w:val="0"/>
          <w:color w:val="auto"/>
          <w:lang w:val="fr-CA"/>
        </w:rPr>
        <w:t xml:space="preserve"> demandes de communication</w:t>
      </w:r>
      <w:r w:rsidR="00004597" w:rsidRPr="006921BC">
        <w:rPr>
          <w:b w:val="0"/>
          <w:bCs w:val="0"/>
          <w:color w:val="auto"/>
          <w:lang w:val="fr-CA"/>
        </w:rPr>
        <w:t xml:space="preserve"> de documents;</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 xml:space="preserve">es demandes pour </w:t>
      </w:r>
      <w:r w:rsidR="00532D8F" w:rsidRPr="006921BC">
        <w:rPr>
          <w:b w:val="0"/>
          <w:bCs w:val="0"/>
          <w:color w:val="auto"/>
          <w:lang w:val="fr-CA"/>
        </w:rPr>
        <w:t xml:space="preserve">la </w:t>
      </w:r>
      <w:r w:rsidR="00004597" w:rsidRPr="006921BC">
        <w:rPr>
          <w:b w:val="0"/>
          <w:bCs w:val="0"/>
          <w:color w:val="auto"/>
          <w:lang w:val="fr-CA"/>
        </w:rPr>
        <w:t>nomination d’un avocat à l’enfant;</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lastRenderedPageBreak/>
        <w:t>l</w:t>
      </w:r>
      <w:r w:rsidR="00004597" w:rsidRPr="006921BC">
        <w:rPr>
          <w:b w:val="0"/>
          <w:bCs w:val="0"/>
          <w:color w:val="auto"/>
          <w:lang w:val="fr-CA"/>
        </w:rPr>
        <w:t>es demandes d’expertise psychosociale;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annulation de citation à comparaître;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refus de mise au rôle par le greffier spécial;</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relatives au protocole de l’instance;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irrecevabilité qui peuvent être entendues immédiatement, dans les cas appropriés, ou qui doivent être fixées à une date ultérieure;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rétractation de jugement;</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de gesti</w:t>
      </w:r>
      <w:r w:rsidR="00532D8F" w:rsidRPr="006921BC">
        <w:rPr>
          <w:b w:val="0"/>
          <w:bCs w:val="0"/>
          <w:color w:val="auto"/>
          <w:lang w:val="fr-CA"/>
        </w:rPr>
        <w:t>on particulière de l’instance;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after="24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annulation de saisie avant jugement.</w:t>
      </w:r>
    </w:p>
    <w:p w:rsidR="00004597" w:rsidRPr="006921BC" w:rsidRDefault="00980348" w:rsidP="003D1F90">
      <w:pPr>
        <w:pStyle w:val="Style3-sous-titres"/>
        <w:jc w:val="left"/>
      </w:pPr>
      <w:bookmarkStart w:id="414" w:name="_Toc362775"/>
      <w:bookmarkStart w:id="415" w:name="_Toc363178"/>
      <w:bookmarkStart w:id="416" w:name="_Toc423677"/>
      <w:bookmarkStart w:id="417" w:name="_Toc3236034"/>
      <w:bookmarkStart w:id="418" w:name="_Toc23156101"/>
      <w:bookmarkStart w:id="419" w:name="_Toc34044719"/>
      <w:bookmarkStart w:id="420" w:name="_Toc66365529"/>
      <w:bookmarkStart w:id="421" w:name="_Toc75783474"/>
      <w:r w:rsidRPr="006921BC">
        <w:t>Demande</w:t>
      </w:r>
      <w:r w:rsidR="00004597" w:rsidRPr="006921BC">
        <w:t xml:space="preserve"> de gestion partic</w:t>
      </w:r>
      <w:r w:rsidR="00DA39CC" w:rsidRPr="006921BC">
        <w:t>ulière de l’instance en matière familiale</w:t>
      </w:r>
      <w:r w:rsidR="00004597" w:rsidRPr="006921BC">
        <w:t xml:space="preserve"> (art. 157</w:t>
      </w:r>
      <w:r w:rsidR="00C1249B" w:rsidRPr="006921BC">
        <w:t> </w:t>
      </w:r>
      <w:r w:rsidR="00004597" w:rsidRPr="006921BC">
        <w:t>C.p.c.)</w:t>
      </w:r>
      <w:bookmarkEnd w:id="414"/>
      <w:bookmarkEnd w:id="415"/>
      <w:bookmarkEnd w:id="416"/>
      <w:bookmarkEnd w:id="417"/>
      <w:bookmarkEnd w:id="418"/>
      <w:bookmarkEnd w:id="419"/>
      <w:bookmarkEnd w:id="420"/>
      <w:bookmarkEnd w:id="421"/>
    </w:p>
    <w:p w:rsidR="00AF03DC" w:rsidRPr="006921BC" w:rsidRDefault="00AF03DC">
      <w:pPr>
        <w:pStyle w:val="paragraphenumrot"/>
      </w:pPr>
      <w:bookmarkStart w:id="422" w:name="_Toc362776"/>
      <w:bookmarkStart w:id="423" w:name="_Toc363179"/>
      <w:r w:rsidRPr="006921BC">
        <w:t xml:space="preserve">Toute demande de gestion particulière de l’instance est soumise par avis de gestion présenté en salle </w:t>
      </w:r>
      <w:bookmarkEnd w:id="422"/>
      <w:bookmarkEnd w:id="423"/>
      <w:r w:rsidR="00F75A1F" w:rsidRPr="006921BC">
        <w:t>B-1.01</w:t>
      </w:r>
      <w:r w:rsidR="00F40797" w:rsidRPr="006921BC">
        <w:t xml:space="preserve"> pour être référé</w:t>
      </w:r>
      <w:r w:rsidR="00A122D8">
        <w:t>e</w:t>
      </w:r>
      <w:r w:rsidR="00811280" w:rsidRPr="006921BC">
        <w:t xml:space="preserve"> en salle </w:t>
      </w:r>
      <w:r w:rsidR="00F75A1F" w:rsidRPr="006921BC">
        <w:t>B-1.05</w:t>
      </w:r>
      <w:r w:rsidR="00811280" w:rsidRPr="006921BC">
        <w:t>.</w:t>
      </w:r>
    </w:p>
    <w:p w:rsidR="00AF03DC" w:rsidRPr="006921BC" w:rsidRDefault="00AF03DC">
      <w:pPr>
        <w:pStyle w:val="paragraphenumrot"/>
      </w:pPr>
      <w:bookmarkStart w:id="424" w:name="_Toc362777"/>
      <w:bookmarkStart w:id="425" w:name="_Toc363180"/>
      <w:r w:rsidRPr="006921BC">
        <w:t>La demande doit alléguer les motifs relatifs à la nature, au caractère ou à la complexité de l’affaire qui justifient une gestion particulière</w:t>
      </w:r>
      <w:r w:rsidR="00BB6F40" w:rsidRPr="006921BC">
        <w:t xml:space="preserve"> (art.</w:t>
      </w:r>
      <w:r w:rsidR="00532D8F" w:rsidRPr="006921BC">
        <w:t xml:space="preserve"> 157 C.p.c.)</w:t>
      </w:r>
      <w:r w:rsidRPr="006921BC">
        <w:t>.</w:t>
      </w:r>
      <w:bookmarkEnd w:id="424"/>
      <w:bookmarkEnd w:id="425"/>
    </w:p>
    <w:p w:rsidR="00AF03DC" w:rsidRPr="006921BC" w:rsidRDefault="00AF03DC">
      <w:pPr>
        <w:pStyle w:val="paragraphenumrot"/>
      </w:pPr>
      <w:bookmarkStart w:id="426" w:name="_Toc362778"/>
      <w:bookmarkStart w:id="427" w:name="_Toc363181"/>
      <w:r w:rsidRPr="006921BC">
        <w:t>La demande est référée par le greffier spécial au juge siégeant en salle</w:t>
      </w:r>
      <w:r w:rsidR="00715E9B" w:rsidRPr="006921BC">
        <w:t xml:space="preserve"> </w:t>
      </w:r>
      <w:r w:rsidR="00F75A1F" w:rsidRPr="006921BC">
        <w:t>B</w:t>
      </w:r>
      <w:r w:rsidR="00715E9B" w:rsidRPr="006921BC">
        <w:noBreakHyphen/>
      </w:r>
      <w:r w:rsidR="00F75A1F" w:rsidRPr="006921BC">
        <w:t>1.05</w:t>
      </w:r>
      <w:r w:rsidRPr="006921BC">
        <w:t>.</w:t>
      </w:r>
      <w:bookmarkEnd w:id="426"/>
      <w:bookmarkEnd w:id="427"/>
    </w:p>
    <w:p w:rsidR="00AF03DC" w:rsidRPr="006921BC" w:rsidRDefault="00AF03DC">
      <w:pPr>
        <w:pStyle w:val="paragraphenumrot"/>
      </w:pPr>
      <w:bookmarkStart w:id="428" w:name="_Toc362779"/>
      <w:bookmarkStart w:id="429" w:name="_Toc363182"/>
      <w:r w:rsidRPr="006921BC">
        <w:t>S’il apparaît au juge, sur la foi du dossier et compte tenu de son déroulement probable, que l’instance pourrait justifier une gestion particulière</w:t>
      </w:r>
      <w:r w:rsidR="00F52647" w:rsidRPr="006921BC">
        <w:t xml:space="preserve">, il réfère le dossier </w:t>
      </w:r>
      <w:r w:rsidR="00C85520" w:rsidRPr="006921BC">
        <w:t>au juge coordonnateur</w:t>
      </w:r>
      <w:r w:rsidRPr="006921BC">
        <w:t>. Au cas contraire, la demande est rejetée.</w:t>
      </w:r>
      <w:bookmarkEnd w:id="428"/>
      <w:bookmarkEnd w:id="429"/>
    </w:p>
    <w:p w:rsidR="00A3254E" w:rsidRPr="006921BC" w:rsidRDefault="00A3254E" w:rsidP="00916887">
      <w:pPr>
        <w:pStyle w:val="Style3-sous-titres"/>
      </w:pPr>
      <w:bookmarkStart w:id="430" w:name="_Toc362816"/>
      <w:bookmarkStart w:id="431" w:name="_Toc363219"/>
      <w:bookmarkStart w:id="432" w:name="_Toc423686"/>
      <w:bookmarkStart w:id="433" w:name="_Toc3236040"/>
      <w:bookmarkStart w:id="434" w:name="_Toc23156103"/>
      <w:bookmarkStart w:id="435" w:name="_Toc34044720"/>
      <w:bookmarkStart w:id="436" w:name="_Toc66365530"/>
      <w:bookmarkStart w:id="437" w:name="_Toc75783475"/>
      <w:r w:rsidRPr="006921BC">
        <w:t>Modalités de mise à jour d’un dossier entre l’appel du rôle provisoire et la date d’instruction</w:t>
      </w:r>
      <w:bookmarkEnd w:id="430"/>
      <w:bookmarkEnd w:id="431"/>
      <w:bookmarkEnd w:id="432"/>
      <w:bookmarkEnd w:id="433"/>
      <w:bookmarkEnd w:id="434"/>
      <w:bookmarkEnd w:id="435"/>
      <w:bookmarkEnd w:id="436"/>
      <w:bookmarkEnd w:id="437"/>
    </w:p>
    <w:p w:rsidR="00A3254E" w:rsidRPr="006921BC" w:rsidRDefault="00A3254E" w:rsidP="00916887">
      <w:pPr>
        <w:pStyle w:val="paragraphenumrot"/>
        <w:keepNext/>
        <w:keepLines/>
        <w:widowControl/>
      </w:pPr>
      <w:bookmarkStart w:id="438" w:name="_Toc362818"/>
      <w:bookmarkStart w:id="439" w:name="_Toc363221"/>
      <w:r w:rsidRPr="006921BC">
        <w:t>Toute demande non contestée</w:t>
      </w:r>
      <w:r w:rsidR="007A343D" w:rsidRPr="006921BC">
        <w:t>,</w:t>
      </w:r>
      <w:r w:rsidRPr="006921BC">
        <w:t xml:space="preserve"> autre qu’un avis de gestion</w:t>
      </w:r>
      <w:r w:rsidR="007A343D" w:rsidRPr="006921BC">
        <w:t>,</w:t>
      </w:r>
      <w:r w:rsidRPr="006921BC">
        <w:t xml:space="preserve"> peut être transmise par lettre au juge coord</w:t>
      </w:r>
      <w:r w:rsidR="00A028D6" w:rsidRPr="006921BC">
        <w:t>onnateur</w:t>
      </w:r>
      <w:r w:rsidRPr="006921BC">
        <w:t>.</w:t>
      </w:r>
      <w:bookmarkEnd w:id="438"/>
      <w:bookmarkEnd w:id="439"/>
    </w:p>
    <w:p w:rsidR="00A3254E" w:rsidRPr="006921BC" w:rsidRDefault="00A3254E">
      <w:pPr>
        <w:pStyle w:val="paragraphenumrot"/>
      </w:pPr>
      <w:bookmarkStart w:id="440" w:name="_Toc362819"/>
      <w:bookmarkStart w:id="441" w:name="_Toc363222"/>
      <w:r w:rsidRPr="006921BC">
        <w:t>Toute demande, contestée ou non, qui affecte la durée de l’instruction</w:t>
      </w:r>
      <w:r w:rsidR="00213406" w:rsidRPr="006921BC">
        <w:t>,</w:t>
      </w:r>
      <w:r w:rsidRPr="006921BC">
        <w:t xml:space="preserve"> doit être transmise par lettre au maître des rôles, avec copie au juge coordonnateur</w:t>
      </w:r>
      <w:r w:rsidR="00E446D3" w:rsidRPr="006921BC">
        <w:t xml:space="preserve">. Le cas échéant, </w:t>
      </w:r>
      <w:r w:rsidR="008468DD" w:rsidRPr="006921BC">
        <w:t>les parties peuvent être requises de déposer une nouvelle</w:t>
      </w:r>
      <w:r w:rsidR="00A028D6" w:rsidRPr="006921BC">
        <w:t xml:space="preserve"> demande d’</w:t>
      </w:r>
      <w:r w:rsidRPr="006921BC">
        <w:t xml:space="preserve">inscription pour instruction et </w:t>
      </w:r>
      <w:r w:rsidR="00A028D6" w:rsidRPr="006921BC">
        <w:t>jugement</w:t>
      </w:r>
      <w:r w:rsidRPr="006921BC">
        <w:t>.</w:t>
      </w:r>
      <w:bookmarkEnd w:id="440"/>
      <w:bookmarkEnd w:id="441"/>
    </w:p>
    <w:p w:rsidR="00A3254E" w:rsidRPr="006921BC" w:rsidRDefault="00A3254E">
      <w:pPr>
        <w:pStyle w:val="paragraphenumrot"/>
      </w:pPr>
      <w:bookmarkStart w:id="442" w:name="_Toc362824"/>
      <w:bookmarkStart w:id="443" w:name="_Toc363227"/>
      <w:r w:rsidRPr="006921BC">
        <w:t>E</w:t>
      </w:r>
      <w:r w:rsidR="00E446D3" w:rsidRPr="006921BC">
        <w:t>n tout temps entre l’</w:t>
      </w:r>
      <w:r w:rsidRPr="006921BC">
        <w:t>inscription pour instruction et jugement et la date prévue du procès, les parties peuvent procéder</w:t>
      </w:r>
      <w:r w:rsidR="00E446D3" w:rsidRPr="006921BC">
        <w:t xml:space="preserve"> par avis de gestion présenté</w:t>
      </w:r>
      <w:r w:rsidRPr="006921BC">
        <w:t xml:space="preserve"> en salle </w:t>
      </w:r>
      <w:r w:rsidR="00FD652C" w:rsidRPr="006921BC">
        <w:t>B-1.01</w:t>
      </w:r>
      <w:r w:rsidRPr="006921BC">
        <w:t>, s’il s’agit de demandes n’affectant pa</w:t>
      </w:r>
      <w:r w:rsidR="0006358A" w:rsidRPr="006921BC">
        <w:t>s</w:t>
      </w:r>
      <w:r w:rsidRPr="006921BC">
        <w:t xml:space="preserve"> la </w:t>
      </w:r>
      <w:r w:rsidR="00E446D3" w:rsidRPr="006921BC">
        <w:t>durée de l’instruction</w:t>
      </w:r>
      <w:r w:rsidRPr="006921BC">
        <w:t>.</w:t>
      </w:r>
      <w:bookmarkEnd w:id="442"/>
      <w:bookmarkEnd w:id="443"/>
    </w:p>
    <w:p w:rsidR="00A3254E" w:rsidRPr="006921BC" w:rsidRDefault="00A3254E" w:rsidP="00E25C38">
      <w:pPr>
        <w:pStyle w:val="Style3-sous-titres"/>
      </w:pPr>
      <w:bookmarkStart w:id="444" w:name="_Toc362826"/>
      <w:bookmarkStart w:id="445" w:name="_Toc363229"/>
      <w:bookmarkStart w:id="446" w:name="_Toc423688"/>
      <w:bookmarkStart w:id="447" w:name="_Toc3236042"/>
      <w:bookmarkStart w:id="448" w:name="_Toc23156105"/>
      <w:bookmarkStart w:id="449" w:name="_Toc34044721"/>
      <w:bookmarkStart w:id="450" w:name="_Toc66365531"/>
      <w:bookmarkStart w:id="451" w:name="_Toc75783476"/>
      <w:r w:rsidRPr="006921BC">
        <w:t>Actes de procédure et documents</w:t>
      </w:r>
      <w:bookmarkEnd w:id="444"/>
      <w:bookmarkEnd w:id="445"/>
      <w:bookmarkEnd w:id="446"/>
      <w:bookmarkEnd w:id="447"/>
      <w:bookmarkEnd w:id="448"/>
      <w:bookmarkEnd w:id="449"/>
      <w:bookmarkEnd w:id="450"/>
      <w:bookmarkEnd w:id="451"/>
    </w:p>
    <w:p w:rsidR="00A3254E" w:rsidRPr="006921BC" w:rsidRDefault="00A3254E">
      <w:pPr>
        <w:pStyle w:val="paragraphenumrot"/>
      </w:pPr>
      <w:bookmarkStart w:id="452" w:name="_Toc362827"/>
      <w:bookmarkStart w:id="453" w:name="_Toc363230"/>
      <w:r w:rsidRPr="006921BC">
        <w:t xml:space="preserve">Aucune demande en divorce, en séparation de corps ou en dissolution de l’union civile, qu’elle soit conjointe ou procédant par défaut de répondre à l’assignation, de contester ou de participer à la conférence de gestion, n’est </w:t>
      </w:r>
      <w:r w:rsidRPr="006921BC">
        <w:lastRenderedPageBreak/>
        <w:t>traitée avant que le dossier ne soit complet</w:t>
      </w:r>
      <w:r w:rsidR="00D84698" w:rsidRPr="006921BC">
        <w:rPr>
          <w:rStyle w:val="Appelnotedebasdep"/>
        </w:rPr>
        <w:footnoteReference w:id="1"/>
      </w:r>
      <w:r w:rsidRPr="006921BC">
        <w:t xml:space="preserve">, tant au niveau des actes de procédure que des documents exigés par les articles </w:t>
      </w:r>
      <w:r w:rsidR="005E6BE4" w:rsidRPr="006921BC">
        <w:t>16</w:t>
      </w:r>
      <w:r w:rsidRPr="006921BC">
        <w:t xml:space="preserve"> à </w:t>
      </w:r>
      <w:r w:rsidR="005E6BE4" w:rsidRPr="006921BC">
        <w:t>29</w:t>
      </w:r>
      <w:r w:rsidRPr="006921BC">
        <w:t xml:space="preserve"> du </w:t>
      </w:r>
      <w:r w:rsidRPr="006921BC">
        <w:rPr>
          <w:i/>
        </w:rPr>
        <w:t>Règlement de la Cour supérieure du Québec en matière familiale</w:t>
      </w:r>
      <w:r w:rsidRPr="006921BC">
        <w:t>.</w:t>
      </w:r>
      <w:bookmarkEnd w:id="452"/>
      <w:bookmarkEnd w:id="453"/>
    </w:p>
    <w:p w:rsidR="00F601D1" w:rsidRPr="006921BC" w:rsidRDefault="00A3254E">
      <w:pPr>
        <w:pStyle w:val="paragraphenumrot"/>
      </w:pPr>
      <w:bookmarkStart w:id="454" w:name="_Toc362828"/>
      <w:bookmarkStart w:id="455" w:name="_Toc363231"/>
      <w:r w:rsidRPr="006921BC">
        <w:t>La preuve est faite au moyen de déclarations sous serment détaillées</w:t>
      </w:r>
      <w:r w:rsidR="00F1323C" w:rsidRPr="006921BC">
        <w:t xml:space="preserve"> conformes au </w:t>
      </w:r>
      <w:r w:rsidR="00F1323C" w:rsidRPr="006921BC">
        <w:rPr>
          <w:i/>
        </w:rPr>
        <w:t>Règlement de la Cour supérieure du Québec en matière familiale</w:t>
      </w:r>
      <w:r w:rsidRPr="006921BC">
        <w:t>.</w:t>
      </w:r>
      <w:bookmarkEnd w:id="454"/>
      <w:bookmarkEnd w:id="455"/>
      <w:r w:rsidR="00F601D1" w:rsidRPr="006921BC">
        <w:t xml:space="preserve"> </w:t>
      </w:r>
    </w:p>
    <w:p w:rsidR="00431FA7" w:rsidRPr="006921BC" w:rsidRDefault="00A3254E">
      <w:pPr>
        <w:pStyle w:val="paragraphenumrot"/>
      </w:pPr>
      <w:bookmarkStart w:id="456" w:name="_Toc362829"/>
      <w:bookmarkStart w:id="457" w:name="_Toc363232"/>
      <w:r w:rsidRPr="006921BC">
        <w:t>Chaq</w:t>
      </w:r>
      <w:r w:rsidR="00A262CE" w:rsidRPr="006921BC">
        <w:t xml:space="preserve">ue acte de procédure doit avoir </w:t>
      </w:r>
      <w:r w:rsidRPr="006921BC">
        <w:t>un endos distinct.</w:t>
      </w:r>
      <w:bookmarkEnd w:id="456"/>
      <w:bookmarkEnd w:id="457"/>
    </w:p>
    <w:p w:rsidR="00A3254E" w:rsidRPr="006921BC" w:rsidRDefault="00A3254E">
      <w:pPr>
        <w:pStyle w:val="paragraphenumrot"/>
      </w:pPr>
      <w:bookmarkStart w:id="458" w:name="_Toc362830"/>
      <w:bookmarkStart w:id="459" w:name="_Toc363233"/>
      <w:r w:rsidRPr="006921BC">
        <w:t>Les pièces doivent être regroupées</w:t>
      </w:r>
      <w:r w:rsidR="00A262CE" w:rsidRPr="006921BC">
        <w:t xml:space="preserve"> et avoir </w:t>
      </w:r>
      <w:r w:rsidRPr="006921BC">
        <w:t>un endos</w:t>
      </w:r>
      <w:r w:rsidR="00A262CE" w:rsidRPr="006921BC">
        <w:t xml:space="preserve"> distinct pour chacune </w:t>
      </w:r>
      <w:r w:rsidR="00213406" w:rsidRPr="006921BC">
        <w:t>d’elles</w:t>
      </w:r>
      <w:r w:rsidRPr="006921BC">
        <w:t>.</w:t>
      </w:r>
      <w:bookmarkEnd w:id="458"/>
      <w:bookmarkEnd w:id="459"/>
    </w:p>
    <w:p w:rsidR="001369BB" w:rsidRPr="006921BC" w:rsidRDefault="00A3254E">
      <w:pPr>
        <w:pStyle w:val="paragraphenumrot"/>
      </w:pPr>
      <w:bookmarkStart w:id="460" w:name="_Toc362831"/>
      <w:bookmarkStart w:id="461" w:name="_Toc363234"/>
      <w:r w:rsidRPr="006921BC">
        <w:t>Les parties peuvent déposer un projet de jugement</w:t>
      </w:r>
      <w:r w:rsidR="00173D41" w:rsidRPr="006921BC">
        <w:t xml:space="preserve"> au dossier de la Cour.</w:t>
      </w:r>
      <w:bookmarkEnd w:id="460"/>
      <w:bookmarkEnd w:id="461"/>
    </w:p>
    <w:p w:rsidR="001369BB" w:rsidRPr="006921BC" w:rsidRDefault="00CC2E22" w:rsidP="00E25C38">
      <w:pPr>
        <w:pStyle w:val="Style3-sous-titres"/>
        <w:rPr>
          <w:u w:val="single"/>
        </w:rPr>
      </w:pPr>
      <w:bookmarkStart w:id="462" w:name="_Toc362832"/>
      <w:bookmarkStart w:id="463" w:name="_Toc363235"/>
      <w:bookmarkStart w:id="464" w:name="_Toc423689"/>
      <w:bookmarkStart w:id="465" w:name="_Toc3236043"/>
      <w:bookmarkStart w:id="466" w:name="_Toc23156106"/>
      <w:bookmarkStart w:id="467" w:name="_Toc34044722"/>
      <w:bookmarkStart w:id="468" w:name="_Toc66365532"/>
      <w:bookmarkStart w:id="469" w:name="_Toc75783477"/>
      <w:r w:rsidRPr="006921BC">
        <w:t>Demande d</w:t>
      </w:r>
      <w:r w:rsidR="00980348" w:rsidRPr="006921BC">
        <w:t>’</w:t>
      </w:r>
      <w:r w:rsidR="00576FFE" w:rsidRPr="006921BC">
        <w:t>i</w:t>
      </w:r>
      <w:r w:rsidR="001369BB" w:rsidRPr="006921BC">
        <w:t>nscription du dossier</w:t>
      </w:r>
      <w:bookmarkEnd w:id="462"/>
      <w:bookmarkEnd w:id="463"/>
      <w:bookmarkEnd w:id="464"/>
      <w:bookmarkEnd w:id="465"/>
      <w:bookmarkEnd w:id="466"/>
      <w:bookmarkEnd w:id="467"/>
      <w:bookmarkEnd w:id="468"/>
      <w:bookmarkEnd w:id="469"/>
    </w:p>
    <w:p w:rsidR="003D7F50" w:rsidRPr="006921BC" w:rsidRDefault="003D7F50">
      <w:pPr>
        <w:pStyle w:val="paragraphenumrot"/>
      </w:pPr>
      <w:bookmarkStart w:id="470" w:name="_Toc362785"/>
      <w:bookmarkStart w:id="471" w:name="_Toc363188"/>
      <w:bookmarkStart w:id="472" w:name="_Hlk508704768"/>
      <w:bookmarkStart w:id="473" w:name="_Toc362833"/>
      <w:bookmarkStart w:id="474" w:name="_Toc363236"/>
      <w:r w:rsidRPr="006921BC">
        <w:t>Lorsque requis</w:t>
      </w:r>
      <w:r w:rsidRPr="006921BC">
        <w:rPr>
          <w:rStyle w:val="Appelnotedebasdep"/>
        </w:rPr>
        <w:footnoteReference w:id="2"/>
      </w:r>
      <w:r w:rsidRPr="006921BC">
        <w:t xml:space="preserve">, toute demande pour qu’une affaire soit inscrite pour instruction et jugement doit être faite en remplissant </w:t>
      </w:r>
      <w:r w:rsidR="00B85761" w:rsidRPr="006921BC">
        <w:t>une</w:t>
      </w:r>
      <w:r w:rsidRPr="006921BC">
        <w:t> </w:t>
      </w:r>
      <w:hyperlink r:id="rId27" w:history="1">
        <w:r w:rsidR="00AB045F" w:rsidRPr="006921BC">
          <w:t>demande d’inscription pour instruction et jugement par déclaration commune</w:t>
        </w:r>
        <w:r w:rsidRPr="006921BC">
          <w:t xml:space="preserve"> </w:t>
        </w:r>
      </w:hyperlink>
      <w:r w:rsidR="00B461BB" w:rsidRPr="006921BC">
        <w:t>(</w:t>
      </w:r>
      <w:hyperlink w:anchor="Annexe6" w:history="1">
        <w:r w:rsidR="00B461BB" w:rsidRPr="006921BC">
          <w:rPr>
            <w:rStyle w:val="Lienhypertexte"/>
          </w:rPr>
          <w:t>annexe</w:t>
        </w:r>
        <w:r w:rsidR="00E069AB" w:rsidRPr="006921BC">
          <w:rPr>
            <w:rStyle w:val="Lienhypertexte"/>
          </w:rPr>
          <w:t> </w:t>
        </w:r>
        <w:r w:rsidR="00A72439" w:rsidRPr="006921BC">
          <w:rPr>
            <w:rStyle w:val="Lienhypertexte"/>
          </w:rPr>
          <w:t>6</w:t>
        </w:r>
      </w:hyperlink>
      <w:r w:rsidR="00B461BB" w:rsidRPr="006921BC">
        <w:t>)</w:t>
      </w:r>
      <w:r w:rsidRPr="006921BC">
        <w:t>.</w:t>
      </w:r>
      <w:bookmarkEnd w:id="470"/>
      <w:bookmarkEnd w:id="471"/>
      <w:bookmarkEnd w:id="472"/>
      <w:r w:rsidR="00AB045F" w:rsidRPr="006921BC">
        <w:t xml:space="preserve"> </w:t>
      </w:r>
    </w:p>
    <w:p w:rsidR="00B50EE5" w:rsidRPr="006921BC" w:rsidRDefault="00B50EE5" w:rsidP="00916887">
      <w:pPr>
        <w:pStyle w:val="paragraphenumrot"/>
        <w:keepNext/>
        <w:keepLines/>
        <w:widowControl/>
        <w:ind w:left="635" w:hanging="635"/>
        <w:rPr>
          <w:rStyle w:val="Aucun"/>
          <w:lang w:val="fr-CA"/>
        </w:rPr>
      </w:pPr>
      <w:r w:rsidRPr="006921BC">
        <w:rPr>
          <w:rStyle w:val="Aucun"/>
          <w:lang w:val="fr-CA"/>
        </w:rPr>
        <w:t xml:space="preserve">Si </w:t>
      </w:r>
      <w:proofErr w:type="spellStart"/>
      <w:r w:rsidRPr="006921BC">
        <w:rPr>
          <w:rStyle w:val="Aucun"/>
          <w:lang w:val="fr-CA"/>
        </w:rPr>
        <w:t>après</w:t>
      </w:r>
      <w:proofErr w:type="spellEnd"/>
      <w:r w:rsidRPr="006921BC">
        <w:rPr>
          <w:rStyle w:val="Aucun"/>
          <w:lang w:val="fr-CA"/>
        </w:rPr>
        <w:t xml:space="preserve"> le dépôt de la demande d’inscription pour instruction suivant l’article 174  C.p.c., le </w:t>
      </w:r>
      <w:r w:rsidR="00973635" w:rsidRPr="006921BC">
        <w:rPr>
          <w:rStyle w:val="Aucun"/>
          <w:lang w:val="fr-CA"/>
        </w:rPr>
        <w:t xml:space="preserve">maître des rôles </w:t>
      </w:r>
      <w:r w:rsidRPr="006921BC">
        <w:rPr>
          <w:rStyle w:val="Aucun"/>
          <w:lang w:val="fr-CA"/>
        </w:rPr>
        <w:t>constate que le dossier est incomplet, il en avise les parties.</w:t>
      </w:r>
    </w:p>
    <w:p w:rsidR="00B50EE5" w:rsidRPr="006921BC" w:rsidRDefault="00B50EE5">
      <w:pPr>
        <w:pStyle w:val="paragraphenumrot"/>
      </w:pPr>
      <w:r w:rsidRPr="006921BC">
        <w:rPr>
          <w:rStyle w:val="Aucun"/>
          <w:lang w:val="fr-CA"/>
        </w:rPr>
        <w:t>Les parties ont 30 jours pour y remédier</w:t>
      </w:r>
      <w:r w:rsidR="00213406" w:rsidRPr="006921BC">
        <w:rPr>
          <w:rStyle w:val="Aucun"/>
          <w:lang w:val="fr-CA"/>
        </w:rPr>
        <w:t>,</w:t>
      </w:r>
      <w:r w:rsidRPr="006921BC">
        <w:rPr>
          <w:rStyle w:val="Aucun"/>
          <w:lang w:val="fr-CA"/>
        </w:rPr>
        <w:t xml:space="preserve"> à défaut de quoi elles s’exposent à ce que le dossier retourne aux archives sans autre avis. Il leur appartiendra alors de le réactiver après avoir remédié au défaut (art. 21, al. b) R.P.C.S.).</w:t>
      </w:r>
    </w:p>
    <w:p w:rsidR="00A3254E" w:rsidRPr="006921BC" w:rsidRDefault="00A3254E">
      <w:pPr>
        <w:pStyle w:val="paragraphenumrot"/>
      </w:pPr>
      <w:bookmarkStart w:id="475" w:name="_Toc362850"/>
      <w:bookmarkStart w:id="476" w:name="_Toc363253"/>
      <w:bookmarkEnd w:id="473"/>
      <w:bookmarkEnd w:id="474"/>
      <w:r w:rsidRPr="006921BC">
        <w:t>Les demandes conjointes sont traitées sur dépôt de la demande au greffe, accompagnée :</w:t>
      </w:r>
      <w:bookmarkEnd w:id="475"/>
      <w:bookmarkEnd w:id="476"/>
      <w:r w:rsidR="00FB6FF1" w:rsidRPr="006921BC">
        <w:t xml:space="preserve"> </w:t>
      </w:r>
    </w:p>
    <w:p w:rsidR="004C73E6" w:rsidRPr="006921BC" w:rsidRDefault="00151A95" w:rsidP="00A824CD">
      <w:pPr>
        <w:pStyle w:val="sousparagraphea"/>
        <w:numPr>
          <w:ilvl w:val="0"/>
          <w:numId w:val="32"/>
        </w:numPr>
        <w:ind w:left="1276" w:hanging="425"/>
      </w:pPr>
      <w:r w:rsidRPr="006921BC">
        <w:t>d</w:t>
      </w:r>
      <w:r w:rsidR="004C73E6" w:rsidRPr="006921BC">
        <w:t>es</w:t>
      </w:r>
      <w:r w:rsidR="004C73E6" w:rsidRPr="006921BC">
        <w:rPr>
          <w:spacing w:val="-3"/>
          <w:lang w:bidi="fr-FR"/>
        </w:rPr>
        <w:t xml:space="preserve"> </w:t>
      </w:r>
      <w:r w:rsidR="004C73E6" w:rsidRPr="006921BC">
        <w:rPr>
          <w:lang w:bidi="fr-FR"/>
        </w:rPr>
        <w:t>pièces</w:t>
      </w:r>
      <w:r w:rsidR="00C50065" w:rsidRPr="006921BC">
        <w:rPr>
          <w:lang w:bidi="fr-FR"/>
        </w:rPr>
        <w:t xml:space="preserve"> avec les </w:t>
      </w:r>
      <w:r w:rsidR="00C50065" w:rsidRPr="006921BC">
        <w:t>endos</w:t>
      </w:r>
      <w:r w:rsidR="00C50065" w:rsidRPr="006921BC">
        <w:rPr>
          <w:lang w:bidi="fr-FR"/>
        </w:rPr>
        <w:t xml:space="preserve"> distincts pour chacune </w:t>
      </w:r>
      <w:r w:rsidR="00BE6DB9" w:rsidRPr="006921BC">
        <w:rPr>
          <w:lang w:bidi="fr-FR"/>
        </w:rPr>
        <w:t>d’elles</w:t>
      </w:r>
      <w:r w:rsidR="004C73E6" w:rsidRPr="006921BC">
        <w:rPr>
          <w:spacing w:val="-4"/>
          <w:lang w:bidi="fr-FR"/>
        </w:rPr>
        <w:t>;</w:t>
      </w:r>
    </w:p>
    <w:p w:rsidR="004C73E6" w:rsidRPr="006921BC" w:rsidRDefault="00151A95" w:rsidP="00A824CD">
      <w:pPr>
        <w:pStyle w:val="sousparagraphea"/>
        <w:numPr>
          <w:ilvl w:val="0"/>
          <w:numId w:val="32"/>
        </w:numPr>
        <w:ind w:left="1276" w:hanging="425"/>
      </w:pPr>
      <w:r w:rsidRPr="006921BC">
        <w:t>d</w:t>
      </w:r>
      <w:r w:rsidR="004C73E6" w:rsidRPr="006921BC">
        <w:t>e l’entente finale conclue entre les parties (avec un endos distinct);</w:t>
      </w:r>
    </w:p>
    <w:p w:rsidR="004C73E6" w:rsidRPr="006921BC" w:rsidRDefault="00151A95" w:rsidP="00A824CD">
      <w:pPr>
        <w:pStyle w:val="sousparagraphea"/>
        <w:numPr>
          <w:ilvl w:val="0"/>
          <w:numId w:val="32"/>
        </w:numPr>
        <w:ind w:left="1276" w:hanging="425"/>
      </w:pPr>
      <w:r w:rsidRPr="006921BC">
        <w:t>d</w:t>
      </w:r>
      <w:r w:rsidR="004C73E6" w:rsidRPr="006921BC">
        <w:t>es déclarations sous serment détaillées requises;</w:t>
      </w:r>
    </w:p>
    <w:p w:rsidR="00B36144" w:rsidRPr="006921BC" w:rsidRDefault="00151A95" w:rsidP="00A824CD">
      <w:pPr>
        <w:pStyle w:val="sousparagraphea"/>
        <w:numPr>
          <w:ilvl w:val="0"/>
          <w:numId w:val="32"/>
        </w:numPr>
        <w:ind w:left="1276" w:hanging="425"/>
      </w:pPr>
      <w:r w:rsidRPr="006921BC">
        <w:t>d</w:t>
      </w:r>
      <w:r w:rsidR="004C73E6" w:rsidRPr="006921BC">
        <w:t xml:space="preserve">u formulaire de fixation des pensions alimentaires pour enfants dans le cas où des enfants mineurs </w:t>
      </w:r>
      <w:r w:rsidR="003C3401" w:rsidRPr="006921BC">
        <w:t xml:space="preserve">ou à charge </w:t>
      </w:r>
      <w:r w:rsidR="004C73E6" w:rsidRPr="006921BC">
        <w:t>sont impliqués</w:t>
      </w:r>
      <w:r w:rsidR="00B36144" w:rsidRPr="006921BC">
        <w:t>; et</w:t>
      </w:r>
    </w:p>
    <w:p w:rsidR="004C73E6" w:rsidRPr="006921BC" w:rsidRDefault="00B36144" w:rsidP="00A824CD">
      <w:pPr>
        <w:pStyle w:val="sousparagraphea"/>
        <w:numPr>
          <w:ilvl w:val="0"/>
          <w:numId w:val="32"/>
        </w:numPr>
        <w:ind w:left="1276" w:hanging="425"/>
      </w:pPr>
      <w:r w:rsidRPr="006921BC">
        <w:lastRenderedPageBreak/>
        <w:t xml:space="preserve">des déclarations selon l’article 444 </w:t>
      </w:r>
      <w:r w:rsidR="00BB4DE3">
        <w:t>C.p.c.</w:t>
      </w:r>
      <w:r w:rsidRPr="006921BC">
        <w:t xml:space="preserve"> dans le cas d’une demande d’obligation alimentaire.</w:t>
      </w:r>
    </w:p>
    <w:p w:rsidR="00AA2935" w:rsidRPr="006921BC" w:rsidRDefault="00AA2935" w:rsidP="00E25C38">
      <w:pPr>
        <w:pStyle w:val="Style3-sous-titres"/>
      </w:pPr>
      <w:bookmarkStart w:id="477" w:name="_Toc66365533"/>
      <w:bookmarkStart w:id="478" w:name="_Toc75783478"/>
      <w:bookmarkStart w:id="479" w:name="_Toc34044726"/>
      <w:bookmarkStart w:id="480" w:name="_Toc261"/>
      <w:bookmarkStart w:id="481" w:name="_Toc362854"/>
      <w:bookmarkStart w:id="482" w:name="_Toc363257"/>
      <w:bookmarkStart w:id="483" w:name="_Toc423695"/>
      <w:r w:rsidRPr="006921BC">
        <w:t>Nomination d’un avocat à un enfant</w:t>
      </w:r>
      <w:bookmarkEnd w:id="477"/>
      <w:bookmarkEnd w:id="478"/>
    </w:p>
    <w:p w:rsidR="00AA2935" w:rsidRPr="006921BC" w:rsidRDefault="001716C6" w:rsidP="00D40D21">
      <w:pPr>
        <w:pStyle w:val="paragraphenumrot"/>
      </w:pPr>
      <w:r w:rsidRPr="006921BC">
        <w:t xml:space="preserve">Les parties doivent déposer une demande et obtenir l’autorisation du </w:t>
      </w:r>
      <w:r w:rsidR="00F65900" w:rsidRPr="006921BC">
        <w:t xml:space="preserve">tribunal </w:t>
      </w:r>
      <w:r w:rsidRPr="006921BC">
        <w:t>pour la nomination d’un avocat à un enfant.</w:t>
      </w:r>
    </w:p>
    <w:p w:rsidR="00484815" w:rsidRPr="006921BC" w:rsidRDefault="00576FFE" w:rsidP="00E25C38">
      <w:pPr>
        <w:pStyle w:val="Style3-sous-titres"/>
      </w:pPr>
      <w:bookmarkStart w:id="484" w:name="_Toc66365534"/>
      <w:bookmarkStart w:id="485" w:name="_Toc75783479"/>
      <w:r w:rsidRPr="006921BC">
        <w:t>Expertise psychosociale</w:t>
      </w:r>
      <w:bookmarkEnd w:id="479"/>
      <w:bookmarkEnd w:id="484"/>
      <w:bookmarkEnd w:id="485"/>
    </w:p>
    <w:p w:rsidR="001C0AE9" w:rsidRPr="006921BC" w:rsidRDefault="001C0AE9">
      <w:pPr>
        <w:pStyle w:val="paragraphenumrot"/>
      </w:pPr>
      <w:r w:rsidRPr="006921BC">
        <w:t xml:space="preserve">Une expertise psychosociale ne peut être obtenue du seul consentement des parties. Elle doit être autorisée par le </w:t>
      </w:r>
      <w:r w:rsidR="00F65900" w:rsidRPr="006921BC">
        <w:t>tribunal</w:t>
      </w:r>
      <w:r w:rsidRPr="006921BC">
        <w:t xml:space="preserve">. </w:t>
      </w:r>
    </w:p>
    <w:p w:rsidR="004A26A2" w:rsidRPr="006921BC" w:rsidRDefault="004A26A2">
      <w:pPr>
        <w:pStyle w:val="paragraphenumrot"/>
      </w:pPr>
      <w:r w:rsidRPr="006921BC">
        <w:t xml:space="preserve">Lorsqu’une expertise psychosociale a été ordonnée, les parties doivent aviser sans délai </w:t>
      </w:r>
      <w:r w:rsidR="00A11D20" w:rsidRPr="006921BC">
        <w:t>le S</w:t>
      </w:r>
      <w:r w:rsidR="00011B74" w:rsidRPr="006921BC">
        <w:t>ervice d’expertise psychosociale</w:t>
      </w:r>
      <w:r w:rsidRPr="006921BC">
        <w:t>, responsable de la conduite de cette expertise, et le tribunal, lorsqu’une entente intervient entre elles ou de tout nouveau fait</w:t>
      </w:r>
      <w:r w:rsidR="00484815" w:rsidRPr="006921BC">
        <w:t xml:space="preserve"> qui a pour effet de rendre inutile la réalisation de cette expertise.</w:t>
      </w:r>
    </w:p>
    <w:p w:rsidR="000B1DBE" w:rsidRPr="006921BC" w:rsidRDefault="00303167" w:rsidP="00CF664F">
      <w:pPr>
        <w:pStyle w:val="Style1"/>
        <w:rPr>
          <w:rStyle w:val="Aucun"/>
          <w:lang w:val="fr-CA"/>
        </w:rPr>
      </w:pPr>
      <w:bookmarkStart w:id="486" w:name="_Toc66365535"/>
      <w:bookmarkStart w:id="487" w:name="_Toc75783480"/>
      <w:bookmarkStart w:id="488" w:name="_Toc3236050"/>
      <w:bookmarkStart w:id="489" w:name="_Toc3236197"/>
      <w:bookmarkStart w:id="490" w:name="_Toc23156112"/>
      <w:bookmarkStart w:id="491" w:name="_Toc26861778"/>
      <w:bookmarkStart w:id="492" w:name="_Toc27398994"/>
      <w:bookmarkStart w:id="493" w:name="_Toc27485303"/>
      <w:bookmarkStart w:id="494" w:name="_Toc27650538"/>
      <w:bookmarkStart w:id="495" w:name="_Toc34044728"/>
      <w:r w:rsidRPr="006921BC">
        <w:rPr>
          <w:rStyle w:val="Aucun"/>
          <w:lang w:val="fr-CA"/>
        </w:rPr>
        <w:t>MATIÈRES NON CONTENTIEUSES</w:t>
      </w:r>
      <w:bookmarkEnd w:id="486"/>
      <w:bookmarkEnd w:id="487"/>
    </w:p>
    <w:p w:rsidR="000B1DBE" w:rsidRPr="006921BC" w:rsidRDefault="000B1DBE">
      <w:pPr>
        <w:pStyle w:val="Style3-sous-titres"/>
      </w:pPr>
      <w:bookmarkStart w:id="496" w:name="_Toc66365536"/>
      <w:bookmarkStart w:id="497" w:name="_Toc75783481"/>
      <w:r w:rsidRPr="006921BC">
        <w:t>Présentation des demandes devant le tribunal</w:t>
      </w:r>
      <w:bookmarkEnd w:id="496"/>
      <w:bookmarkEnd w:id="497"/>
    </w:p>
    <w:p w:rsidR="000B1DBE" w:rsidRPr="006921BC" w:rsidRDefault="000B1DBE" w:rsidP="001F2369">
      <w:pPr>
        <w:pStyle w:val="paragraphenumrot"/>
      </w:pPr>
      <w:r w:rsidRPr="006921BC">
        <w:t>La demande doit obligatoirement inclure l’avis de présentation conforme à celui à l’</w:t>
      </w:r>
      <w:hyperlink w:anchor="Annexe17" w:history="1">
        <w:r w:rsidRPr="006921BC">
          <w:rPr>
            <w:rStyle w:val="Lienhypertexte"/>
          </w:rPr>
          <w:t xml:space="preserve">annexe </w:t>
        </w:r>
        <w:r w:rsidR="000C7744" w:rsidRPr="006921BC">
          <w:rPr>
            <w:rStyle w:val="Lienhypertexte"/>
          </w:rPr>
          <w:t>1</w:t>
        </w:r>
        <w:r w:rsidR="00F15F40" w:rsidRPr="006921BC">
          <w:rPr>
            <w:rStyle w:val="Lienhypertexte"/>
          </w:rPr>
          <w:t>7</w:t>
        </w:r>
      </w:hyperlink>
      <w:r w:rsidRPr="006921BC">
        <w:t xml:space="preserve">. Tout avis de présentation non conforme sera considéré comme irrégulièrement </w:t>
      </w:r>
      <w:proofErr w:type="gramStart"/>
      <w:r w:rsidRPr="006921BC">
        <w:t>signifié</w:t>
      </w:r>
      <w:proofErr w:type="gramEnd"/>
      <w:r w:rsidRPr="006921BC">
        <w:t xml:space="preserve"> ou notifié.</w:t>
      </w:r>
    </w:p>
    <w:p w:rsidR="000B1DBE" w:rsidRPr="006921BC" w:rsidRDefault="000B1DBE" w:rsidP="00916887">
      <w:pPr>
        <w:pStyle w:val="paragraphenumrot"/>
        <w:keepNext/>
        <w:keepLines/>
        <w:widowControl/>
        <w:ind w:left="635" w:hanging="635"/>
      </w:pPr>
      <w:r w:rsidRPr="006921BC">
        <w:t>Dans les jours suivant la présentation de la demande, le greffier spécial communique avec les parties, seulement s’il reçoit une contestation ou des observations en lien avec la demande.</w:t>
      </w:r>
    </w:p>
    <w:p w:rsidR="000B1DBE" w:rsidRPr="006921BC" w:rsidRDefault="000B1DBE" w:rsidP="000B1DBE">
      <w:pPr>
        <w:pStyle w:val="paragraphenumrot"/>
      </w:pPr>
      <w:r w:rsidRPr="006921BC">
        <w:t>Pour procéder à une remise de la demande, un courriel (</w:t>
      </w:r>
      <w:hyperlink r:id="rId28" w:history="1">
        <w:r w:rsidRPr="006921BC">
          <w:rPr>
            <w:rStyle w:val="Lienhypertexte"/>
            <w:color w:val="auto"/>
          </w:rPr>
          <w:t>remises.coursuperieurest-jerome@justice.gouv.qc.ca</w:t>
        </w:r>
      </w:hyperlink>
      <w:r w:rsidRPr="006921BC">
        <w:rPr>
          <w:rStyle w:val="Lienhypertexte"/>
          <w:color w:val="auto"/>
        </w:rPr>
        <w:t>)</w:t>
      </w:r>
      <w:r w:rsidRPr="006921BC">
        <w:rPr>
          <w:rStyle w:val="Lienhypertexte"/>
          <w:color w:val="auto"/>
          <w:u w:val="none"/>
        </w:rPr>
        <w:t xml:space="preserve"> doit être transmis av</w:t>
      </w:r>
      <w:r w:rsidRPr="006921BC">
        <w:t>ant 15 h la veille de la présentation.</w:t>
      </w:r>
    </w:p>
    <w:p w:rsidR="000B1DBE" w:rsidRPr="006921BC" w:rsidRDefault="000B1DBE" w:rsidP="000B1DBE">
      <w:pPr>
        <w:pStyle w:val="Style3-sous-titres"/>
      </w:pPr>
      <w:bookmarkStart w:id="498" w:name="_Toc66365537"/>
      <w:bookmarkStart w:id="499" w:name="_Toc75783482"/>
      <w:r w:rsidRPr="006921BC">
        <w:t>Procédures devant notaire</w:t>
      </w:r>
      <w:bookmarkEnd w:id="498"/>
      <w:bookmarkEnd w:id="499"/>
    </w:p>
    <w:p w:rsidR="008E2C84" w:rsidRPr="006921BC" w:rsidRDefault="007B1673" w:rsidP="000B1DBE">
      <w:pPr>
        <w:pStyle w:val="paragraphenumrot"/>
      </w:pPr>
      <w:r w:rsidRPr="006921BC">
        <w:t>L’</w:t>
      </w:r>
      <w:r w:rsidR="000B1DBE" w:rsidRPr="006921BC">
        <w:t xml:space="preserve">avis de dépôt du procès-verbal d’opérations et conclusions </w:t>
      </w:r>
      <w:r w:rsidRPr="006921BC">
        <w:t xml:space="preserve">doit </w:t>
      </w:r>
      <w:r w:rsidR="000D1777" w:rsidRPr="006921BC">
        <w:t xml:space="preserve">comporter la mention suivante : </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spacing w:after="240"/>
        <w:ind w:left="851" w:right="95"/>
        <w:jc w:val="both"/>
        <w:rPr>
          <w:rFonts w:ascii="Arial" w:hAnsi="Arial" w:cs="Arial"/>
          <w:sz w:val="20"/>
          <w:lang w:val="fr-CA"/>
        </w:rPr>
      </w:pPr>
      <w:r w:rsidRPr="006921BC">
        <w:rPr>
          <w:rFonts w:ascii="Arial" w:hAnsi="Arial" w:cs="Arial"/>
          <w:b/>
          <w:caps/>
          <w:sz w:val="20"/>
          <w:lang w:val="fr-CA"/>
        </w:rPr>
        <w:t>pRENEZ AVIS</w:t>
      </w:r>
      <w:r w:rsidRPr="006921BC">
        <w:rPr>
          <w:rFonts w:ascii="Arial" w:hAnsi="Arial" w:cs="Arial"/>
          <w:sz w:val="20"/>
          <w:lang w:val="fr-CA"/>
        </w:rPr>
        <w:t xml:space="preserve"> que le procès-verbal des opérations et des conclusions concernant ___________________________________________________________ </w:t>
      </w:r>
      <w:r w:rsidRPr="006921BC">
        <w:rPr>
          <w:rFonts w:ascii="Arial" w:hAnsi="Arial" w:cs="Arial"/>
          <w:i/>
          <w:sz w:val="20"/>
          <w:lang w:val="fr-CA"/>
        </w:rPr>
        <w:t xml:space="preserve">(nature de la demande) </w:t>
      </w:r>
      <w:r w:rsidRPr="006921BC">
        <w:rPr>
          <w:rFonts w:ascii="Arial" w:hAnsi="Arial" w:cs="Arial"/>
          <w:sz w:val="20"/>
          <w:lang w:val="fr-CA"/>
        </w:rPr>
        <w:t xml:space="preserve">pour _________________________ </w:t>
      </w:r>
      <w:r w:rsidRPr="006921BC">
        <w:rPr>
          <w:rFonts w:ascii="Arial" w:hAnsi="Arial" w:cs="Arial"/>
          <w:i/>
          <w:sz w:val="20"/>
          <w:lang w:val="fr-CA"/>
        </w:rPr>
        <w:t>(nom de la personne concernée)</w:t>
      </w:r>
      <w:r w:rsidRPr="006921BC">
        <w:rPr>
          <w:rFonts w:ascii="Arial" w:hAnsi="Arial" w:cs="Arial"/>
          <w:sz w:val="20"/>
          <w:lang w:val="fr-CA"/>
        </w:rPr>
        <w:t>, dont copie authentique est jointe au présent avis, sera déposé au greffe de la Cour supérieure du district de Terrebonne au Palais de justice de Saint-Jérôme, 25, rue de Martigny Ouest, Saint-Jérôme, QC, J7Y 4Z1, le _______________________ (date).</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spacing w:after="240"/>
        <w:ind w:left="851" w:right="95"/>
        <w:jc w:val="both"/>
        <w:rPr>
          <w:rFonts w:ascii="Arial" w:hAnsi="Arial" w:cs="Arial"/>
          <w:b/>
          <w:i/>
          <w:sz w:val="20"/>
          <w:lang w:val="fr-CA"/>
        </w:rPr>
      </w:pPr>
      <w:r w:rsidRPr="006921BC">
        <w:rPr>
          <w:rFonts w:ascii="Arial" w:hAnsi="Arial" w:cs="Arial"/>
          <w:b/>
          <w:i/>
          <w:sz w:val="20"/>
          <w:lang w:val="fr-CA"/>
        </w:rPr>
        <w:t>Veuillez prendre note qu’il ne vous sera pas possible de vous présenter en personne au Palais de justice.</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spacing w:after="240"/>
        <w:ind w:left="851" w:right="95"/>
        <w:jc w:val="both"/>
        <w:rPr>
          <w:rFonts w:ascii="Arial" w:hAnsi="Arial" w:cs="Arial"/>
          <w:sz w:val="20"/>
          <w:lang w:val="fr-CA"/>
        </w:rPr>
      </w:pPr>
      <w:r w:rsidRPr="006921BC">
        <w:rPr>
          <w:rFonts w:ascii="Arial" w:hAnsi="Arial" w:cs="Arial"/>
          <w:b/>
          <w:sz w:val="20"/>
          <w:lang w:val="fr-CA"/>
        </w:rPr>
        <w:lastRenderedPageBreak/>
        <w:t xml:space="preserve">NOUS VOUS INVITONS </w:t>
      </w:r>
      <w:r w:rsidRPr="006921BC">
        <w:rPr>
          <w:rFonts w:ascii="Arial" w:hAnsi="Arial" w:cs="Arial"/>
          <w:sz w:val="20"/>
          <w:lang w:val="fr-CA"/>
        </w:rPr>
        <w:t>à communiquer avec le greffier spécial pour lui faire part de tout motif de contestation que vous voudriez faire valoir en lien avec la procédure.</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r w:rsidRPr="006921BC">
        <w:rPr>
          <w:rFonts w:ascii="Arial" w:hAnsi="Arial" w:cs="Arial"/>
          <w:b/>
          <w:sz w:val="20"/>
          <w:lang w:val="fr-CA"/>
        </w:rPr>
        <w:t xml:space="preserve">PAR TÉLÉPHONE ENTRE 8 H 30 ET 16 H 30 LE JOUR </w:t>
      </w:r>
      <w:r w:rsidR="00C36872" w:rsidRPr="006921BC">
        <w:rPr>
          <w:rFonts w:ascii="Arial" w:hAnsi="Arial" w:cs="Arial"/>
          <w:b/>
          <w:sz w:val="20"/>
          <w:lang w:val="fr-CA"/>
        </w:rPr>
        <w:t>DU DÉPÔT</w:t>
      </w:r>
      <w:r w:rsidRPr="006921BC">
        <w:rPr>
          <w:rFonts w:ascii="Arial" w:hAnsi="Arial" w:cs="Arial"/>
          <w:b/>
          <w:sz w:val="20"/>
          <w:lang w:val="fr-CA"/>
        </w:rPr>
        <w:t xml:space="preserve"> (voir date énoncée plus haut)</w:t>
      </w:r>
      <w:r w:rsidRPr="006921BC">
        <w:rPr>
          <w:rFonts w:ascii="Arial" w:hAnsi="Arial" w:cs="Arial"/>
          <w:sz w:val="20"/>
          <w:lang w:val="fr-CA"/>
        </w:rPr>
        <w:t xml:space="preserve"> : </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i/>
          <w:sz w:val="20"/>
          <w:u w:val="single"/>
          <w:lang w:val="fr-CA"/>
        </w:rPr>
      </w:pPr>
      <w:proofErr w:type="gramStart"/>
      <w:r w:rsidRPr="006921BC">
        <w:rPr>
          <w:rFonts w:ascii="Arial" w:hAnsi="Arial" w:cs="Arial"/>
          <w:b/>
          <w:sz w:val="20"/>
          <w:lang w:val="fr-CA"/>
        </w:rPr>
        <w:t>au</w:t>
      </w:r>
      <w:proofErr w:type="gramEnd"/>
      <w:r w:rsidRPr="006921BC">
        <w:rPr>
          <w:rFonts w:ascii="Arial" w:hAnsi="Arial" w:cs="Arial"/>
          <w:b/>
          <w:sz w:val="20"/>
          <w:lang w:val="fr-CA"/>
        </w:rPr>
        <w:t xml:space="preserve"> 450-431-4414 au poste 64105</w:t>
      </w:r>
      <w:r w:rsidRPr="006921BC">
        <w:rPr>
          <w:rFonts w:ascii="Arial" w:hAnsi="Arial" w:cs="Arial"/>
          <w:sz w:val="20"/>
          <w:lang w:val="fr-CA"/>
        </w:rPr>
        <w:t xml:space="preserve">. </w:t>
      </w:r>
      <w:r w:rsidRPr="006921BC">
        <w:rPr>
          <w:rFonts w:ascii="Arial" w:hAnsi="Arial" w:cs="Arial"/>
          <w:i/>
          <w:sz w:val="20"/>
          <w:u w:val="single"/>
          <w:lang w:val="fr-CA"/>
        </w:rPr>
        <w:t>Vous serez automatiquement dirigé vers une boîte vocale</w:t>
      </w:r>
      <w:r w:rsidRPr="006921BC">
        <w:rPr>
          <w:rFonts w:ascii="Arial" w:hAnsi="Arial" w:cs="Arial"/>
          <w:i/>
          <w:sz w:val="20"/>
          <w:lang w:val="fr-CA"/>
        </w:rPr>
        <w:t>.</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i/>
          <w:sz w:val="20"/>
          <w:u w:val="single"/>
          <w:lang w:val="fr-CA"/>
        </w:rPr>
      </w:pP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r w:rsidRPr="006921BC">
        <w:rPr>
          <w:rFonts w:ascii="Arial" w:hAnsi="Arial" w:cs="Arial"/>
          <w:sz w:val="20"/>
          <w:lang w:val="fr-CA"/>
        </w:rPr>
        <w:t>Nous vous demandons de laisser un message vocal indiquant :</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p>
    <w:p w:rsidR="002740B8" w:rsidRPr="006921BC" w:rsidRDefault="002740B8" w:rsidP="00A824CD">
      <w:pPr>
        <w:numPr>
          <w:ilvl w:val="0"/>
          <w:numId w:val="65"/>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Votre nom</w:t>
      </w:r>
    </w:p>
    <w:p w:rsidR="002740B8" w:rsidRPr="006921BC" w:rsidRDefault="002740B8" w:rsidP="00A824CD">
      <w:pPr>
        <w:numPr>
          <w:ilvl w:val="0"/>
          <w:numId w:val="65"/>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Le nom de la personne concernée par la demande</w:t>
      </w:r>
    </w:p>
    <w:p w:rsidR="00916887" w:rsidRPr="006921BC" w:rsidRDefault="00916887" w:rsidP="00A824CD">
      <w:pPr>
        <w:numPr>
          <w:ilvl w:val="0"/>
          <w:numId w:val="65"/>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Vos coordonnées téléphoniques</w:t>
      </w:r>
    </w:p>
    <w:p w:rsidR="00916887" w:rsidRPr="006921BC" w:rsidRDefault="00916887" w:rsidP="00A824CD">
      <w:pPr>
        <w:numPr>
          <w:ilvl w:val="0"/>
          <w:numId w:val="65"/>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Le moment le plus approprié pour vous rappeler.</w:t>
      </w:r>
    </w:p>
    <w:p w:rsidR="00916887" w:rsidRPr="006921BC" w:rsidRDefault="00916887" w:rsidP="00916887">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r w:rsidRPr="006921BC">
        <w:rPr>
          <w:rFonts w:ascii="Arial" w:hAnsi="Arial" w:cs="Arial"/>
          <w:sz w:val="20"/>
          <w:lang w:val="fr-CA"/>
        </w:rPr>
        <w:t>Le greffier spécial communiquera avec vous le plus rapidement possible pour vous informer de la suite donnée au dossier.</w:t>
      </w:r>
    </w:p>
    <w:p w:rsidR="008E2C84" w:rsidRPr="006921BC" w:rsidRDefault="008E2C84" w:rsidP="008E2C84">
      <w:pPr>
        <w:pStyle w:val="paragraphenumrot"/>
        <w:numPr>
          <w:ilvl w:val="0"/>
          <w:numId w:val="0"/>
        </w:numPr>
        <w:ind w:left="634"/>
        <w:rPr>
          <w:sz w:val="2"/>
        </w:rPr>
      </w:pPr>
    </w:p>
    <w:p w:rsidR="000B1DBE" w:rsidRPr="006921BC" w:rsidRDefault="000B1DBE" w:rsidP="000B1DBE">
      <w:pPr>
        <w:pStyle w:val="paragraphenumrot"/>
      </w:pPr>
      <w:r w:rsidRPr="006921BC">
        <w:t xml:space="preserve">Tout avis de dépôt non conforme sera considéré comme irrégulièrement </w:t>
      </w:r>
      <w:proofErr w:type="gramStart"/>
      <w:r w:rsidRPr="006921BC">
        <w:t>signifié</w:t>
      </w:r>
      <w:proofErr w:type="gramEnd"/>
      <w:r w:rsidRPr="006921BC">
        <w:t xml:space="preserve"> ou notifié.</w:t>
      </w:r>
    </w:p>
    <w:p w:rsidR="00A82C0B" w:rsidRPr="006921BC" w:rsidRDefault="004C73E6" w:rsidP="00303167">
      <w:pPr>
        <w:pStyle w:val="Style1"/>
        <w:rPr>
          <w:rStyle w:val="Aucun"/>
          <w:lang w:val="fr-CA"/>
        </w:rPr>
      </w:pPr>
      <w:bookmarkStart w:id="500" w:name="_Toc66365538"/>
      <w:bookmarkStart w:id="501" w:name="_Toc75783483"/>
      <w:r w:rsidRPr="006921BC">
        <w:rPr>
          <w:rStyle w:val="Aucun"/>
          <w:lang w:val="fr-CA"/>
        </w:rPr>
        <w:t>DIRECTIVES PROPRES AUX AFFAIRES DE LA CHAMBRE COMMERCIALE</w:t>
      </w:r>
      <w:bookmarkStart w:id="502" w:name="_Toc3236051"/>
      <w:bookmarkEnd w:id="480"/>
      <w:bookmarkEnd w:id="481"/>
      <w:bookmarkEnd w:id="482"/>
      <w:bookmarkEnd w:id="483"/>
      <w:bookmarkEnd w:id="488"/>
      <w:bookmarkEnd w:id="489"/>
      <w:bookmarkEnd w:id="490"/>
      <w:bookmarkEnd w:id="491"/>
      <w:bookmarkEnd w:id="492"/>
      <w:bookmarkEnd w:id="493"/>
      <w:bookmarkEnd w:id="494"/>
      <w:bookmarkEnd w:id="495"/>
      <w:bookmarkEnd w:id="500"/>
      <w:bookmarkEnd w:id="501"/>
    </w:p>
    <w:p w:rsidR="00F239A7" w:rsidRPr="006921BC" w:rsidRDefault="00F83A87" w:rsidP="00E25C38">
      <w:pPr>
        <w:pStyle w:val="Style3-sous-titres"/>
        <w:rPr>
          <w:rStyle w:val="Aucun"/>
          <w:color w:val="000000"/>
          <w:lang w:val="fr-CA"/>
        </w:rPr>
      </w:pPr>
      <w:bookmarkStart w:id="503" w:name="_Toc23156113"/>
      <w:bookmarkStart w:id="504" w:name="_Toc34044729"/>
      <w:bookmarkStart w:id="505" w:name="_Toc66365539"/>
      <w:bookmarkStart w:id="506" w:name="_Toc75783484"/>
      <w:r w:rsidRPr="006921BC">
        <w:rPr>
          <w:rStyle w:val="Aucun"/>
          <w:color w:val="000000"/>
          <w:lang w:val="fr-CA"/>
        </w:rPr>
        <w:t>Instance commerciale</w:t>
      </w:r>
      <w:bookmarkEnd w:id="502"/>
      <w:bookmarkEnd w:id="503"/>
      <w:bookmarkEnd w:id="504"/>
      <w:bookmarkEnd w:id="505"/>
      <w:bookmarkEnd w:id="506"/>
    </w:p>
    <w:p w:rsidR="004C73E6" w:rsidRPr="006921BC" w:rsidRDefault="004C73E6">
      <w:pPr>
        <w:pStyle w:val="paragraphenumrot"/>
        <w:rPr>
          <w:rStyle w:val="Aucun"/>
          <w:lang w:val="fr-CA"/>
        </w:rPr>
      </w:pPr>
      <w:r w:rsidRPr="006921BC">
        <w:rPr>
          <w:rStyle w:val="Aucun"/>
          <w:lang w:val="fr-CA"/>
        </w:rPr>
        <w:t xml:space="preserve">Constitue une instance commerciale instruite en </w:t>
      </w:r>
      <w:r w:rsidR="00B766FA" w:rsidRPr="006921BC">
        <w:rPr>
          <w:rStyle w:val="Aucun"/>
          <w:lang w:val="fr-CA"/>
        </w:rPr>
        <w:t>chambre</w:t>
      </w:r>
      <w:r w:rsidRPr="006921BC">
        <w:rPr>
          <w:rStyle w:val="Aucun"/>
          <w:lang w:val="fr-CA"/>
        </w:rPr>
        <w:t xml:space="preserve"> commerciale, toute instance où la demande initiale est principalement fondée sur une disposition des lois suivantes :</w:t>
      </w:r>
    </w:p>
    <w:p w:rsidR="001D422E" w:rsidRPr="006921BC" w:rsidRDefault="00744899" w:rsidP="00F217E3">
      <w:pPr>
        <w:pStyle w:val="sousparagraphea"/>
        <w:numPr>
          <w:ilvl w:val="0"/>
          <w:numId w:val="46"/>
        </w:numPr>
        <w:spacing w:after="220"/>
        <w:ind w:left="1276" w:hanging="425"/>
      </w:pPr>
      <w:r w:rsidRPr="006921BC">
        <w:rPr>
          <w:rStyle w:val="Aucun"/>
          <w:lang w:val="fr-CA"/>
        </w:rPr>
        <w:t>l</w:t>
      </w:r>
      <w:r w:rsidR="001D422E" w:rsidRPr="006921BC">
        <w:rPr>
          <w:rStyle w:val="Aucun"/>
          <w:lang w:val="fr-CA"/>
        </w:rPr>
        <w:t>ois du Canada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la faillite et l’insolvabilité</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les arrangements avec les créanciers des compagnies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les liquidations et les restructurations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la médiation en matière d’endettement agricole</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les banques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canadienne sur les sociétés par actions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after="240" w:line="240" w:lineRule="auto"/>
        <w:ind w:hanging="777"/>
        <w:rPr>
          <w:rStyle w:val="Aucun"/>
          <w:b w:val="0"/>
          <w:bCs w:val="0"/>
          <w:color w:val="000000"/>
          <w:lang w:val="fr-CA"/>
        </w:rPr>
      </w:pPr>
      <w:r w:rsidRPr="006921BC">
        <w:rPr>
          <w:rStyle w:val="Aucun"/>
          <w:b w:val="0"/>
          <w:bCs w:val="0"/>
          <w:i/>
          <w:iCs/>
          <w:color w:val="000000"/>
          <w:lang w:val="fr-CA"/>
        </w:rPr>
        <w:t>Loi sur l’arbitrage commercial</w:t>
      </w:r>
      <w:r w:rsidRPr="006921BC">
        <w:rPr>
          <w:rStyle w:val="Aucun"/>
          <w:b w:val="0"/>
          <w:bCs w:val="0"/>
          <w:color w:val="000000"/>
          <w:lang w:val="fr-CA"/>
        </w:rPr>
        <w:t xml:space="preserve"> (ex. : exécution de sentences)</w:t>
      </w:r>
      <w:r w:rsidR="00744899" w:rsidRPr="006921BC">
        <w:rPr>
          <w:rStyle w:val="Aucun"/>
          <w:b w:val="0"/>
          <w:bCs w:val="0"/>
          <w:color w:val="000000"/>
          <w:lang w:val="fr-CA"/>
        </w:rPr>
        <w:t>.</w:t>
      </w:r>
      <w:r w:rsidRPr="006921BC">
        <w:rPr>
          <w:rStyle w:val="Aucun"/>
          <w:b w:val="0"/>
          <w:bCs w:val="0"/>
          <w:color w:val="000000"/>
          <w:lang w:val="fr-CA"/>
        </w:rPr>
        <w:t xml:space="preserve"> </w:t>
      </w:r>
    </w:p>
    <w:p w:rsidR="004C73E6" w:rsidRPr="006921BC" w:rsidRDefault="00744899" w:rsidP="000F0278">
      <w:pPr>
        <w:pStyle w:val="sous-paragraphe0"/>
        <w:keepNext/>
        <w:keepLines/>
      </w:pPr>
      <w:r w:rsidRPr="006921BC">
        <w:rPr>
          <w:rStyle w:val="Aucun"/>
          <w:bCs/>
          <w:lang w:val="fr-CA"/>
        </w:rPr>
        <w:t>l</w:t>
      </w:r>
      <w:r w:rsidR="004C73E6" w:rsidRPr="006921BC">
        <w:rPr>
          <w:rStyle w:val="Aucun"/>
          <w:bCs/>
          <w:lang w:val="fr-CA"/>
        </w:rPr>
        <w:t>ois du Québec :</w:t>
      </w:r>
    </w:p>
    <w:p w:rsidR="004C73E6" w:rsidRPr="006921BC" w:rsidRDefault="00744899" w:rsidP="000F0278">
      <w:pPr>
        <w:pStyle w:val="CorpsA"/>
        <w:keepLines/>
        <w:widowControl/>
        <w:numPr>
          <w:ilvl w:val="1"/>
          <w:numId w:val="26"/>
        </w:numPr>
        <w:tabs>
          <w:tab w:val="clear" w:pos="4956"/>
          <w:tab w:val="clear" w:pos="5664"/>
          <w:tab w:val="clear" w:pos="6372"/>
          <w:tab w:val="clear" w:pos="7080"/>
          <w:tab w:val="clear" w:pos="7788"/>
          <w:tab w:val="left" w:pos="871"/>
          <w:tab w:val="left" w:pos="1701"/>
        </w:tabs>
        <w:spacing w:line="259" w:lineRule="auto"/>
        <w:ind w:hanging="777"/>
        <w:rPr>
          <w:bCs w:val="0"/>
          <w:color w:val="000000"/>
          <w:lang w:val="fr-CA"/>
        </w:rPr>
      </w:pPr>
      <w:r w:rsidRPr="006921BC">
        <w:rPr>
          <w:rStyle w:val="Aucun"/>
          <w:b w:val="0"/>
          <w:bCs w:val="0"/>
          <w:color w:val="000000"/>
          <w:lang w:val="fr-CA"/>
        </w:rPr>
        <w:t>l</w:t>
      </w:r>
      <w:r w:rsidR="004C73E6" w:rsidRPr="006921BC">
        <w:rPr>
          <w:rStyle w:val="Aucun"/>
          <w:b w:val="0"/>
          <w:bCs w:val="0"/>
          <w:color w:val="000000"/>
          <w:lang w:val="fr-CA"/>
        </w:rPr>
        <w:t xml:space="preserve">e </w:t>
      </w:r>
      <w:r w:rsidR="004C73E6" w:rsidRPr="006921BC">
        <w:rPr>
          <w:rStyle w:val="Aucun"/>
          <w:b w:val="0"/>
          <w:bCs w:val="0"/>
          <w:i/>
          <w:iCs/>
          <w:color w:val="000000"/>
          <w:lang w:val="fr-CA"/>
        </w:rPr>
        <w:t>Code civil du Québec </w:t>
      </w:r>
      <w:r w:rsidR="004C73E6" w:rsidRPr="006921BC">
        <w:rPr>
          <w:rStyle w:val="Aucun"/>
          <w:b w:val="0"/>
          <w:bCs w:val="0"/>
          <w:color w:val="000000"/>
          <w:lang w:val="fr-CA"/>
        </w:rPr>
        <w:t>:</w:t>
      </w:r>
    </w:p>
    <w:p w:rsidR="004C73E6" w:rsidRPr="006921BC" w:rsidRDefault="004C73E6" w:rsidP="003A51D7">
      <w:pPr>
        <w:pStyle w:val="bulle"/>
        <w:rPr>
          <w:lang w:val="fr-CA"/>
        </w:rPr>
      </w:pPr>
      <w:r w:rsidRPr="006921BC">
        <w:rPr>
          <w:rStyle w:val="Aucun"/>
          <w:bCs/>
          <w:lang w:val="fr-CA"/>
        </w:rPr>
        <w:t>art</w:t>
      </w:r>
      <w:r w:rsidR="006F355D" w:rsidRPr="006921BC">
        <w:rPr>
          <w:rStyle w:val="Aucun"/>
          <w:bCs/>
          <w:lang w:val="fr-CA"/>
        </w:rPr>
        <w:t>.</w:t>
      </w:r>
      <w:r w:rsidRPr="006921BC">
        <w:rPr>
          <w:rStyle w:val="Aucun"/>
          <w:bCs/>
          <w:lang w:val="fr-CA"/>
        </w:rPr>
        <w:t xml:space="preserve"> 2230 et </w:t>
      </w:r>
      <w:proofErr w:type="spellStart"/>
      <w:r w:rsidR="006F355D" w:rsidRPr="006921BC">
        <w:rPr>
          <w:rStyle w:val="Aucun"/>
          <w:bCs/>
          <w:lang w:val="fr-CA"/>
        </w:rPr>
        <w:t>suiv</w:t>
      </w:r>
      <w:proofErr w:type="spellEnd"/>
      <w:r w:rsidR="006F355D" w:rsidRPr="006921BC">
        <w:rPr>
          <w:rStyle w:val="Aucun"/>
          <w:bCs/>
          <w:lang w:val="fr-CA"/>
        </w:rPr>
        <w:t xml:space="preserve">. </w:t>
      </w:r>
      <w:r w:rsidRPr="006921BC">
        <w:rPr>
          <w:rStyle w:val="Aucun"/>
          <w:bCs/>
          <w:lang w:val="fr-CA"/>
        </w:rPr>
        <w:t>(ex. : dissolution et liq</w:t>
      </w:r>
      <w:r w:rsidR="00DA39CC" w:rsidRPr="006921BC">
        <w:rPr>
          <w:rStyle w:val="Aucun"/>
          <w:bCs/>
          <w:lang w:val="fr-CA"/>
        </w:rPr>
        <w:t>uidation de sociétés en matière commerciale</w:t>
      </w:r>
      <w:r w:rsidRPr="006921BC">
        <w:rPr>
          <w:rStyle w:val="Aucun"/>
          <w:bCs/>
          <w:lang w:val="fr-CA"/>
        </w:rPr>
        <w:t xml:space="preserve">) </w:t>
      </w:r>
    </w:p>
    <w:p w:rsidR="004C73E6" w:rsidRPr="006921BC" w:rsidRDefault="00185C88"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line="259" w:lineRule="auto"/>
        <w:ind w:hanging="777"/>
        <w:rPr>
          <w:bCs w:val="0"/>
          <w:color w:val="000000"/>
          <w:lang w:val="fr-CA"/>
        </w:rPr>
      </w:pPr>
      <w:r w:rsidRPr="006921BC">
        <w:rPr>
          <w:rStyle w:val="Aucun"/>
          <w:b w:val="0"/>
          <w:bCs w:val="0"/>
          <w:color w:val="000000"/>
          <w:lang w:val="fr-CA"/>
        </w:rPr>
        <w:t>l</w:t>
      </w:r>
      <w:r w:rsidR="004C73E6" w:rsidRPr="006921BC">
        <w:rPr>
          <w:rStyle w:val="Aucun"/>
          <w:b w:val="0"/>
          <w:bCs w:val="0"/>
          <w:color w:val="000000"/>
          <w:lang w:val="fr-CA"/>
        </w:rPr>
        <w:t xml:space="preserve">e </w:t>
      </w:r>
      <w:r w:rsidR="004C73E6" w:rsidRPr="006921BC">
        <w:rPr>
          <w:rStyle w:val="Aucun"/>
          <w:b w:val="0"/>
          <w:bCs w:val="0"/>
          <w:i/>
          <w:iCs/>
          <w:color w:val="000000"/>
          <w:lang w:val="fr-CA"/>
        </w:rPr>
        <w:t>Code de procédure civile</w:t>
      </w:r>
      <w:r w:rsidR="004C73E6" w:rsidRPr="006921BC">
        <w:rPr>
          <w:rStyle w:val="Aucun"/>
          <w:b w:val="0"/>
          <w:bCs w:val="0"/>
          <w:color w:val="000000"/>
          <w:lang w:val="fr-CA"/>
        </w:rPr>
        <w:t> :</w:t>
      </w:r>
    </w:p>
    <w:p w:rsidR="004C73E6" w:rsidRPr="006921BC" w:rsidRDefault="004C73E6" w:rsidP="005F477C">
      <w:pPr>
        <w:pStyle w:val="bulle"/>
        <w:rPr>
          <w:lang w:val="fr-CA"/>
        </w:rPr>
      </w:pPr>
      <w:r w:rsidRPr="006921BC">
        <w:rPr>
          <w:rStyle w:val="Aucun"/>
          <w:lang w:val="fr-CA"/>
        </w:rPr>
        <w:t>art</w:t>
      </w:r>
      <w:r w:rsidR="00185C88" w:rsidRPr="006921BC">
        <w:rPr>
          <w:rStyle w:val="Aucun"/>
          <w:lang w:val="fr-CA"/>
        </w:rPr>
        <w:t>.</w:t>
      </w:r>
      <w:r w:rsidRPr="006921BC">
        <w:rPr>
          <w:rStyle w:val="Aucun"/>
          <w:lang w:val="fr-CA"/>
        </w:rPr>
        <w:t xml:space="preserve"> 645 et </w:t>
      </w:r>
      <w:proofErr w:type="spellStart"/>
      <w:r w:rsidR="006F355D" w:rsidRPr="006921BC">
        <w:rPr>
          <w:rStyle w:val="Aucun"/>
          <w:lang w:val="fr-CA"/>
        </w:rPr>
        <w:t>suiv</w:t>
      </w:r>
      <w:proofErr w:type="spellEnd"/>
      <w:r w:rsidR="006F355D" w:rsidRPr="006921BC">
        <w:rPr>
          <w:rStyle w:val="Aucun"/>
          <w:lang w:val="fr-CA"/>
        </w:rPr>
        <w:t xml:space="preserve">. </w:t>
      </w:r>
      <w:r w:rsidRPr="006921BC">
        <w:rPr>
          <w:rStyle w:val="Aucun"/>
          <w:lang w:val="fr-CA"/>
        </w:rPr>
        <w:t>(ex. : homologation d'une sentence arbitrale</w:t>
      </w:r>
      <w:r w:rsidRPr="006921BC">
        <w:rPr>
          <w:lang w:val="fr-CA"/>
        </w:rPr>
        <w:t xml:space="preserve">) </w:t>
      </w:r>
    </w:p>
    <w:p w:rsidR="004C73E6" w:rsidRPr="006921BC" w:rsidRDefault="004C73E6" w:rsidP="005F477C">
      <w:pPr>
        <w:pStyle w:val="bulle"/>
        <w:rPr>
          <w:bCs/>
          <w:lang w:val="fr-CA"/>
        </w:rPr>
      </w:pPr>
      <w:r w:rsidRPr="006921BC">
        <w:rPr>
          <w:lang w:val="fr-CA"/>
        </w:rPr>
        <w:lastRenderedPageBreak/>
        <w:t>art</w:t>
      </w:r>
      <w:r w:rsidR="00185C88" w:rsidRPr="006921BC">
        <w:rPr>
          <w:lang w:val="fr-CA"/>
        </w:rPr>
        <w:t>.</w:t>
      </w:r>
      <w:r w:rsidRPr="006921BC">
        <w:rPr>
          <w:lang w:val="fr-CA"/>
        </w:rPr>
        <w:t xml:space="preserve"> 652 et </w:t>
      </w:r>
      <w:proofErr w:type="spellStart"/>
      <w:r w:rsidR="00185C88" w:rsidRPr="006921BC">
        <w:rPr>
          <w:lang w:val="fr-CA"/>
        </w:rPr>
        <w:t>suiv</w:t>
      </w:r>
      <w:proofErr w:type="spellEnd"/>
      <w:r w:rsidR="00185C88" w:rsidRPr="006921BC">
        <w:rPr>
          <w:lang w:val="fr-CA"/>
        </w:rPr>
        <w:t xml:space="preserve">. </w:t>
      </w:r>
      <w:r w:rsidRPr="006921BC">
        <w:rPr>
          <w:lang w:val="fr-CA"/>
        </w:rPr>
        <w:t xml:space="preserve">(ex. : reconnaissance et exécution d'une sentence arbitrale rendue hors du Québec) </w:t>
      </w:r>
    </w:p>
    <w:p w:rsidR="004C73E6" w:rsidRPr="006921BC" w:rsidRDefault="004C73E6"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la liquidation des compagnies</w:t>
      </w:r>
      <w:r w:rsidR="00185C88" w:rsidRPr="006921BC">
        <w:rPr>
          <w:rStyle w:val="Aucun"/>
          <w:b w:val="0"/>
          <w:bCs w:val="0"/>
          <w:iCs/>
          <w:color w:val="000000"/>
          <w:lang w:val="fr-CA"/>
        </w:rPr>
        <w:t>;</w:t>
      </w:r>
      <w:r w:rsidRPr="006921BC">
        <w:rPr>
          <w:rStyle w:val="Aucun"/>
          <w:b w:val="0"/>
          <w:bCs w:val="0"/>
          <w:color w:val="000000"/>
          <w:lang w:val="fr-CA"/>
        </w:rPr>
        <w:t xml:space="preserve"> </w:t>
      </w:r>
    </w:p>
    <w:p w:rsidR="004C73E6" w:rsidRPr="006921BC" w:rsidRDefault="004C73E6"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i/>
          <w:color w:val="000000"/>
          <w:lang w:val="fr-CA"/>
        </w:rPr>
      </w:pPr>
      <w:r w:rsidRPr="006921BC">
        <w:rPr>
          <w:b w:val="0"/>
          <w:bCs w:val="0"/>
          <w:i/>
          <w:color w:val="000000"/>
          <w:lang w:val="fr-CA"/>
        </w:rPr>
        <w:t>Loi sur les sociétés par actions</w:t>
      </w:r>
      <w:r w:rsidR="00185C88" w:rsidRPr="006921BC">
        <w:rPr>
          <w:b w:val="0"/>
          <w:bCs w:val="0"/>
          <w:color w:val="000000"/>
          <w:lang w:val="fr-CA"/>
        </w:rPr>
        <w:t>;</w:t>
      </w:r>
      <w:r w:rsidRPr="006921BC">
        <w:rPr>
          <w:b w:val="0"/>
          <w:bCs w:val="0"/>
          <w:i/>
          <w:color w:val="000000"/>
          <w:lang w:val="fr-CA"/>
        </w:rPr>
        <w:t xml:space="preserve"> </w:t>
      </w:r>
    </w:p>
    <w:p w:rsidR="004C73E6" w:rsidRPr="006921BC" w:rsidRDefault="004C73E6"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i/>
          <w:color w:val="000000"/>
          <w:lang w:val="fr-CA"/>
        </w:rPr>
      </w:pPr>
      <w:r w:rsidRPr="006921BC">
        <w:rPr>
          <w:b w:val="0"/>
          <w:bCs w:val="0"/>
          <w:i/>
          <w:color w:val="000000"/>
          <w:lang w:val="fr-CA"/>
        </w:rPr>
        <w:t>Loi sur les valeurs mobilières</w:t>
      </w:r>
      <w:r w:rsidR="00185C88" w:rsidRPr="006921BC">
        <w:rPr>
          <w:b w:val="0"/>
          <w:bCs w:val="0"/>
          <w:color w:val="000000"/>
          <w:lang w:val="fr-CA"/>
        </w:rPr>
        <w:t>;</w:t>
      </w:r>
      <w:r w:rsidRPr="006921BC">
        <w:rPr>
          <w:b w:val="0"/>
          <w:bCs w:val="0"/>
          <w:i/>
          <w:color w:val="000000"/>
          <w:lang w:val="fr-CA"/>
        </w:rPr>
        <w:t xml:space="preserve"> </w:t>
      </w:r>
    </w:p>
    <w:p w:rsidR="005F477C" w:rsidRPr="00FA2D82" w:rsidRDefault="004C73E6" w:rsidP="00FA2D82">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after="240" w:line="240" w:lineRule="auto"/>
        <w:ind w:hanging="777"/>
        <w:rPr>
          <w:rStyle w:val="Aucun"/>
          <w:b w:val="0"/>
          <w:bCs w:val="0"/>
          <w:color w:val="000000"/>
          <w:lang w:val="fr-CA"/>
        </w:rPr>
      </w:pPr>
      <w:r w:rsidRPr="006921BC">
        <w:rPr>
          <w:b w:val="0"/>
          <w:bCs w:val="0"/>
          <w:i/>
          <w:color w:val="000000"/>
          <w:lang w:val="fr-CA"/>
        </w:rPr>
        <w:t>Loi sur l'Autorité des marchés financiers</w:t>
      </w:r>
      <w:r w:rsidR="00185C88" w:rsidRPr="006921BC">
        <w:rPr>
          <w:b w:val="0"/>
          <w:bCs w:val="0"/>
          <w:color w:val="000000"/>
          <w:lang w:val="fr-CA"/>
        </w:rPr>
        <w:t>.</w:t>
      </w:r>
      <w:r w:rsidRPr="006921BC">
        <w:rPr>
          <w:b w:val="0"/>
          <w:bCs w:val="0"/>
          <w:color w:val="000000"/>
          <w:lang w:val="fr-CA"/>
        </w:rPr>
        <w:t xml:space="preserve"> </w:t>
      </w:r>
    </w:p>
    <w:p w:rsidR="004C73E6" w:rsidRPr="006921BC" w:rsidRDefault="006F355D" w:rsidP="00E74F65">
      <w:pPr>
        <w:pStyle w:val="sous-paragraphe0"/>
      </w:pPr>
      <w:r w:rsidRPr="006921BC">
        <w:t xml:space="preserve">ainsi </w:t>
      </w:r>
      <w:r w:rsidR="004C73E6" w:rsidRPr="006921BC">
        <w:t xml:space="preserve">que toute autre instance de nature commerciale, sur décision du juge coordonnateur de la </w:t>
      </w:r>
      <w:r w:rsidR="00B766FA" w:rsidRPr="006921BC">
        <w:t>chambre</w:t>
      </w:r>
      <w:r w:rsidR="004C73E6" w:rsidRPr="006921BC">
        <w:t xml:space="preserve"> commerciale ou de tout autre juge désigné par lui, prise d'office ou sur demande.</w:t>
      </w:r>
    </w:p>
    <w:p w:rsidR="00F15BE2" w:rsidRPr="006921BC" w:rsidRDefault="00F15BE2" w:rsidP="00E25C38">
      <w:pPr>
        <w:pStyle w:val="Style3-sous-titres"/>
        <w:rPr>
          <w:rStyle w:val="Aucun"/>
          <w:lang w:val="fr-CA"/>
        </w:rPr>
      </w:pPr>
      <w:bookmarkStart w:id="507" w:name="_Toc3236052"/>
      <w:bookmarkStart w:id="508" w:name="_Toc23156114"/>
      <w:bookmarkStart w:id="509" w:name="_Toc34044730"/>
      <w:bookmarkStart w:id="510" w:name="_Toc66365540"/>
      <w:bookmarkStart w:id="511" w:name="_Toc75783485"/>
      <w:r w:rsidRPr="006921BC">
        <w:rPr>
          <w:rStyle w:val="Aucun"/>
          <w:lang w:val="fr-CA"/>
        </w:rPr>
        <w:t>Dispositions générales</w:t>
      </w:r>
      <w:bookmarkEnd w:id="507"/>
      <w:bookmarkEnd w:id="508"/>
      <w:bookmarkEnd w:id="509"/>
      <w:bookmarkEnd w:id="510"/>
      <w:bookmarkEnd w:id="511"/>
    </w:p>
    <w:p w:rsidR="005F27EA" w:rsidRPr="006921BC" w:rsidRDefault="00715556">
      <w:pPr>
        <w:pStyle w:val="paragraphenumrot"/>
        <w:rPr>
          <w:rStyle w:val="Aucun"/>
          <w:lang w:val="fr-CA"/>
        </w:rPr>
      </w:pPr>
      <w:bookmarkStart w:id="512" w:name="_Toc6477533"/>
      <w:bookmarkEnd w:id="512"/>
      <w:r w:rsidRPr="006921BC">
        <w:rPr>
          <w:rStyle w:val="Aucun"/>
          <w:lang w:val="fr-CA"/>
        </w:rPr>
        <w:t xml:space="preserve">Une instance en </w:t>
      </w:r>
      <w:r w:rsidR="003225FC" w:rsidRPr="006921BC">
        <w:rPr>
          <w:rStyle w:val="Aucun"/>
          <w:lang w:val="fr-CA"/>
        </w:rPr>
        <w:t>chambre</w:t>
      </w:r>
      <w:r w:rsidR="005F27EA" w:rsidRPr="006921BC">
        <w:rPr>
          <w:rStyle w:val="Aucun"/>
          <w:lang w:val="fr-CA"/>
        </w:rPr>
        <w:t xml:space="preserve"> commerciale est régie par la procédure établie par la loi particulière et, à titre supplétif, par le </w:t>
      </w:r>
      <w:r w:rsidR="005F27EA" w:rsidRPr="006921BC">
        <w:rPr>
          <w:rStyle w:val="Aucun"/>
          <w:i/>
          <w:iCs/>
          <w:lang w:val="fr-CA"/>
        </w:rPr>
        <w:t>Code de procédure civile</w:t>
      </w:r>
      <w:r w:rsidR="005F27EA" w:rsidRPr="006921BC">
        <w:rPr>
          <w:rStyle w:val="Aucun"/>
          <w:lang w:val="fr-CA"/>
        </w:rPr>
        <w:t xml:space="preserve"> et le </w:t>
      </w:r>
      <w:r w:rsidR="005F27EA" w:rsidRPr="006921BC">
        <w:rPr>
          <w:rStyle w:val="Aucun"/>
          <w:i/>
          <w:iCs/>
          <w:lang w:val="fr-CA"/>
        </w:rPr>
        <w:t>Règlement de la Cour supérieure du Québec en matière civile</w:t>
      </w:r>
      <w:r w:rsidR="003F4C78" w:rsidRPr="006921BC">
        <w:rPr>
          <w:rStyle w:val="Aucun"/>
          <w:lang w:val="fr-CA"/>
        </w:rPr>
        <w:t>.</w:t>
      </w:r>
    </w:p>
    <w:p w:rsidR="001B4EBC" w:rsidRPr="006921BC" w:rsidRDefault="001B4EBC">
      <w:pPr>
        <w:pStyle w:val="paragraphenumrot"/>
        <w:rPr>
          <w:rStyle w:val="Aucun"/>
          <w:lang w:val="fr-CA"/>
        </w:rPr>
      </w:pPr>
      <w:r w:rsidRPr="006921BC">
        <w:rPr>
          <w:rStyle w:val="Aucun"/>
          <w:bCs/>
          <w:lang w:val="fr-CA"/>
        </w:rPr>
        <w:t xml:space="preserve">Le registraire </w:t>
      </w:r>
      <w:r w:rsidRPr="006921BC">
        <w:rPr>
          <w:rStyle w:val="Aucun"/>
          <w:lang w:val="fr-CA"/>
        </w:rPr>
        <w:t xml:space="preserve">exerce la compétence aux termes de l'article 192 de la </w:t>
      </w:r>
      <w:r w:rsidRPr="006921BC">
        <w:rPr>
          <w:rStyle w:val="Aucun"/>
          <w:i/>
          <w:lang w:val="fr-CA"/>
        </w:rPr>
        <w:t>Loi sur la faillite et l'insolvabilité</w:t>
      </w:r>
      <w:r w:rsidRPr="006921BC">
        <w:rPr>
          <w:rStyle w:val="Aucun"/>
          <w:lang w:val="fr-CA"/>
        </w:rPr>
        <w:t xml:space="preserve"> et, le cas échéant, </w:t>
      </w:r>
      <w:r w:rsidR="007D59A4" w:rsidRPr="006921BC">
        <w:rPr>
          <w:rStyle w:val="Aucun"/>
          <w:lang w:val="fr-CA"/>
        </w:rPr>
        <w:t>celle</w:t>
      </w:r>
      <w:r w:rsidRPr="006921BC">
        <w:rPr>
          <w:rStyle w:val="Aucun"/>
          <w:lang w:val="fr-CA"/>
        </w:rPr>
        <w:t xml:space="preserve"> du greffier spécial aux termes des articles 72 et 73 </w:t>
      </w:r>
      <w:r w:rsidR="00BB4DE3">
        <w:rPr>
          <w:rStyle w:val="Aucun"/>
          <w:lang w:val="fr-CA"/>
        </w:rPr>
        <w:t>C.p.c.</w:t>
      </w:r>
      <w:r w:rsidRPr="006921BC">
        <w:rPr>
          <w:rStyle w:val="Aucun"/>
          <w:lang w:val="fr-CA"/>
        </w:rPr>
        <w:t xml:space="preserve"> dans les m</w:t>
      </w:r>
      <w:r w:rsidR="00715556" w:rsidRPr="006921BC">
        <w:rPr>
          <w:rStyle w:val="Aucun"/>
          <w:lang w:val="fr-CA"/>
        </w:rPr>
        <w:t xml:space="preserve">atières qui relèvent de la </w:t>
      </w:r>
      <w:r w:rsidR="003225FC" w:rsidRPr="006921BC">
        <w:rPr>
          <w:rStyle w:val="Aucun"/>
          <w:lang w:val="fr-CA"/>
        </w:rPr>
        <w:t>chambre</w:t>
      </w:r>
      <w:r w:rsidR="003F4C78" w:rsidRPr="006921BC">
        <w:rPr>
          <w:rStyle w:val="Aucun"/>
          <w:lang w:val="fr-CA"/>
        </w:rPr>
        <w:t xml:space="preserve"> commerciale.</w:t>
      </w:r>
    </w:p>
    <w:p w:rsidR="001B4EBC" w:rsidRPr="006921BC" w:rsidRDefault="001B4EBC">
      <w:pPr>
        <w:pStyle w:val="paragraphenumrot"/>
        <w:rPr>
          <w:rStyle w:val="Aucun"/>
          <w:lang w:val="fr-CA"/>
        </w:rPr>
      </w:pPr>
      <w:r w:rsidRPr="006921BC">
        <w:rPr>
          <w:rStyle w:val="Aucun"/>
          <w:lang w:val="fr-CA"/>
        </w:rPr>
        <w:t xml:space="preserve">Le registraire siège en salle </w:t>
      </w:r>
      <w:r w:rsidR="00322036" w:rsidRPr="006921BC">
        <w:rPr>
          <w:rStyle w:val="Aucun"/>
          <w:lang w:val="fr-CA"/>
        </w:rPr>
        <w:t>B-1.07</w:t>
      </w:r>
      <w:r w:rsidR="003F4C78" w:rsidRPr="006921BC">
        <w:rPr>
          <w:rStyle w:val="Aucun"/>
          <w:lang w:val="fr-CA"/>
        </w:rPr>
        <w:t>.</w:t>
      </w:r>
      <w:r w:rsidR="00027E59">
        <w:rPr>
          <w:rStyle w:val="Aucun"/>
          <w:lang w:val="fr-CA"/>
        </w:rPr>
        <w:t xml:space="preserve"> Si les parties participent à distance, elles doivent rejoindre la salle virtuelle</w:t>
      </w:r>
      <w:r w:rsidR="001C67FB">
        <w:rPr>
          <w:rStyle w:val="Aucun"/>
          <w:lang w:val="fr-CA"/>
        </w:rPr>
        <w:t xml:space="preserve"> « chambre commerciale et faillite » via Teams.</w:t>
      </w:r>
    </w:p>
    <w:p w:rsidR="001B4EBC" w:rsidRPr="006921BC" w:rsidRDefault="001B4EBC">
      <w:pPr>
        <w:pStyle w:val="paragraphenumrot"/>
        <w:rPr>
          <w:rStyle w:val="Aucun"/>
          <w:lang w:val="fr-CA"/>
        </w:rPr>
      </w:pPr>
      <w:r w:rsidRPr="006921BC">
        <w:rPr>
          <w:rStyle w:val="Aucun"/>
          <w:lang w:val="fr-CA"/>
        </w:rPr>
        <w:t xml:space="preserve">Le juge siège en salle </w:t>
      </w:r>
      <w:r w:rsidR="00322036" w:rsidRPr="006921BC">
        <w:rPr>
          <w:rStyle w:val="Aucun"/>
          <w:lang w:val="fr-CA"/>
        </w:rPr>
        <w:t>B-1.04</w:t>
      </w:r>
      <w:r w:rsidR="003F4C78" w:rsidRPr="006921BC">
        <w:rPr>
          <w:rStyle w:val="Aucun"/>
          <w:lang w:val="fr-CA"/>
        </w:rPr>
        <w:t>.</w:t>
      </w:r>
    </w:p>
    <w:p w:rsidR="001B4EBC" w:rsidRPr="006921BC" w:rsidRDefault="001B4EBC">
      <w:pPr>
        <w:pStyle w:val="paragraphenumrot"/>
        <w:rPr>
          <w:rStyle w:val="Aucun"/>
          <w:lang w:val="fr-CA"/>
        </w:rPr>
      </w:pPr>
      <w:r w:rsidRPr="006921BC">
        <w:rPr>
          <w:rStyle w:val="Aucun"/>
          <w:lang w:val="fr-CA"/>
        </w:rPr>
        <w:t>Le port de la toge est de rigueur dans les deux s</w:t>
      </w:r>
      <w:r w:rsidR="003F4C78" w:rsidRPr="006921BC">
        <w:rPr>
          <w:rStyle w:val="Aucun"/>
          <w:lang w:val="fr-CA"/>
        </w:rPr>
        <w:t xml:space="preserve">alles, sauf en </w:t>
      </w:r>
      <w:r w:rsidR="00503D3F" w:rsidRPr="006921BC">
        <w:t>entre la fête du Canada et la fête du Travail</w:t>
      </w:r>
      <w:r w:rsidR="003F4C78" w:rsidRPr="006921BC">
        <w:rPr>
          <w:rStyle w:val="Aucun"/>
          <w:lang w:val="fr-CA"/>
        </w:rPr>
        <w:t>.</w:t>
      </w:r>
    </w:p>
    <w:p w:rsidR="001B4EBC" w:rsidRPr="006921BC" w:rsidRDefault="001B4EBC">
      <w:pPr>
        <w:pStyle w:val="paragraphenumrot"/>
        <w:rPr>
          <w:rStyle w:val="Aucun"/>
          <w:lang w:val="fr-CA"/>
        </w:rPr>
      </w:pPr>
      <w:r w:rsidRPr="006921BC">
        <w:rPr>
          <w:rStyle w:val="Aucun"/>
          <w:lang w:val="fr-CA"/>
        </w:rPr>
        <w:t xml:space="preserve">L'appel du rôle débute à </w:t>
      </w:r>
      <w:r w:rsidR="00322036" w:rsidRPr="006921BC">
        <w:rPr>
          <w:rStyle w:val="Aucun"/>
          <w:lang w:val="fr-CA"/>
        </w:rPr>
        <w:t>9</w:t>
      </w:r>
      <w:r w:rsidRPr="006921BC">
        <w:rPr>
          <w:rStyle w:val="Aucun"/>
          <w:lang w:val="fr-CA"/>
        </w:rPr>
        <w:t xml:space="preserve"> h en salle </w:t>
      </w:r>
      <w:r w:rsidR="00322036" w:rsidRPr="006921BC">
        <w:rPr>
          <w:rStyle w:val="Aucun"/>
          <w:lang w:val="fr-CA"/>
        </w:rPr>
        <w:t>B-1.07</w:t>
      </w:r>
      <w:r w:rsidRPr="006921BC">
        <w:rPr>
          <w:rStyle w:val="Aucun"/>
          <w:lang w:val="fr-CA"/>
        </w:rPr>
        <w:t>.</w:t>
      </w:r>
    </w:p>
    <w:p w:rsidR="001B4EBC" w:rsidRPr="006921BC" w:rsidRDefault="00F83A87" w:rsidP="00E25C38">
      <w:pPr>
        <w:pStyle w:val="Style3-sous-titres"/>
        <w:rPr>
          <w:rStyle w:val="Aucun"/>
          <w:lang w:val="fr-CA"/>
        </w:rPr>
      </w:pPr>
      <w:bookmarkStart w:id="513" w:name="_Toc23156115"/>
      <w:bookmarkStart w:id="514" w:name="_Toc34044731"/>
      <w:bookmarkStart w:id="515" w:name="_Toc66365541"/>
      <w:bookmarkStart w:id="516" w:name="_Toc75783486"/>
      <w:r w:rsidRPr="006921BC">
        <w:rPr>
          <w:rStyle w:val="Aucun"/>
          <w:lang w:val="fr-CA"/>
        </w:rPr>
        <w:t>Actes de procédure et pièces</w:t>
      </w:r>
      <w:bookmarkEnd w:id="513"/>
      <w:bookmarkEnd w:id="514"/>
      <w:bookmarkEnd w:id="515"/>
      <w:bookmarkEnd w:id="516"/>
    </w:p>
    <w:p w:rsidR="00F536B3" w:rsidRPr="006921BC" w:rsidRDefault="00F15BE2">
      <w:pPr>
        <w:pStyle w:val="paragraphenumrot"/>
        <w:rPr>
          <w:rStyle w:val="Aucun"/>
          <w:lang w:val="fr-CA"/>
        </w:rPr>
      </w:pPr>
      <w:r w:rsidRPr="006921BC">
        <w:rPr>
          <w:rStyle w:val="paragraphenumrotCar"/>
          <w:lang w:val="fr-CA"/>
        </w:rPr>
        <w:t>E</w:t>
      </w:r>
      <w:r w:rsidR="00F536B3" w:rsidRPr="006921BC">
        <w:rPr>
          <w:rStyle w:val="paragraphenumrotCar"/>
          <w:lang w:val="fr-CA"/>
        </w:rPr>
        <w:t xml:space="preserve">n plus des exigences de la loi particulière, tout acte de procédure doit porter, à la première page, sous les mots « Cour supérieure », la mention </w:t>
      </w:r>
      <w:r w:rsidR="0066666E" w:rsidRPr="006921BC">
        <w:rPr>
          <w:rStyle w:val="paragraphenumrotCar"/>
          <w:lang w:val="fr-CA"/>
        </w:rPr>
        <w:t>« </w:t>
      </w:r>
      <w:r w:rsidR="003225FC" w:rsidRPr="006921BC">
        <w:rPr>
          <w:rStyle w:val="paragraphenumrotCar"/>
          <w:lang w:val="fr-CA"/>
        </w:rPr>
        <w:t>chambre</w:t>
      </w:r>
      <w:r w:rsidR="00F536B3" w:rsidRPr="006921BC">
        <w:rPr>
          <w:rStyle w:val="paragraphenumrotCar"/>
          <w:lang w:val="fr-CA"/>
        </w:rPr>
        <w:t xml:space="preserve"> commerciale », et sous celle</w:t>
      </w:r>
      <w:r w:rsidR="00B71096" w:rsidRPr="006921BC">
        <w:rPr>
          <w:rStyle w:val="paragraphenumrotCar"/>
          <w:lang w:val="fr-CA"/>
        </w:rPr>
        <w:t>-</w:t>
      </w:r>
      <w:r w:rsidR="00F536B3" w:rsidRPr="006921BC">
        <w:rPr>
          <w:rStyle w:val="paragraphenumrotCar"/>
          <w:lang w:val="fr-CA"/>
        </w:rPr>
        <w:t>ci, une référence à la</w:t>
      </w:r>
      <w:r w:rsidR="00F536B3" w:rsidRPr="006921BC">
        <w:rPr>
          <w:rStyle w:val="Aucun"/>
          <w:lang w:val="fr-CA"/>
        </w:rPr>
        <w:t xml:space="preserve"> loi particu</w:t>
      </w:r>
      <w:r w:rsidR="003F4C78" w:rsidRPr="006921BC">
        <w:rPr>
          <w:rStyle w:val="Aucun"/>
          <w:lang w:val="fr-CA"/>
        </w:rPr>
        <w:t>lière.</w:t>
      </w:r>
    </w:p>
    <w:p w:rsidR="00C214AE" w:rsidRPr="006921BC" w:rsidRDefault="00F536B3" w:rsidP="006B3E56">
      <w:pPr>
        <w:pStyle w:val="paragraphenumrot"/>
        <w:spacing w:after="120"/>
        <w:ind w:left="635" w:hanging="635"/>
        <w:rPr>
          <w:rStyle w:val="Aucun"/>
          <w:bCs/>
          <w:lang w:val="fr-CA"/>
        </w:rPr>
      </w:pPr>
      <w:r w:rsidRPr="006921BC">
        <w:rPr>
          <w:rStyle w:val="Aucun"/>
          <w:lang w:val="fr-CA"/>
        </w:rPr>
        <w:t>Tout acte de procédure qui est relié ou répond à un autre acte de procédure doit comporter, à la première page, sous son titre, le numéro séquentiel au plumitif de cet</w:t>
      </w:r>
      <w:r w:rsidRPr="006921BC">
        <w:rPr>
          <w:rStyle w:val="Aucun"/>
          <w:bCs/>
          <w:lang w:val="fr-CA"/>
        </w:rPr>
        <w:t xml:space="preserve"> autre acte de procédure : </w:t>
      </w:r>
    </w:p>
    <w:p w:rsidR="00F55A7C" w:rsidRPr="006921BC" w:rsidRDefault="00DD481F" w:rsidP="006B3E56">
      <w:pPr>
        <w:pStyle w:val="paragraphenumrot"/>
        <w:numPr>
          <w:ilvl w:val="0"/>
          <w:numId w:val="0"/>
        </w:numPr>
        <w:tabs>
          <w:tab w:val="left" w:pos="567"/>
        </w:tabs>
        <w:spacing w:after="120"/>
        <w:rPr>
          <w:rStyle w:val="Aucun"/>
          <w:bCs/>
          <w:lang w:val="fr-CA"/>
        </w:rPr>
      </w:pPr>
      <w:r w:rsidRPr="006921BC">
        <w:rPr>
          <w:rStyle w:val="Aucun"/>
          <w:bCs/>
          <w:lang w:val="fr-CA"/>
        </w:rPr>
        <w:tab/>
      </w:r>
      <w:r w:rsidR="006B3E56">
        <w:rPr>
          <w:rStyle w:val="Aucun"/>
          <w:bCs/>
          <w:lang w:val="fr-CA"/>
        </w:rPr>
        <w:t> </w:t>
      </w:r>
      <w:r w:rsidR="00F536B3" w:rsidRPr="006921BC">
        <w:rPr>
          <w:rStyle w:val="Aucun"/>
          <w:bCs/>
          <w:lang w:val="fr-CA"/>
        </w:rPr>
        <w:t>Exemple :</w:t>
      </w:r>
    </w:p>
    <w:tbl>
      <w:tblPr>
        <w:tblStyle w:val="TableNormal"/>
        <w:tblW w:w="4105" w:type="dxa"/>
        <w:tblInd w:w="19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105"/>
      </w:tblGrid>
      <w:tr w:rsidR="00F536B3" w:rsidRPr="00B41320" w:rsidTr="00B006C4">
        <w:trPr>
          <w:trHeight w:val="587"/>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157" w:type="dxa"/>
              <w:bottom w:w="80" w:type="dxa"/>
              <w:right w:w="80" w:type="dxa"/>
            </w:tcMar>
          </w:tcPr>
          <w:p w:rsidR="00F536B3" w:rsidRPr="006921BC" w:rsidRDefault="00F536B3" w:rsidP="00D06EA9">
            <w:pPr>
              <w:ind w:left="1134" w:hanging="425"/>
              <w:rPr>
                <w:rStyle w:val="Aucun"/>
                <w:rFonts w:ascii="Arial" w:hAnsi="Arial" w:cs="Arial"/>
                <w:sz w:val="22"/>
                <w:u w:color="ED220B"/>
                <w:lang w:val="fr-CA"/>
              </w:rPr>
            </w:pPr>
            <w:r w:rsidRPr="006921BC">
              <w:rPr>
                <w:rStyle w:val="Aucun"/>
                <w:rFonts w:ascii="Arial" w:hAnsi="Arial" w:cs="Arial"/>
                <w:sz w:val="22"/>
                <w:u w:color="ED220B"/>
                <w:lang w:val="fr-CA"/>
              </w:rPr>
              <w:t>CONTESTATION</w:t>
            </w:r>
          </w:p>
          <w:p w:rsidR="00F536B3" w:rsidRPr="006921BC" w:rsidRDefault="00F536B3" w:rsidP="00D06EA9">
            <w:pPr>
              <w:ind w:left="1134" w:hanging="425"/>
              <w:rPr>
                <w:rFonts w:ascii="Arial" w:hAnsi="Arial" w:cs="Arial"/>
                <w:lang w:val="fr-CA"/>
              </w:rPr>
            </w:pPr>
            <w:r w:rsidRPr="006921BC">
              <w:rPr>
                <w:rStyle w:val="Aucun"/>
                <w:rFonts w:ascii="Arial" w:hAnsi="Arial" w:cs="Arial"/>
                <w:color w:val="000000"/>
                <w:sz w:val="22"/>
                <w:lang w:val="fr-CA"/>
              </w:rPr>
              <w:t>(Relative à la procédure # </w:t>
            </w:r>
            <w:r w:rsidRPr="006921BC">
              <w:rPr>
                <w:rStyle w:val="Aucun"/>
                <w:rFonts w:ascii="Arial" w:hAnsi="Arial" w:cs="Arial"/>
                <w:color w:val="000000"/>
                <w:sz w:val="22"/>
                <w:u w:val="single"/>
                <w:lang w:val="fr-CA"/>
              </w:rPr>
              <w:t xml:space="preserve">     </w:t>
            </w:r>
            <w:r w:rsidRPr="006921BC">
              <w:rPr>
                <w:rStyle w:val="Aucun"/>
                <w:rFonts w:ascii="Arial" w:hAnsi="Arial" w:cs="Arial"/>
                <w:color w:val="000000"/>
                <w:sz w:val="22"/>
                <w:lang w:val="fr-CA"/>
              </w:rPr>
              <w:t xml:space="preserve">) </w:t>
            </w:r>
          </w:p>
        </w:tc>
      </w:tr>
    </w:tbl>
    <w:p w:rsidR="00F536B3" w:rsidRPr="006921BC" w:rsidRDefault="00F536B3">
      <w:pPr>
        <w:pStyle w:val="paragraphenumrot"/>
        <w:rPr>
          <w:rStyle w:val="Aucun"/>
          <w:lang w:val="fr-CA"/>
        </w:rPr>
      </w:pPr>
      <w:r w:rsidRPr="006921BC">
        <w:rPr>
          <w:rStyle w:val="Aucun"/>
          <w:bCs/>
          <w:lang w:val="fr-CA"/>
        </w:rPr>
        <w:lastRenderedPageBreak/>
        <w:t xml:space="preserve">Il </w:t>
      </w:r>
      <w:r w:rsidRPr="006921BC">
        <w:rPr>
          <w:rStyle w:val="Aucun"/>
          <w:lang w:val="fr-CA"/>
        </w:rPr>
        <w:t>revient aux parties intéressées de consulter le dossier ou le plumitif informatisé pour s’assurer de l’e</w:t>
      </w:r>
      <w:r w:rsidR="003F4C78" w:rsidRPr="006921BC">
        <w:rPr>
          <w:rStyle w:val="Aucun"/>
          <w:lang w:val="fr-CA"/>
        </w:rPr>
        <w:t>xactitude du numéro séquentiel.</w:t>
      </w:r>
    </w:p>
    <w:p w:rsidR="00F536B3" w:rsidRPr="006921BC" w:rsidRDefault="00F536B3">
      <w:pPr>
        <w:pStyle w:val="paragraphenumrot"/>
        <w:rPr>
          <w:rStyle w:val="Aucun"/>
          <w:lang w:val="fr-CA"/>
        </w:rPr>
      </w:pPr>
      <w:r w:rsidRPr="006921BC">
        <w:rPr>
          <w:rStyle w:val="Aucun"/>
          <w:lang w:val="fr-CA"/>
        </w:rPr>
        <w:t>Les pièces alléguées dans un acte de procédure ne doivent pas y être jointes, mais plutôt être déposées en cahier séparé, a</w:t>
      </w:r>
      <w:r w:rsidR="009B0F7F" w:rsidRPr="006921BC">
        <w:rPr>
          <w:rStyle w:val="Aucun"/>
          <w:lang w:val="fr-CA"/>
        </w:rPr>
        <w:t>vec un i</w:t>
      </w:r>
      <w:r w:rsidR="00BE53B5" w:rsidRPr="006921BC">
        <w:rPr>
          <w:rStyle w:val="Aucun"/>
          <w:lang w:val="fr-CA"/>
        </w:rPr>
        <w:t>nventaire, au moins deux jours ouvrables, excluant le samedi, avant l’aud</w:t>
      </w:r>
      <w:r w:rsidR="009B0F7F" w:rsidRPr="006921BC">
        <w:rPr>
          <w:rStyle w:val="Aucun"/>
          <w:lang w:val="fr-CA"/>
        </w:rPr>
        <w:t>ience</w:t>
      </w:r>
      <w:r w:rsidRPr="006921BC">
        <w:rPr>
          <w:rStyle w:val="Aucun"/>
          <w:lang w:val="fr-CA"/>
        </w:rPr>
        <w:t xml:space="preserve">. </w:t>
      </w:r>
    </w:p>
    <w:p w:rsidR="00F536B3" w:rsidRPr="006921BC" w:rsidRDefault="00F536B3">
      <w:pPr>
        <w:pStyle w:val="paragraphenumrot"/>
        <w:rPr>
          <w:rStyle w:val="Aucun"/>
          <w:lang w:val="fr-CA"/>
        </w:rPr>
      </w:pPr>
      <w:r w:rsidRPr="006921BC">
        <w:rPr>
          <w:rStyle w:val="Aucun"/>
          <w:lang w:val="fr-CA"/>
        </w:rPr>
        <w:t xml:space="preserve">Toute pièce doit être cotée et paginée conformément à l’article 18 du </w:t>
      </w:r>
      <w:r w:rsidRPr="006921BC">
        <w:rPr>
          <w:rStyle w:val="Aucun"/>
          <w:i/>
          <w:lang w:val="fr-CA"/>
        </w:rPr>
        <w:t>Règlement de la Cour supérieu</w:t>
      </w:r>
      <w:r w:rsidR="003F4C78" w:rsidRPr="006921BC">
        <w:rPr>
          <w:rStyle w:val="Aucun"/>
          <w:i/>
          <w:lang w:val="fr-CA"/>
        </w:rPr>
        <w:t>re du Québec en matière civile</w:t>
      </w:r>
      <w:r w:rsidR="003F4C78" w:rsidRPr="006921BC">
        <w:rPr>
          <w:rStyle w:val="Aucun"/>
          <w:lang w:val="fr-CA"/>
        </w:rPr>
        <w:t>.</w:t>
      </w:r>
    </w:p>
    <w:p w:rsidR="00F536B3" w:rsidRPr="006921BC" w:rsidRDefault="00412C53">
      <w:pPr>
        <w:pStyle w:val="paragraphenumrot"/>
        <w:rPr>
          <w:rStyle w:val="Aucun"/>
          <w:lang w:val="fr-CA"/>
        </w:rPr>
      </w:pPr>
      <w:r w:rsidRPr="006921BC">
        <w:rPr>
          <w:rStyle w:val="Aucun"/>
          <w:lang w:val="fr-CA"/>
        </w:rPr>
        <w:t>Le</w:t>
      </w:r>
      <w:r w:rsidR="00F536B3" w:rsidRPr="006921BC">
        <w:rPr>
          <w:rStyle w:val="Aucun"/>
          <w:lang w:val="fr-CA"/>
        </w:rPr>
        <w:t xml:space="preserve"> greffe </w:t>
      </w:r>
      <w:r w:rsidRPr="006921BC">
        <w:rPr>
          <w:rStyle w:val="Aucun"/>
          <w:lang w:val="fr-CA"/>
        </w:rPr>
        <w:t xml:space="preserve">peut </w:t>
      </w:r>
      <w:r w:rsidR="00F536B3" w:rsidRPr="006921BC">
        <w:rPr>
          <w:rStyle w:val="Aucun"/>
          <w:lang w:val="fr-CA"/>
        </w:rPr>
        <w:t>refuse</w:t>
      </w:r>
      <w:r w:rsidRPr="006921BC">
        <w:rPr>
          <w:rStyle w:val="Aucun"/>
          <w:lang w:val="fr-CA"/>
        </w:rPr>
        <w:t>r</w:t>
      </w:r>
      <w:r w:rsidR="00F536B3" w:rsidRPr="006921BC">
        <w:rPr>
          <w:rStyle w:val="Aucun"/>
          <w:lang w:val="fr-CA"/>
        </w:rPr>
        <w:t xml:space="preserve"> tout acte de procédure non c</w:t>
      </w:r>
      <w:r w:rsidR="002B3BB9" w:rsidRPr="006921BC">
        <w:rPr>
          <w:rStyle w:val="Aucun"/>
          <w:lang w:val="fr-CA"/>
        </w:rPr>
        <w:t xml:space="preserve">onforme </w:t>
      </w:r>
      <w:r w:rsidR="00EB1AF1" w:rsidRPr="006921BC">
        <w:rPr>
          <w:rStyle w:val="Aucun"/>
          <w:lang w:val="fr-CA"/>
        </w:rPr>
        <w:t>aux exigences de la présente section</w:t>
      </w:r>
      <w:r w:rsidR="003F4C78" w:rsidRPr="006921BC">
        <w:rPr>
          <w:rStyle w:val="Aucun"/>
          <w:lang w:val="fr-CA"/>
        </w:rPr>
        <w:t>.</w:t>
      </w:r>
    </w:p>
    <w:p w:rsidR="00B36FB8" w:rsidRPr="006921BC" w:rsidRDefault="00F536B3">
      <w:pPr>
        <w:pStyle w:val="paragraphenumrot"/>
        <w:rPr>
          <w:rStyle w:val="Aucun"/>
          <w:bCs/>
          <w:lang w:val="fr-CA"/>
        </w:rPr>
      </w:pPr>
      <w:r w:rsidRPr="006921BC">
        <w:rPr>
          <w:rStyle w:val="Aucun"/>
          <w:lang w:val="fr-CA"/>
        </w:rPr>
        <w:t xml:space="preserve">Les parties ou leurs avocats peuvent transmettre, par courriel, copie d'un acte de procédure ou d'une pièce au juge saisi de la demande. En aucun cas, l'envoi d'un tel courriel </w:t>
      </w:r>
      <w:r w:rsidR="00B71096" w:rsidRPr="006921BC">
        <w:rPr>
          <w:rStyle w:val="Aucun"/>
          <w:lang w:val="fr-CA"/>
        </w:rPr>
        <w:t xml:space="preserve">ne peut se faire après </w:t>
      </w:r>
      <w:r w:rsidR="00165712" w:rsidRPr="006921BC">
        <w:rPr>
          <w:rStyle w:val="Aucun"/>
          <w:lang w:val="fr-CA"/>
        </w:rPr>
        <w:t>16 h 30</w:t>
      </w:r>
      <w:r w:rsidR="00746976" w:rsidRPr="006921BC">
        <w:rPr>
          <w:rStyle w:val="Aucun"/>
          <w:lang w:val="fr-CA"/>
        </w:rPr>
        <w:t xml:space="preserve"> </w:t>
      </w:r>
      <w:r w:rsidRPr="006921BC">
        <w:rPr>
          <w:rStyle w:val="Aucun"/>
          <w:lang w:val="fr-CA"/>
        </w:rPr>
        <w:t xml:space="preserve">le jour ouvrable précédant une date d'audience, à moins que le juge concerné ne l'ait d'abord autorisé. L’original de l’acte de procédure doit, dans tous les cas, être déposé au greffe de la </w:t>
      </w:r>
      <w:r w:rsidR="00B766FA" w:rsidRPr="006921BC">
        <w:rPr>
          <w:rStyle w:val="Aucun"/>
          <w:lang w:val="fr-CA"/>
        </w:rPr>
        <w:t>chambre</w:t>
      </w:r>
      <w:r w:rsidRPr="006921BC">
        <w:rPr>
          <w:rStyle w:val="Aucun"/>
          <w:lang w:val="fr-CA"/>
        </w:rPr>
        <w:t xml:space="preserve"> commer</w:t>
      </w:r>
      <w:r w:rsidR="00BC42EC" w:rsidRPr="006921BC">
        <w:rPr>
          <w:rStyle w:val="Aucun"/>
          <w:lang w:val="fr-CA"/>
        </w:rPr>
        <w:t>ciale</w:t>
      </w:r>
      <w:r w:rsidR="00BC42EC" w:rsidRPr="006921BC">
        <w:rPr>
          <w:rStyle w:val="Aucun"/>
          <w:bCs/>
          <w:lang w:val="fr-CA"/>
        </w:rPr>
        <w:t xml:space="preserve">, </w:t>
      </w:r>
      <w:r w:rsidR="005C2FB1" w:rsidRPr="006921BC">
        <w:rPr>
          <w:rStyle w:val="Aucun"/>
          <w:bCs/>
          <w:lang w:val="fr-CA"/>
        </w:rPr>
        <w:t>conformément à la présente</w:t>
      </w:r>
      <w:r w:rsidR="00BC42EC" w:rsidRPr="006921BC">
        <w:rPr>
          <w:rStyle w:val="Aucun"/>
          <w:bCs/>
          <w:lang w:val="fr-CA"/>
        </w:rPr>
        <w:t xml:space="preserve"> directive</w:t>
      </w:r>
      <w:r w:rsidRPr="006921BC">
        <w:rPr>
          <w:rStyle w:val="Aucun"/>
          <w:bCs/>
          <w:lang w:val="fr-CA"/>
        </w:rPr>
        <w:t>.</w:t>
      </w:r>
    </w:p>
    <w:p w:rsidR="00F536B3" w:rsidRPr="006921BC" w:rsidRDefault="00F83A87" w:rsidP="00E25C38">
      <w:pPr>
        <w:pStyle w:val="Style3-sous-titres"/>
        <w:rPr>
          <w:rStyle w:val="Aucun"/>
          <w:lang w:val="fr-CA"/>
        </w:rPr>
      </w:pPr>
      <w:bookmarkStart w:id="517" w:name="_Toc23156116"/>
      <w:bookmarkStart w:id="518" w:name="_Toc34044732"/>
      <w:bookmarkStart w:id="519" w:name="_Toc66365542"/>
      <w:bookmarkStart w:id="520" w:name="_Toc75783487"/>
      <w:r w:rsidRPr="006921BC">
        <w:rPr>
          <w:rStyle w:val="Aucun"/>
          <w:lang w:val="fr-CA"/>
        </w:rPr>
        <w:t>Demande en justice</w:t>
      </w:r>
      <w:bookmarkEnd w:id="517"/>
      <w:bookmarkEnd w:id="518"/>
      <w:bookmarkEnd w:id="519"/>
      <w:bookmarkEnd w:id="520"/>
      <w:r w:rsidRPr="006921BC">
        <w:rPr>
          <w:rStyle w:val="Aucun"/>
          <w:lang w:val="fr-CA"/>
        </w:rPr>
        <w:t xml:space="preserve"> </w:t>
      </w:r>
    </w:p>
    <w:p w:rsidR="00A3254E" w:rsidRPr="006921BC" w:rsidRDefault="00A3254E">
      <w:pPr>
        <w:pStyle w:val="paragraphenumrot"/>
        <w:rPr>
          <w:rStyle w:val="Aucun"/>
          <w:lang w:val="fr-CA"/>
        </w:rPr>
      </w:pPr>
      <w:bookmarkStart w:id="521" w:name="_Toc6477535"/>
      <w:bookmarkEnd w:id="521"/>
      <w:r w:rsidRPr="006921BC">
        <w:rPr>
          <w:rStyle w:val="Aucun"/>
          <w:lang w:val="fr-CA"/>
        </w:rPr>
        <w:t xml:space="preserve">Toute demande en justice comporte un avis de présentation </w:t>
      </w:r>
      <w:r w:rsidR="00C70926" w:rsidRPr="006921BC">
        <w:rPr>
          <w:rStyle w:val="Aucun"/>
          <w:lang w:val="fr-CA"/>
        </w:rPr>
        <w:t>conforme à l’</w:t>
      </w:r>
      <w:hyperlink w:anchor="Annexe18" w:history="1">
        <w:r w:rsidR="00C70926" w:rsidRPr="006921BC">
          <w:rPr>
            <w:rStyle w:val="Lienhypertexte"/>
          </w:rPr>
          <w:t>annexe 18</w:t>
        </w:r>
      </w:hyperlink>
      <w:r w:rsidR="00C70926" w:rsidRPr="006921BC">
        <w:rPr>
          <w:rStyle w:val="Aucun"/>
          <w:lang w:val="fr-CA"/>
        </w:rPr>
        <w:t xml:space="preserve">, </w:t>
      </w:r>
      <w:r w:rsidRPr="006921BC">
        <w:rPr>
          <w:rStyle w:val="Aucun"/>
          <w:lang w:val="fr-CA"/>
        </w:rPr>
        <w:t xml:space="preserve">devant le registraire en salle </w:t>
      </w:r>
      <w:r w:rsidR="00B678EE" w:rsidRPr="006921BC">
        <w:rPr>
          <w:rStyle w:val="Aucun"/>
          <w:lang w:val="fr-CA"/>
        </w:rPr>
        <w:t xml:space="preserve">B-1.07, le jeudi, </w:t>
      </w:r>
      <w:r w:rsidR="009B6B4E" w:rsidRPr="006921BC">
        <w:rPr>
          <w:rStyle w:val="Aucun"/>
          <w:lang w:val="fr-CA"/>
        </w:rPr>
        <w:t>à 9</w:t>
      </w:r>
      <w:r w:rsidR="009B6B4E" w:rsidRPr="006921BC">
        <w:t> h</w:t>
      </w:r>
      <w:r w:rsidR="003F4C78" w:rsidRPr="006921BC">
        <w:rPr>
          <w:rStyle w:val="Aucun"/>
          <w:lang w:val="fr-CA"/>
        </w:rPr>
        <w:t>.</w:t>
      </w:r>
    </w:p>
    <w:p w:rsidR="00A3254E" w:rsidRPr="006921BC" w:rsidRDefault="00A3254E">
      <w:pPr>
        <w:pStyle w:val="paragraphenumrot"/>
        <w:rPr>
          <w:rStyle w:val="Aucun"/>
          <w:lang w:val="fr-CA"/>
        </w:rPr>
      </w:pPr>
      <w:r w:rsidRPr="006921BC">
        <w:rPr>
          <w:rStyle w:val="Aucun"/>
          <w:lang w:val="fr-CA"/>
        </w:rPr>
        <w:t xml:space="preserve">Si la demande relève de la compétence du registraire, il en dispose. Au cas contraire, il la renvoie au juge qui siège en salle </w:t>
      </w:r>
      <w:r w:rsidR="009B6B4E" w:rsidRPr="006921BC">
        <w:rPr>
          <w:rStyle w:val="Aucun"/>
          <w:lang w:val="fr-CA"/>
        </w:rPr>
        <w:t>B-1.04 ou fixe une date d’audience</w:t>
      </w:r>
      <w:r w:rsidR="003F4C78" w:rsidRPr="006921BC">
        <w:rPr>
          <w:rStyle w:val="Aucun"/>
          <w:lang w:val="fr-CA"/>
        </w:rPr>
        <w:t>.</w:t>
      </w:r>
    </w:p>
    <w:p w:rsidR="00F55A7C" w:rsidRPr="006921BC" w:rsidRDefault="00A3254E">
      <w:pPr>
        <w:pStyle w:val="paragraphenumrot"/>
        <w:rPr>
          <w:rStyle w:val="Aucun"/>
          <w:lang w:val="fr-CA"/>
        </w:rPr>
      </w:pPr>
      <w:r w:rsidRPr="006921BC">
        <w:rPr>
          <w:rStyle w:val="Aucun"/>
          <w:lang w:val="fr-CA"/>
        </w:rPr>
        <w:t xml:space="preserve">Une demande de la nature d’un recours en oppression est </w:t>
      </w:r>
      <w:r w:rsidR="002A2730" w:rsidRPr="006921BC">
        <w:rPr>
          <w:rStyle w:val="Aucun"/>
          <w:lang w:val="fr-CA"/>
        </w:rPr>
        <w:t xml:space="preserve">assujettie </w:t>
      </w:r>
      <w:r w:rsidRPr="006921BC">
        <w:rPr>
          <w:rStyle w:val="Aucun"/>
          <w:lang w:val="fr-CA"/>
        </w:rPr>
        <w:t>au dépôt d’un protocole de l’instance</w:t>
      </w:r>
      <w:r w:rsidR="00020D8B" w:rsidRPr="006921BC">
        <w:rPr>
          <w:rStyle w:val="Aucun"/>
          <w:lang w:val="fr-CA"/>
        </w:rPr>
        <w:t xml:space="preserve"> (</w:t>
      </w:r>
      <w:hyperlink w:anchor="Annexe1" w:history="1">
        <w:r w:rsidR="00020D8B" w:rsidRPr="006921BC">
          <w:rPr>
            <w:rStyle w:val="Lienhypertexte"/>
          </w:rPr>
          <w:t>annexe</w:t>
        </w:r>
        <w:r w:rsidR="00E069AB" w:rsidRPr="006921BC">
          <w:rPr>
            <w:rStyle w:val="Lienhypertexte"/>
          </w:rPr>
          <w:t> </w:t>
        </w:r>
        <w:r w:rsidR="00020D8B" w:rsidRPr="006921BC">
          <w:rPr>
            <w:rStyle w:val="Lienhypertexte"/>
          </w:rPr>
          <w:t>1</w:t>
        </w:r>
      </w:hyperlink>
      <w:r w:rsidR="00020D8B" w:rsidRPr="006921BC">
        <w:rPr>
          <w:rStyle w:val="Aucun"/>
          <w:lang w:val="fr-CA"/>
        </w:rPr>
        <w:t>)</w:t>
      </w:r>
      <w:r w:rsidRPr="006921BC">
        <w:rPr>
          <w:rStyle w:val="Aucun"/>
          <w:lang w:val="fr-CA"/>
        </w:rPr>
        <w:t xml:space="preserve">. Toute divergence dans l’établissement du protocole peut faire l’objet d’un </w:t>
      </w:r>
      <w:r w:rsidR="003F4C78" w:rsidRPr="006921BC">
        <w:rPr>
          <w:rStyle w:val="Aucun"/>
          <w:lang w:val="fr-CA"/>
        </w:rPr>
        <w:t>a</w:t>
      </w:r>
      <w:r w:rsidRPr="006921BC">
        <w:rPr>
          <w:rStyle w:val="Aucun"/>
          <w:lang w:val="fr-CA"/>
        </w:rPr>
        <w:t xml:space="preserve">vis de gestion notifié à toutes les parties et </w:t>
      </w:r>
      <w:r w:rsidR="0006358A" w:rsidRPr="006921BC">
        <w:rPr>
          <w:rStyle w:val="Aucun"/>
          <w:lang w:val="fr-CA"/>
        </w:rPr>
        <w:t>présenté</w:t>
      </w:r>
      <w:r w:rsidRPr="006921BC">
        <w:rPr>
          <w:rStyle w:val="Aucun"/>
          <w:lang w:val="fr-CA"/>
        </w:rPr>
        <w:t xml:space="preserve"> en salle </w:t>
      </w:r>
      <w:r w:rsidR="009B6B4E" w:rsidRPr="006921BC">
        <w:rPr>
          <w:rStyle w:val="Aucun"/>
          <w:lang w:val="fr-CA"/>
        </w:rPr>
        <w:t>B-1.07</w:t>
      </w:r>
      <w:r w:rsidR="003F4C78" w:rsidRPr="006921BC">
        <w:rPr>
          <w:rStyle w:val="Aucun"/>
          <w:lang w:val="fr-CA"/>
        </w:rPr>
        <w:t>.</w:t>
      </w:r>
    </w:p>
    <w:p w:rsidR="00CB759D" w:rsidRPr="006921BC" w:rsidRDefault="00A3254E">
      <w:pPr>
        <w:pStyle w:val="paragraphenumrot"/>
        <w:rPr>
          <w:rStyle w:val="Aucun"/>
          <w:bCs/>
          <w:lang w:val="fr-CA"/>
        </w:rPr>
      </w:pPr>
      <w:r w:rsidRPr="006921BC">
        <w:rPr>
          <w:rStyle w:val="Aucun"/>
          <w:lang w:val="fr-CA"/>
        </w:rPr>
        <w:t xml:space="preserve">Toute autre demande en </w:t>
      </w:r>
      <w:r w:rsidR="00B766FA" w:rsidRPr="006921BC">
        <w:rPr>
          <w:rStyle w:val="Aucun"/>
          <w:lang w:val="fr-CA"/>
        </w:rPr>
        <w:t>chambre</w:t>
      </w:r>
      <w:r w:rsidRPr="006921BC">
        <w:rPr>
          <w:rStyle w:val="Aucun"/>
          <w:lang w:val="fr-CA"/>
        </w:rPr>
        <w:t xml:space="preserve"> commerciale n’est pas </w:t>
      </w:r>
      <w:r w:rsidR="002A2730" w:rsidRPr="006921BC">
        <w:rPr>
          <w:rStyle w:val="Aucun"/>
          <w:lang w:val="fr-CA"/>
        </w:rPr>
        <w:t xml:space="preserve">assujettie </w:t>
      </w:r>
      <w:r w:rsidRPr="006921BC">
        <w:rPr>
          <w:rStyle w:val="Aucun"/>
          <w:lang w:val="fr-CA"/>
        </w:rPr>
        <w:t>au dépôt d’un protocole de l’instance, mais ne sera portée au</w:t>
      </w:r>
      <w:r w:rsidR="00020D8B" w:rsidRPr="006921BC">
        <w:rPr>
          <w:rStyle w:val="Aucun"/>
          <w:lang w:val="fr-CA"/>
        </w:rPr>
        <w:t xml:space="preserve"> rôle que si la déclaration commune pour fixation d’une audience (</w:t>
      </w:r>
      <w:hyperlink w:anchor="Annexe3" w:history="1">
        <w:r w:rsidR="00020D8B" w:rsidRPr="006921BC">
          <w:rPr>
            <w:rStyle w:val="Lienhypertexte"/>
          </w:rPr>
          <w:t>annexe 3</w:t>
        </w:r>
      </w:hyperlink>
      <w:r w:rsidR="00020D8B" w:rsidRPr="006921BC">
        <w:rPr>
          <w:rStyle w:val="Aucun"/>
          <w:lang w:val="fr-CA"/>
        </w:rPr>
        <w:t xml:space="preserve">) a été </w:t>
      </w:r>
      <w:r w:rsidR="00226B8B" w:rsidRPr="006921BC">
        <w:rPr>
          <w:rStyle w:val="Aucun"/>
          <w:lang w:val="fr-CA"/>
        </w:rPr>
        <w:t>remplie</w:t>
      </w:r>
      <w:r w:rsidR="00020D8B" w:rsidRPr="006921BC">
        <w:rPr>
          <w:rStyle w:val="Aucun"/>
          <w:lang w:val="fr-CA"/>
        </w:rPr>
        <w:t>.</w:t>
      </w:r>
    </w:p>
    <w:p w:rsidR="00E110A5" w:rsidRPr="006921BC" w:rsidRDefault="00D44CAF" w:rsidP="00E110A5">
      <w:pPr>
        <w:pStyle w:val="Style3-sous-titres"/>
        <w:rPr>
          <w:rStyle w:val="Aucun"/>
          <w:lang w:val="fr-CA"/>
        </w:rPr>
      </w:pPr>
      <w:bookmarkStart w:id="522" w:name="_Toc66365543"/>
      <w:bookmarkStart w:id="523" w:name="_Toc75783488"/>
      <w:r w:rsidRPr="006921BC">
        <w:rPr>
          <w:rStyle w:val="Aucun"/>
          <w:lang w:val="fr-CA"/>
        </w:rPr>
        <w:t>Dépôt d’une requête en faillite</w:t>
      </w:r>
      <w:bookmarkEnd w:id="522"/>
      <w:bookmarkEnd w:id="523"/>
    </w:p>
    <w:p w:rsidR="00E110A5" w:rsidRPr="006921BC" w:rsidRDefault="00D44CAF">
      <w:pPr>
        <w:pStyle w:val="paragraphenumrot"/>
        <w:rPr>
          <w:bCs/>
        </w:rPr>
      </w:pPr>
      <w:r w:rsidRPr="006921BC">
        <w:t xml:space="preserve">Le traitement de cette procédure doit demeurer conforme aux articles 43 de la </w:t>
      </w:r>
      <w:r w:rsidRPr="006921BC">
        <w:rPr>
          <w:i/>
        </w:rPr>
        <w:t>Loi sur la faillite et l’insolvabilité</w:t>
      </w:r>
      <w:r w:rsidRPr="006921BC">
        <w:t xml:space="preserve"> ainsi que </w:t>
      </w:r>
      <w:r w:rsidR="002806B5" w:rsidRPr="006921BC">
        <w:t xml:space="preserve">les articles </w:t>
      </w:r>
      <w:r w:rsidRPr="006921BC">
        <w:t xml:space="preserve">69 et 70 des </w:t>
      </w:r>
      <w:r w:rsidRPr="006921BC">
        <w:rPr>
          <w:i/>
        </w:rPr>
        <w:t>Règles générales de la faillite et l’insolvabilité</w:t>
      </w:r>
      <w:r w:rsidRPr="006921BC">
        <w:t xml:space="preserve">. Cette procédure ne peut être signifiée sans avoir reçu </w:t>
      </w:r>
      <w:r w:rsidR="002806B5" w:rsidRPr="006921BC">
        <w:t xml:space="preserve">au préalable </w:t>
      </w:r>
      <w:r w:rsidRPr="006921BC">
        <w:t>la signature du registraire et le sceau du tribunal</w:t>
      </w:r>
      <w:r w:rsidR="002806B5" w:rsidRPr="006921BC">
        <w:t>. À cette fin :</w:t>
      </w:r>
    </w:p>
    <w:p w:rsidR="002806B5" w:rsidRPr="006921BC" w:rsidRDefault="002806B5" w:rsidP="002806B5">
      <w:pPr>
        <w:pStyle w:val="sousparagraphea"/>
        <w:numPr>
          <w:ilvl w:val="0"/>
          <w:numId w:val="70"/>
        </w:numPr>
        <w:ind w:left="1276" w:hanging="425"/>
        <w:rPr>
          <w:bCs/>
        </w:rPr>
      </w:pPr>
      <w:r w:rsidRPr="006921BC">
        <w:lastRenderedPageBreak/>
        <w:t xml:space="preserve">le créancier requérant doit prendre rendez-vous avec le registraire au moins 24 heures à l’avance en communiquant à l’adresse courriel suivante : </w:t>
      </w:r>
      <w:r w:rsidRPr="006921BC">
        <w:rPr>
          <w:u w:val="single"/>
        </w:rPr>
        <w:t>faillitestjerome@justice.gouv.qc.ca</w:t>
      </w:r>
      <w:r w:rsidRPr="006921BC">
        <w:t>;</w:t>
      </w:r>
    </w:p>
    <w:p w:rsidR="002806B5" w:rsidRPr="006921BC" w:rsidRDefault="0077312A" w:rsidP="002806B5">
      <w:pPr>
        <w:pStyle w:val="sousparagraphea"/>
        <w:numPr>
          <w:ilvl w:val="0"/>
          <w:numId w:val="46"/>
        </w:numPr>
        <w:ind w:left="1276" w:hanging="425"/>
        <w:rPr>
          <w:bCs/>
        </w:rPr>
      </w:pPr>
      <w:r w:rsidRPr="006921BC">
        <w:t>à l’heure du rendez-vous, l’original ainsi que quatre copies de la requête doivent être remis au registraire;</w:t>
      </w:r>
    </w:p>
    <w:p w:rsidR="002806B5" w:rsidRPr="006921BC" w:rsidRDefault="0077312A" w:rsidP="0077312A">
      <w:pPr>
        <w:pStyle w:val="sousparagraphea"/>
        <w:numPr>
          <w:ilvl w:val="0"/>
          <w:numId w:val="46"/>
        </w:numPr>
        <w:ind w:left="1276" w:hanging="425"/>
        <w:rPr>
          <w:rStyle w:val="Aucun"/>
          <w:bCs/>
          <w:lang w:val="fr-CA"/>
        </w:rPr>
      </w:pPr>
      <w:r w:rsidRPr="006921BC">
        <w:t>une fois l’original et les quatre copies signés par le registraire, le créancier requérant les récupérera pour obtenir un numéro de dossier ainsi que pour payer les frais judiciaires.</w:t>
      </w:r>
    </w:p>
    <w:p w:rsidR="00050490" w:rsidRPr="006921BC" w:rsidRDefault="00F83A87" w:rsidP="00E25C38">
      <w:pPr>
        <w:pStyle w:val="Style3-sous-titres"/>
        <w:rPr>
          <w:rStyle w:val="Aucun"/>
          <w:lang w:val="fr-CA"/>
        </w:rPr>
      </w:pPr>
      <w:bookmarkStart w:id="524" w:name="_Toc23156117"/>
      <w:bookmarkStart w:id="525" w:name="_Toc34044733"/>
      <w:bookmarkStart w:id="526" w:name="_Toc66365544"/>
      <w:bookmarkStart w:id="527" w:name="_Toc75783489"/>
      <w:r w:rsidRPr="006921BC">
        <w:rPr>
          <w:rStyle w:val="Aucun"/>
          <w:lang w:val="fr-CA"/>
        </w:rPr>
        <w:t>Demande urgente</w:t>
      </w:r>
      <w:bookmarkEnd w:id="524"/>
      <w:bookmarkEnd w:id="525"/>
      <w:bookmarkEnd w:id="526"/>
      <w:bookmarkEnd w:id="527"/>
    </w:p>
    <w:p w:rsidR="00A3254E" w:rsidRPr="006921BC" w:rsidRDefault="00E964A8">
      <w:pPr>
        <w:pStyle w:val="paragraphenumrot"/>
        <w:rPr>
          <w:rStyle w:val="Aucun"/>
          <w:lang w:val="fr-CA"/>
        </w:rPr>
      </w:pPr>
      <w:r w:rsidRPr="006921BC">
        <w:rPr>
          <w:rStyle w:val="Aucun"/>
          <w:lang w:val="fr-CA"/>
        </w:rPr>
        <w:t>Le registraire doit être avisé de t</w:t>
      </w:r>
      <w:r w:rsidR="00A3254E" w:rsidRPr="006921BC">
        <w:rPr>
          <w:rStyle w:val="Aucun"/>
          <w:lang w:val="fr-CA"/>
        </w:rPr>
        <w:t>oute demande portant sur une affaire urgente</w:t>
      </w:r>
      <w:r w:rsidRPr="006921BC">
        <w:rPr>
          <w:rStyle w:val="Aucun"/>
          <w:lang w:val="fr-CA"/>
        </w:rPr>
        <w:t>. Celle-ci</w:t>
      </w:r>
      <w:r w:rsidR="00A3254E" w:rsidRPr="006921BC">
        <w:rPr>
          <w:rStyle w:val="Aucun"/>
          <w:lang w:val="fr-CA"/>
        </w:rPr>
        <w:t xml:space="preserve"> doit être déposée au greffe de la </w:t>
      </w:r>
      <w:r w:rsidR="00B766FA" w:rsidRPr="006921BC">
        <w:rPr>
          <w:rStyle w:val="Aucun"/>
          <w:lang w:val="fr-CA"/>
        </w:rPr>
        <w:t>c</w:t>
      </w:r>
      <w:r w:rsidR="003225FC" w:rsidRPr="006921BC">
        <w:rPr>
          <w:rStyle w:val="Aucun"/>
          <w:lang w:val="fr-CA"/>
        </w:rPr>
        <w:t>hambre</w:t>
      </w:r>
      <w:r w:rsidR="00A3254E" w:rsidRPr="006921BC">
        <w:rPr>
          <w:rStyle w:val="Aucun"/>
          <w:lang w:val="fr-CA"/>
        </w:rPr>
        <w:t xml:space="preserve"> commerciale </w:t>
      </w:r>
      <w:r w:rsidR="00F0124A" w:rsidRPr="006921BC">
        <w:rPr>
          <w:rStyle w:val="Aucun"/>
          <w:lang w:val="fr-CA"/>
        </w:rPr>
        <w:t xml:space="preserve">ou via le GNJQ </w:t>
      </w:r>
      <w:r w:rsidR="00A3254E" w:rsidRPr="006921BC">
        <w:rPr>
          <w:rStyle w:val="Aucun"/>
          <w:lang w:val="fr-CA"/>
        </w:rPr>
        <w:t xml:space="preserve">au moins 24 heures avant sa </w:t>
      </w:r>
      <w:r w:rsidR="00934104" w:rsidRPr="006921BC">
        <w:rPr>
          <w:rStyle w:val="Aucun"/>
          <w:lang w:val="fr-CA"/>
        </w:rPr>
        <w:t xml:space="preserve">présentation </w:t>
      </w:r>
      <w:r w:rsidR="00F0124A" w:rsidRPr="006921BC">
        <w:rPr>
          <w:rStyle w:val="Aucun"/>
          <w:lang w:val="fr-CA"/>
        </w:rPr>
        <w:t>en chambre de pratique en salle B-1.0</w:t>
      </w:r>
      <w:r w:rsidR="00F62C01" w:rsidRPr="006921BC">
        <w:rPr>
          <w:rStyle w:val="Aucun"/>
          <w:lang w:val="fr-CA"/>
        </w:rPr>
        <w:t>7</w:t>
      </w:r>
      <w:r w:rsidR="00F0124A" w:rsidRPr="006921BC">
        <w:rPr>
          <w:rStyle w:val="Aucun"/>
          <w:lang w:val="fr-CA"/>
        </w:rPr>
        <w:t>, accompagnée d’un avis de présentation conforme à l’</w:t>
      </w:r>
      <w:hyperlink w:anchor="Annexe18" w:history="1">
        <w:r w:rsidR="00F0124A" w:rsidRPr="006921BC">
          <w:rPr>
            <w:rStyle w:val="Lienhypertexte"/>
          </w:rPr>
          <w:t>annexe 18</w:t>
        </w:r>
      </w:hyperlink>
      <w:r w:rsidR="003F4C78" w:rsidRPr="006921BC">
        <w:rPr>
          <w:rStyle w:val="Aucun"/>
          <w:lang w:val="fr-CA"/>
        </w:rPr>
        <w:t>.</w:t>
      </w:r>
    </w:p>
    <w:p w:rsidR="00A3254E" w:rsidRPr="006921BC" w:rsidRDefault="00A3254E">
      <w:pPr>
        <w:pStyle w:val="paragraphenumrot"/>
        <w:rPr>
          <w:rStyle w:val="Aucun"/>
          <w:lang w:val="fr-CA"/>
        </w:rPr>
      </w:pPr>
      <w:r w:rsidRPr="006921BC">
        <w:rPr>
          <w:rStyle w:val="Aucun"/>
          <w:lang w:val="fr-CA"/>
        </w:rPr>
        <w:t xml:space="preserve">Si la demande relève de la compétence du registraire, il en dispose. Au cas contraire, il la renvoie au juge qui siège en salle </w:t>
      </w:r>
      <w:r w:rsidR="00F265A6" w:rsidRPr="006921BC">
        <w:rPr>
          <w:rStyle w:val="Aucun"/>
          <w:lang w:val="fr-CA"/>
        </w:rPr>
        <w:t>B-1.04</w:t>
      </w:r>
      <w:r w:rsidR="003F4C78" w:rsidRPr="006921BC">
        <w:rPr>
          <w:rStyle w:val="Aucun"/>
          <w:lang w:val="fr-CA"/>
        </w:rPr>
        <w:t>.</w:t>
      </w:r>
    </w:p>
    <w:p w:rsidR="00050490" w:rsidRPr="006921BC" w:rsidRDefault="00A3254E">
      <w:pPr>
        <w:pStyle w:val="paragraphenumrot"/>
        <w:rPr>
          <w:rStyle w:val="Aucun"/>
          <w:bCs/>
          <w:lang w:val="fr-CA"/>
        </w:rPr>
      </w:pPr>
      <w:r w:rsidRPr="006921BC">
        <w:rPr>
          <w:rStyle w:val="Aucun"/>
          <w:lang w:val="fr-CA"/>
        </w:rPr>
        <w:t xml:space="preserve">Afin qu’une demande urgente puisse être ainsi entendue en salle </w:t>
      </w:r>
      <w:r w:rsidR="00825CAC" w:rsidRPr="006921BC">
        <w:rPr>
          <w:rStyle w:val="Aucun"/>
          <w:lang w:val="fr-CA"/>
        </w:rPr>
        <w:t>B</w:t>
      </w:r>
      <w:r w:rsidR="00825CAC" w:rsidRPr="006921BC">
        <w:rPr>
          <w:rStyle w:val="Aucun"/>
          <w:lang w:val="fr-CA"/>
        </w:rPr>
        <w:noBreakHyphen/>
        <w:t>1.04</w:t>
      </w:r>
      <w:r w:rsidRPr="006921BC">
        <w:rPr>
          <w:rStyle w:val="Aucun"/>
          <w:lang w:val="fr-CA"/>
        </w:rPr>
        <w:t xml:space="preserve">, le juge coordonnateur doit en être prévenu au moins 24 heures avant sa présentation, afin de s’assurer que le juge qui siège en salle </w:t>
      </w:r>
      <w:r w:rsidR="00825CAC" w:rsidRPr="006921BC">
        <w:rPr>
          <w:rStyle w:val="Aucun"/>
          <w:lang w:val="fr-CA"/>
        </w:rPr>
        <w:t>B</w:t>
      </w:r>
      <w:r w:rsidR="00825CAC" w:rsidRPr="006921BC">
        <w:rPr>
          <w:rStyle w:val="Aucun"/>
          <w:lang w:val="fr-CA"/>
        </w:rPr>
        <w:noBreakHyphen/>
        <w:t>1.04</w:t>
      </w:r>
      <w:r w:rsidRPr="006921BC">
        <w:rPr>
          <w:rStyle w:val="Aucun"/>
          <w:lang w:val="fr-CA"/>
        </w:rPr>
        <w:t xml:space="preserve"> ou un autre juge soit disponible pour</w:t>
      </w:r>
      <w:r w:rsidRPr="006921BC">
        <w:rPr>
          <w:rStyle w:val="Aucun"/>
          <w:bCs/>
          <w:lang w:val="fr-CA"/>
        </w:rPr>
        <w:t xml:space="preserve"> l’entendre.</w:t>
      </w:r>
    </w:p>
    <w:p w:rsidR="00A3254E" w:rsidRPr="006921BC" w:rsidRDefault="00F83A87" w:rsidP="00E25C38">
      <w:pPr>
        <w:pStyle w:val="Style3-sous-titres"/>
        <w:rPr>
          <w:rStyle w:val="Aucun"/>
          <w:lang w:val="fr-CA"/>
        </w:rPr>
      </w:pPr>
      <w:bookmarkStart w:id="528" w:name="_Toc23156118"/>
      <w:bookmarkStart w:id="529" w:name="_Toc34044734"/>
      <w:bookmarkStart w:id="530" w:name="_Toc66365545"/>
      <w:bookmarkStart w:id="531" w:name="_Toc75783490"/>
      <w:r w:rsidRPr="006921BC">
        <w:rPr>
          <w:rStyle w:val="Aucun"/>
          <w:lang w:val="fr-CA"/>
        </w:rPr>
        <w:t>Demande incidente</w:t>
      </w:r>
      <w:bookmarkEnd w:id="528"/>
      <w:bookmarkEnd w:id="529"/>
      <w:bookmarkEnd w:id="530"/>
      <w:bookmarkEnd w:id="531"/>
    </w:p>
    <w:p w:rsidR="000C2A62" w:rsidRPr="006921BC" w:rsidRDefault="00D340CF">
      <w:pPr>
        <w:pStyle w:val="paragraphenumrot"/>
        <w:rPr>
          <w:rStyle w:val="Aucun"/>
          <w:lang w:val="fr-CA"/>
        </w:rPr>
      </w:pPr>
      <w:bookmarkStart w:id="532" w:name="_Toc6477539"/>
      <w:r w:rsidRPr="006921BC">
        <w:rPr>
          <w:rStyle w:val="Aucun"/>
          <w:lang w:val="fr-CA"/>
        </w:rPr>
        <w:t xml:space="preserve">Toute demande incidente doit être notifiée et déposée au greffe de la </w:t>
      </w:r>
      <w:r w:rsidR="00B766FA" w:rsidRPr="006921BC">
        <w:rPr>
          <w:rStyle w:val="Aucun"/>
          <w:lang w:val="fr-CA"/>
        </w:rPr>
        <w:t>chambre</w:t>
      </w:r>
      <w:r w:rsidR="009B0F7F" w:rsidRPr="006921BC">
        <w:rPr>
          <w:rStyle w:val="Aucun"/>
          <w:lang w:val="fr-CA"/>
        </w:rPr>
        <w:t xml:space="preserve"> commerciale </w:t>
      </w:r>
      <w:r w:rsidR="00934104" w:rsidRPr="006921BC">
        <w:rPr>
          <w:rStyle w:val="Aucun"/>
          <w:lang w:val="fr-CA"/>
        </w:rPr>
        <w:t xml:space="preserve">ou via le GNJQ </w:t>
      </w:r>
      <w:r w:rsidR="009B0F7F" w:rsidRPr="006921BC">
        <w:rPr>
          <w:rStyle w:val="Aucun"/>
          <w:lang w:val="fr-CA"/>
        </w:rPr>
        <w:t xml:space="preserve">au moins </w:t>
      </w:r>
      <w:r w:rsidR="00BE53B5" w:rsidRPr="006921BC">
        <w:rPr>
          <w:rStyle w:val="Aucun"/>
          <w:lang w:val="fr-CA"/>
        </w:rPr>
        <w:t>deux jours ouvrables, excluant le samedi,</w:t>
      </w:r>
      <w:r w:rsidRPr="006921BC">
        <w:rPr>
          <w:rStyle w:val="Aucun"/>
          <w:lang w:val="fr-CA"/>
        </w:rPr>
        <w:t xml:space="preserve"> avant sa présentation en salle </w:t>
      </w:r>
      <w:r w:rsidR="00825CAC" w:rsidRPr="006921BC">
        <w:rPr>
          <w:rStyle w:val="Aucun"/>
          <w:lang w:val="fr-CA"/>
        </w:rPr>
        <w:t>B-1.07</w:t>
      </w:r>
      <w:bookmarkEnd w:id="532"/>
      <w:r w:rsidR="003F4C78" w:rsidRPr="006921BC">
        <w:rPr>
          <w:rStyle w:val="Aucun"/>
          <w:lang w:val="fr-CA"/>
        </w:rPr>
        <w:t>.</w:t>
      </w:r>
    </w:p>
    <w:p w:rsidR="001C77D3" w:rsidRPr="006921BC" w:rsidRDefault="00D340CF">
      <w:pPr>
        <w:pStyle w:val="paragraphenumrot"/>
        <w:rPr>
          <w:rStyle w:val="Aucun"/>
          <w:bCs/>
          <w:lang w:val="fr-CA"/>
        </w:rPr>
      </w:pPr>
      <w:r w:rsidRPr="006921BC">
        <w:rPr>
          <w:rStyle w:val="Aucun"/>
          <w:lang w:val="fr-CA"/>
        </w:rPr>
        <w:t>Le registraire en dispose si la demande relève de sa compétence. Sinon, il la réfère au juge</w:t>
      </w:r>
      <w:r w:rsidRPr="006921BC">
        <w:rPr>
          <w:rStyle w:val="Aucun"/>
          <w:bCs/>
          <w:lang w:val="fr-CA"/>
        </w:rPr>
        <w:t xml:space="preserve"> qui siège en salle </w:t>
      </w:r>
      <w:r w:rsidR="00825CAC" w:rsidRPr="006921BC">
        <w:rPr>
          <w:rStyle w:val="Aucun"/>
          <w:bCs/>
          <w:lang w:val="fr-CA"/>
        </w:rPr>
        <w:t>B-1.04</w:t>
      </w:r>
      <w:r w:rsidRPr="006921BC">
        <w:rPr>
          <w:rStyle w:val="Aucun"/>
          <w:bCs/>
          <w:lang w:val="fr-CA"/>
        </w:rPr>
        <w:t>.</w:t>
      </w:r>
    </w:p>
    <w:p w:rsidR="00A30463" w:rsidRPr="006921BC" w:rsidRDefault="00F83A87" w:rsidP="00E25C38">
      <w:pPr>
        <w:pStyle w:val="Style3-sous-titres"/>
        <w:rPr>
          <w:rStyle w:val="Aucun"/>
          <w:bCs w:val="0"/>
          <w:color w:val="000000"/>
          <w:lang w:val="fr-CA"/>
        </w:rPr>
      </w:pPr>
      <w:bookmarkStart w:id="533" w:name="_Toc23156119"/>
      <w:bookmarkStart w:id="534" w:name="_Toc34044735"/>
      <w:bookmarkStart w:id="535" w:name="_Toc66365546"/>
      <w:bookmarkStart w:id="536" w:name="_Toc75783491"/>
      <w:r w:rsidRPr="006921BC">
        <w:rPr>
          <w:rStyle w:val="Aucun"/>
          <w:bCs w:val="0"/>
          <w:color w:val="000000"/>
          <w:lang w:val="fr-CA"/>
        </w:rPr>
        <w:t>Fixation d’une date d’audience</w:t>
      </w:r>
      <w:bookmarkEnd w:id="533"/>
      <w:bookmarkEnd w:id="534"/>
      <w:bookmarkEnd w:id="535"/>
      <w:bookmarkEnd w:id="536"/>
    </w:p>
    <w:p w:rsidR="000C2A62" w:rsidRPr="006921BC" w:rsidRDefault="00546D35">
      <w:pPr>
        <w:pStyle w:val="paragraphenumrot"/>
        <w:rPr>
          <w:rStyle w:val="Aucun"/>
          <w:lang w:val="fr-CA"/>
        </w:rPr>
      </w:pPr>
      <w:r w:rsidRPr="006921BC">
        <w:rPr>
          <w:rStyle w:val="Aucun"/>
          <w:lang w:val="fr-CA"/>
        </w:rPr>
        <w:t xml:space="preserve">Toute audience de </w:t>
      </w:r>
      <w:r w:rsidR="00D44961" w:rsidRPr="006921BC">
        <w:rPr>
          <w:rStyle w:val="Aucun"/>
          <w:lang w:val="fr-CA"/>
        </w:rPr>
        <w:t xml:space="preserve">trois </w:t>
      </w:r>
      <w:r w:rsidRPr="006921BC">
        <w:rPr>
          <w:rStyle w:val="Aucun"/>
          <w:lang w:val="fr-CA"/>
        </w:rPr>
        <w:t xml:space="preserve">jours ou moins </w:t>
      </w:r>
      <w:r w:rsidR="00BE53B5" w:rsidRPr="006921BC">
        <w:rPr>
          <w:rStyle w:val="Aucun"/>
          <w:lang w:val="fr-CA"/>
        </w:rPr>
        <w:t xml:space="preserve">est fixée par le </w:t>
      </w:r>
      <w:r w:rsidR="007B57DE" w:rsidRPr="006921BC">
        <w:rPr>
          <w:rStyle w:val="Aucun"/>
          <w:lang w:val="fr-CA"/>
        </w:rPr>
        <w:t>maître des rôles</w:t>
      </w:r>
      <w:r w:rsidR="00934104" w:rsidRPr="006921BC">
        <w:rPr>
          <w:rStyle w:val="Aucun"/>
          <w:lang w:val="fr-CA"/>
        </w:rPr>
        <w:t xml:space="preserve"> ou le registraire</w:t>
      </w:r>
      <w:r w:rsidR="003F4C78" w:rsidRPr="006921BC">
        <w:rPr>
          <w:rStyle w:val="Aucun"/>
          <w:lang w:val="fr-CA"/>
        </w:rPr>
        <w:t>.</w:t>
      </w:r>
    </w:p>
    <w:p w:rsidR="00546D35" w:rsidRPr="006921BC" w:rsidRDefault="00546D35">
      <w:pPr>
        <w:pStyle w:val="paragraphenumrot"/>
        <w:rPr>
          <w:rStyle w:val="Aucun"/>
          <w:lang w:val="fr-CA"/>
        </w:rPr>
      </w:pPr>
      <w:r w:rsidRPr="006921BC">
        <w:rPr>
          <w:rStyle w:val="Aucun"/>
          <w:lang w:val="fr-CA"/>
        </w:rPr>
        <w:t xml:space="preserve">Toute demande d'audience de plus de </w:t>
      </w:r>
      <w:r w:rsidR="007B57DE" w:rsidRPr="006921BC">
        <w:rPr>
          <w:rStyle w:val="Aucun"/>
          <w:lang w:val="fr-CA"/>
        </w:rPr>
        <w:t xml:space="preserve">trois </w:t>
      </w:r>
      <w:r w:rsidRPr="006921BC">
        <w:rPr>
          <w:rStyle w:val="Aucun"/>
          <w:lang w:val="fr-CA"/>
        </w:rPr>
        <w:t xml:space="preserve">jours est </w:t>
      </w:r>
      <w:r w:rsidR="007B57DE" w:rsidRPr="006921BC">
        <w:rPr>
          <w:rStyle w:val="Aucun"/>
          <w:lang w:val="fr-CA"/>
        </w:rPr>
        <w:t>fixée par le</w:t>
      </w:r>
      <w:r w:rsidRPr="006921BC">
        <w:rPr>
          <w:rStyle w:val="Aucun"/>
          <w:lang w:val="fr-CA"/>
        </w:rPr>
        <w:t xml:space="preserve"> juge coordonnateur </w:t>
      </w:r>
      <w:r w:rsidR="007B57DE" w:rsidRPr="006921BC">
        <w:rPr>
          <w:rStyle w:val="Aucun"/>
          <w:lang w:val="fr-CA"/>
        </w:rPr>
        <w:t>du district lors de l’appel du rôle provisoire</w:t>
      </w:r>
      <w:r w:rsidR="003F4C78" w:rsidRPr="006921BC">
        <w:rPr>
          <w:rStyle w:val="Aucun"/>
          <w:lang w:val="fr-CA"/>
        </w:rPr>
        <w:t>.</w:t>
      </w:r>
    </w:p>
    <w:p w:rsidR="004952F0" w:rsidRPr="006921BC" w:rsidRDefault="004952F0" w:rsidP="004952F0">
      <w:pPr>
        <w:pStyle w:val="paragraphenumrot"/>
      </w:pPr>
      <w:r w:rsidRPr="006921BC">
        <w:t>Dans tous les cas, vous devez transmettre la déclaration commune pour la fixation d’une audience (</w:t>
      </w:r>
      <w:hyperlink w:anchor="Annexe3" w:history="1">
        <w:r w:rsidRPr="006921BC">
          <w:rPr>
            <w:rStyle w:val="Lienhypertexte"/>
          </w:rPr>
          <w:t>annexe</w:t>
        </w:r>
        <w:r w:rsidR="00E069AB" w:rsidRPr="006921BC">
          <w:rPr>
            <w:rStyle w:val="Lienhypertexte"/>
          </w:rPr>
          <w:t> </w:t>
        </w:r>
        <w:r w:rsidR="008F1046" w:rsidRPr="006921BC">
          <w:rPr>
            <w:rStyle w:val="Lienhypertexte"/>
          </w:rPr>
          <w:t>3</w:t>
        </w:r>
      </w:hyperlink>
      <w:r w:rsidRPr="006921BC">
        <w:t>), au plus tard à 15 h la veille de la présentation, au greffe de la faillite (</w:t>
      </w:r>
      <w:hyperlink r:id="rId29" w:history="1">
        <w:r w:rsidRPr="006921BC">
          <w:rPr>
            <w:u w:val="single"/>
          </w:rPr>
          <w:t>faillitestjerome@justice.gouv.qc.ca</w:t>
        </w:r>
      </w:hyperlink>
      <w:r w:rsidRPr="006921BC">
        <w:t xml:space="preserve">) et préciser dans l’objet : « Fixation d’une audition contestée - 700-11-(…) ». </w:t>
      </w:r>
    </w:p>
    <w:p w:rsidR="004952F0" w:rsidRPr="006921BC" w:rsidRDefault="004952F0">
      <w:pPr>
        <w:pStyle w:val="paragraphenumrot"/>
        <w:rPr>
          <w:rStyle w:val="Aucun"/>
          <w:lang w:val="fr-CA"/>
        </w:rPr>
      </w:pPr>
      <w:r w:rsidRPr="006921BC">
        <w:lastRenderedPageBreak/>
        <w:t>Votre courriel devra inclure</w:t>
      </w:r>
      <w:r w:rsidR="00E25583" w:rsidRPr="006921BC">
        <w:t xml:space="preserve"> la déclaration commune pour la fixation d’une audience</w:t>
      </w:r>
      <w:r w:rsidRPr="006921BC">
        <w:t xml:space="preserve"> ainsi que les coordonnées téléphoniques et courriel de </w:t>
      </w:r>
      <w:r w:rsidRPr="006921BC">
        <w:rPr>
          <w:b/>
        </w:rPr>
        <w:t>tous</w:t>
      </w:r>
      <w:r w:rsidRPr="006921BC">
        <w:t xml:space="preserve"> les </w:t>
      </w:r>
      <w:r w:rsidR="00E40695" w:rsidRPr="006921BC">
        <w:t xml:space="preserve">avocats </w:t>
      </w:r>
      <w:r w:rsidRPr="006921BC">
        <w:t>ou parties permettant au registraire de procéder à la fixation de l’audition par conférence téléphonique ou courriel.</w:t>
      </w:r>
    </w:p>
    <w:p w:rsidR="00546D35" w:rsidRPr="006921BC" w:rsidRDefault="00546D35">
      <w:pPr>
        <w:pStyle w:val="paragraphenumrot"/>
        <w:rPr>
          <w:rStyle w:val="Aucun"/>
          <w:lang w:val="fr-CA"/>
        </w:rPr>
      </w:pPr>
      <w:r w:rsidRPr="006921BC">
        <w:rPr>
          <w:rStyle w:val="Aucun"/>
          <w:lang w:val="fr-CA"/>
        </w:rPr>
        <w:t xml:space="preserve">L’audition au fond d’un recours en oppression est </w:t>
      </w:r>
      <w:r w:rsidR="00E40695" w:rsidRPr="006921BC">
        <w:rPr>
          <w:rStyle w:val="Aucun"/>
          <w:lang w:val="fr-CA"/>
        </w:rPr>
        <w:t xml:space="preserve">assujettie </w:t>
      </w:r>
      <w:r w:rsidRPr="006921BC">
        <w:rPr>
          <w:rStyle w:val="Aucun"/>
          <w:lang w:val="fr-CA"/>
        </w:rPr>
        <w:t xml:space="preserve">au dépôt d’une </w:t>
      </w:r>
      <w:r w:rsidR="00B6738C" w:rsidRPr="006921BC">
        <w:rPr>
          <w:rStyle w:val="Aucun"/>
          <w:lang w:val="fr-CA"/>
        </w:rPr>
        <w:t>d</w:t>
      </w:r>
      <w:r w:rsidRPr="006921BC">
        <w:rPr>
          <w:rStyle w:val="Aucun"/>
          <w:lang w:val="fr-CA"/>
        </w:rPr>
        <w:t>emande d’inscription pour instruction et jugement</w:t>
      </w:r>
      <w:r w:rsidR="00017120" w:rsidRPr="006921BC">
        <w:rPr>
          <w:rStyle w:val="Aucun"/>
          <w:lang w:val="fr-CA"/>
        </w:rPr>
        <w:t xml:space="preserve"> (</w:t>
      </w:r>
      <w:hyperlink w:anchor="Annexe5" w:history="1">
        <w:r w:rsidR="00017120" w:rsidRPr="006921BC">
          <w:rPr>
            <w:rStyle w:val="Lienhypertexte"/>
          </w:rPr>
          <w:t xml:space="preserve">annexe </w:t>
        </w:r>
        <w:r w:rsidR="00E25583" w:rsidRPr="006921BC">
          <w:rPr>
            <w:rStyle w:val="Lienhypertexte"/>
          </w:rPr>
          <w:t>5</w:t>
        </w:r>
      </w:hyperlink>
      <w:r w:rsidR="00017120" w:rsidRPr="006921BC">
        <w:rPr>
          <w:rStyle w:val="Aucun"/>
          <w:lang w:val="fr-CA"/>
        </w:rPr>
        <w:t>)</w:t>
      </w:r>
      <w:r w:rsidRPr="006921BC">
        <w:rPr>
          <w:rStyle w:val="Aucun"/>
          <w:lang w:val="fr-CA"/>
        </w:rPr>
        <w:t xml:space="preserve">, alors que l’audition au fond de toute autre demande en </w:t>
      </w:r>
      <w:r w:rsidR="00B766FA" w:rsidRPr="006921BC">
        <w:rPr>
          <w:rStyle w:val="Aucun"/>
          <w:lang w:val="fr-CA"/>
        </w:rPr>
        <w:t>chambre</w:t>
      </w:r>
      <w:r w:rsidRPr="006921BC">
        <w:rPr>
          <w:rStyle w:val="Aucun"/>
          <w:lang w:val="fr-CA"/>
        </w:rPr>
        <w:t xml:space="preserve"> commerciale est </w:t>
      </w:r>
      <w:r w:rsidR="00E40695" w:rsidRPr="006921BC">
        <w:rPr>
          <w:rStyle w:val="Aucun"/>
          <w:lang w:val="fr-CA"/>
        </w:rPr>
        <w:t xml:space="preserve">assujettie </w:t>
      </w:r>
      <w:r w:rsidRPr="006921BC">
        <w:rPr>
          <w:rStyle w:val="Aucun"/>
          <w:lang w:val="fr-CA"/>
        </w:rPr>
        <w:t xml:space="preserve">au dépôt d’une </w:t>
      </w:r>
      <w:r w:rsidR="00B6738C" w:rsidRPr="006921BC">
        <w:rPr>
          <w:rStyle w:val="Aucun"/>
          <w:lang w:val="fr-CA"/>
        </w:rPr>
        <w:t>déclaration commune pour fixation d’une audience (</w:t>
      </w:r>
      <w:hyperlink w:anchor="Annexe3" w:history="1">
        <w:r w:rsidR="00B6738C" w:rsidRPr="006921BC">
          <w:rPr>
            <w:rStyle w:val="Lienhypertexte"/>
          </w:rPr>
          <w:t xml:space="preserve">annexe </w:t>
        </w:r>
        <w:r w:rsidR="00E25583" w:rsidRPr="006921BC">
          <w:rPr>
            <w:rStyle w:val="Lienhypertexte"/>
          </w:rPr>
          <w:t>3</w:t>
        </w:r>
      </w:hyperlink>
      <w:r w:rsidR="00B6738C" w:rsidRPr="006921BC">
        <w:rPr>
          <w:rStyle w:val="Aucun"/>
          <w:lang w:val="fr-CA"/>
        </w:rPr>
        <w:t>)</w:t>
      </w:r>
      <w:r w:rsidR="003F4C78" w:rsidRPr="006921BC">
        <w:rPr>
          <w:rStyle w:val="Aucun"/>
          <w:lang w:val="fr-CA"/>
        </w:rPr>
        <w:t>.</w:t>
      </w:r>
    </w:p>
    <w:p w:rsidR="00546D35" w:rsidRPr="006921BC" w:rsidRDefault="00546D35">
      <w:pPr>
        <w:pStyle w:val="paragraphenumrot"/>
        <w:rPr>
          <w:rStyle w:val="Aucun"/>
          <w:bCs/>
          <w:lang w:val="fr-CA"/>
        </w:rPr>
      </w:pPr>
      <w:r w:rsidRPr="006921BC">
        <w:rPr>
          <w:rStyle w:val="Aucun"/>
          <w:lang w:val="fr-CA"/>
        </w:rPr>
        <w:t xml:space="preserve">Toute audition d’une demande en </w:t>
      </w:r>
      <w:r w:rsidR="00B766FA" w:rsidRPr="006921BC">
        <w:rPr>
          <w:rStyle w:val="Aucun"/>
          <w:lang w:val="fr-CA"/>
        </w:rPr>
        <w:t>chambre</w:t>
      </w:r>
      <w:r w:rsidRPr="006921BC">
        <w:rPr>
          <w:rStyle w:val="Aucun"/>
          <w:lang w:val="fr-CA"/>
        </w:rPr>
        <w:t xml:space="preserve"> commerciale est </w:t>
      </w:r>
      <w:r w:rsidR="00E40695" w:rsidRPr="006921BC">
        <w:rPr>
          <w:rStyle w:val="Aucun"/>
          <w:lang w:val="fr-CA"/>
        </w:rPr>
        <w:t xml:space="preserve">assujettie </w:t>
      </w:r>
      <w:r w:rsidRPr="006921BC">
        <w:rPr>
          <w:rStyle w:val="Aucun"/>
          <w:lang w:val="fr-CA"/>
        </w:rPr>
        <w:t>au dépôt avant le début de l’audition d’un tableau commun des admissions quant à la chronologie factuelle avec indication des faits litigieux et d’une liste commune des questions qui restent</w:t>
      </w:r>
      <w:r w:rsidRPr="006921BC">
        <w:rPr>
          <w:rStyle w:val="Aucun"/>
          <w:bCs/>
          <w:lang w:val="fr-CA"/>
        </w:rPr>
        <w:t xml:space="preserve"> à être décidées</w:t>
      </w:r>
      <w:r w:rsidR="00D4419F" w:rsidRPr="006921BC">
        <w:rPr>
          <w:rStyle w:val="Aucun"/>
          <w:bCs/>
          <w:lang w:val="fr-CA"/>
        </w:rPr>
        <w:t>.</w:t>
      </w:r>
    </w:p>
    <w:p w:rsidR="00085195" w:rsidRPr="006921BC" w:rsidRDefault="00085195" w:rsidP="00085195">
      <w:pPr>
        <w:pStyle w:val="Style3-sous-titres"/>
      </w:pPr>
      <w:bookmarkStart w:id="537" w:name="_Toc66365547"/>
      <w:bookmarkStart w:id="538" w:name="_Toc75783492"/>
      <w:r w:rsidRPr="006921BC">
        <w:t>Demande non contestée</w:t>
      </w:r>
      <w:bookmarkEnd w:id="537"/>
      <w:bookmarkEnd w:id="538"/>
      <w:r w:rsidRPr="006921BC">
        <w:t xml:space="preserve"> </w:t>
      </w:r>
    </w:p>
    <w:p w:rsidR="00085195" w:rsidRPr="006921BC" w:rsidRDefault="00085195" w:rsidP="00085195">
      <w:pPr>
        <w:pStyle w:val="paragraphenumrot"/>
      </w:pPr>
      <w:r w:rsidRPr="006921BC">
        <w:t xml:space="preserve">Si </w:t>
      </w:r>
      <w:r w:rsidR="003F1A7D" w:rsidRPr="006921BC">
        <w:t xml:space="preserve">la </w:t>
      </w:r>
      <w:r w:rsidRPr="006921BC">
        <w:t xml:space="preserve">demande n’est pas contestée et peut être traitée sur dossier, </w:t>
      </w:r>
      <w:r w:rsidR="003F1A7D" w:rsidRPr="006921BC">
        <w:t>les parties peuvent</w:t>
      </w:r>
      <w:r w:rsidRPr="006921BC">
        <w:t xml:space="preserve"> envoyer un courriel au greffe de faillite (</w:t>
      </w:r>
      <w:hyperlink r:id="rId30" w:history="1">
        <w:r w:rsidRPr="006921BC">
          <w:rPr>
            <w:u w:val="single"/>
          </w:rPr>
          <w:t>faillitestjerome@justice.gouv.qc.ca</w:t>
        </w:r>
      </w:hyperlink>
      <w:r w:rsidRPr="006921BC">
        <w:t xml:space="preserve">), au plus tard à 15 h la veille de la présentation, et inscrire dans l’objet : « Jugement à vérifier – 700-11-(…) ». </w:t>
      </w:r>
    </w:p>
    <w:p w:rsidR="00085195" w:rsidRPr="006921BC" w:rsidRDefault="003F1A7D" w:rsidP="00085195">
      <w:pPr>
        <w:pStyle w:val="paragraphenumrot"/>
      </w:pPr>
      <w:r w:rsidRPr="006921BC">
        <w:t xml:space="preserve">Le </w:t>
      </w:r>
      <w:r w:rsidR="00085195" w:rsidRPr="006921BC">
        <w:t xml:space="preserve">courriel doit indiquer la procédure visée, le nom de l’avocat ou de la personne responsable du dossier ainsi que ses coordonnées téléphoniques et courriel permettant de </w:t>
      </w:r>
      <w:r w:rsidRPr="006921BC">
        <w:t xml:space="preserve">les </w:t>
      </w:r>
      <w:r w:rsidR="00085195" w:rsidRPr="006921BC">
        <w:t>joindre le jour de la présentation.</w:t>
      </w:r>
    </w:p>
    <w:p w:rsidR="00085195" w:rsidRPr="006921BC" w:rsidRDefault="00085195" w:rsidP="00CF664F">
      <w:pPr>
        <w:pStyle w:val="paragraphenumrot"/>
      </w:pPr>
      <w:r w:rsidRPr="006921BC">
        <w:t xml:space="preserve">Après 15 h, le dossier ne sera pas traité et </w:t>
      </w:r>
      <w:r w:rsidR="00DB68CE" w:rsidRPr="006921BC">
        <w:t xml:space="preserve">la </w:t>
      </w:r>
      <w:r w:rsidRPr="006921BC">
        <w:t xml:space="preserve">demande sera remise </w:t>
      </w:r>
      <w:r w:rsidRPr="006921BC">
        <w:rPr>
          <w:i/>
        </w:rPr>
        <w:t>sine die</w:t>
      </w:r>
      <w:r w:rsidRPr="006921BC">
        <w:t>, si personne ne se prése</w:t>
      </w:r>
      <w:r w:rsidR="00CF664F" w:rsidRPr="006921BC">
        <w:t>nte le jour de la présentation.</w:t>
      </w:r>
    </w:p>
    <w:p w:rsidR="00CE3434" w:rsidRPr="006921BC" w:rsidRDefault="00CE3434" w:rsidP="007529FF">
      <w:pPr>
        <w:pStyle w:val="Style3-sous-titres"/>
        <w:spacing w:after="180"/>
      </w:pPr>
      <w:bookmarkStart w:id="539" w:name="_Toc66365548"/>
      <w:bookmarkStart w:id="540" w:name="_Toc75783493"/>
      <w:r w:rsidRPr="006921BC">
        <w:t>Demande de remise</w:t>
      </w:r>
      <w:bookmarkEnd w:id="539"/>
      <w:bookmarkEnd w:id="540"/>
    </w:p>
    <w:p w:rsidR="00CE3434" w:rsidRPr="006921BC" w:rsidRDefault="00CE3434" w:rsidP="007529FF">
      <w:pPr>
        <w:pStyle w:val="paragraphenumrot"/>
        <w:keepNext/>
        <w:widowControl/>
        <w:ind w:left="635" w:hanging="635"/>
      </w:pPr>
      <w:r w:rsidRPr="006921BC">
        <w:t xml:space="preserve">Si les parties souhaitent éviter de se présenter ou de participer à l’appel du rôle pour la remise d’un dossier, elles doivent transmettre un courriel à </w:t>
      </w:r>
      <w:hyperlink r:id="rId31" w:history="1">
        <w:r w:rsidR="00826DC2" w:rsidRPr="006921BC">
          <w:rPr>
            <w:rStyle w:val="Lienhypertexte"/>
          </w:rPr>
          <w:t>faillitestjerome@justice.gouv.qc.ca</w:t>
        </w:r>
      </w:hyperlink>
      <w:r w:rsidR="00826DC2" w:rsidRPr="006921BC">
        <w:t xml:space="preserve">, au plus tard à </w:t>
      </w:r>
      <w:r w:rsidR="00866BFC" w:rsidRPr="006921BC">
        <w:t>15 h la v</w:t>
      </w:r>
      <w:r w:rsidRPr="006921BC">
        <w:t>eille de la date de présentation</w:t>
      </w:r>
      <w:r w:rsidR="00826DC2" w:rsidRPr="006921BC">
        <w:t>.</w:t>
      </w:r>
    </w:p>
    <w:p w:rsidR="00826DC2" w:rsidRPr="006921BC" w:rsidRDefault="00826DC2" w:rsidP="00CF664F">
      <w:pPr>
        <w:pStyle w:val="paragraphenumrot"/>
        <w:rPr>
          <w:rStyle w:val="Aucun"/>
          <w:lang w:val="fr-CA"/>
        </w:rPr>
      </w:pPr>
      <w:r w:rsidRPr="006921BC">
        <w:t>Il est de la responsabilité des parties de s’assurer que la date de remise est un jour ouvrable et un jour de pratique.</w:t>
      </w:r>
      <w:r w:rsidR="00D3552A" w:rsidRPr="006921BC">
        <w:t xml:space="preserve"> À cet effet, veuillez consulter</w:t>
      </w:r>
      <w:r w:rsidRPr="006921BC">
        <w:t xml:space="preserve"> le site</w:t>
      </w:r>
      <w:r w:rsidRPr="006921BC">
        <w:rPr>
          <w:rStyle w:val="Lienhypertexte"/>
        </w:rPr>
        <w:t xml:space="preserve"> </w:t>
      </w:r>
      <w:hyperlink r:id="rId32" w:tooltip="http://www.barreaudelaurentideslanaudiere.qc.ca/" w:history="1">
        <w:r w:rsidR="00D3552A" w:rsidRPr="006921BC">
          <w:rPr>
            <w:rStyle w:val="Lienhypertexte"/>
          </w:rPr>
          <w:t>barreaudelaurentideslanaudiere.qc.ca</w:t>
        </w:r>
      </w:hyperlink>
      <w:r w:rsidR="00D3552A" w:rsidRPr="006921BC">
        <w:rPr>
          <w:rStyle w:val="Lienhypertexte"/>
          <w:u w:val="none"/>
        </w:rPr>
        <w:t>.</w:t>
      </w:r>
    </w:p>
    <w:p w:rsidR="00F91822" w:rsidRPr="006921BC" w:rsidRDefault="00F83A87" w:rsidP="00E25C38">
      <w:pPr>
        <w:pStyle w:val="Style3-sous-titres"/>
        <w:rPr>
          <w:rStyle w:val="Aucun"/>
          <w:bCs w:val="0"/>
          <w:color w:val="000000"/>
          <w:lang w:val="fr-CA"/>
        </w:rPr>
      </w:pPr>
      <w:bookmarkStart w:id="541" w:name="_Toc23156120"/>
      <w:bookmarkStart w:id="542" w:name="_Toc34044736"/>
      <w:bookmarkStart w:id="543" w:name="_Toc66365549"/>
      <w:bookmarkStart w:id="544" w:name="_Toc75783494"/>
      <w:r w:rsidRPr="006921BC">
        <w:rPr>
          <w:rStyle w:val="Aucun"/>
          <w:bCs w:val="0"/>
          <w:color w:val="000000"/>
          <w:lang w:val="fr-CA"/>
        </w:rPr>
        <w:t>Ordonnance type</w:t>
      </w:r>
      <w:bookmarkEnd w:id="541"/>
      <w:bookmarkEnd w:id="542"/>
      <w:bookmarkEnd w:id="543"/>
      <w:bookmarkEnd w:id="544"/>
    </w:p>
    <w:p w:rsidR="00A3254E" w:rsidRPr="006921BC" w:rsidRDefault="00A3254E">
      <w:pPr>
        <w:pStyle w:val="paragraphenumrot"/>
        <w:rPr>
          <w:rStyle w:val="Aucun"/>
          <w:lang w:val="fr-CA"/>
        </w:rPr>
      </w:pPr>
      <w:r w:rsidRPr="006921BC">
        <w:rPr>
          <w:rStyle w:val="Aucun"/>
          <w:bCs/>
          <w:lang w:val="fr-CA"/>
        </w:rPr>
        <w:t xml:space="preserve">Toute demande </w:t>
      </w:r>
      <w:r w:rsidRPr="006921BC">
        <w:rPr>
          <w:rStyle w:val="Aucun"/>
          <w:lang w:val="fr-CA"/>
        </w:rPr>
        <w:t>recherchant</w:t>
      </w:r>
      <w:r w:rsidRPr="006921BC">
        <w:rPr>
          <w:rStyle w:val="Aucun"/>
          <w:bCs/>
          <w:lang w:val="fr-CA"/>
        </w:rPr>
        <w:t xml:space="preserve"> une ordonnance faisant l'objet de l'une ou l'autre des ordonnances types publiées sur le site internet du </w:t>
      </w:r>
      <w:r w:rsidR="00B20DE6" w:rsidRPr="006921BC">
        <w:rPr>
          <w:rStyle w:val="Aucun"/>
          <w:bCs/>
          <w:lang w:val="fr-CA"/>
        </w:rPr>
        <w:t xml:space="preserve">Barreau de Montréal </w:t>
      </w:r>
      <w:r w:rsidRPr="006921BC">
        <w:rPr>
          <w:rStyle w:val="Aucun"/>
          <w:bCs/>
          <w:lang w:val="fr-CA"/>
        </w:rPr>
        <w:t>doit être accompagnée d’une version de l’ordonnance type publiée, avec indication de toute distinction ou suppression, ou de tout ajout recherché. Pour l'heure, les ordonnances types sont les suivantes :</w:t>
      </w:r>
    </w:p>
    <w:p w:rsidR="00A3254E" w:rsidRPr="006921BC" w:rsidRDefault="00DB68CE" w:rsidP="00A824CD">
      <w:pPr>
        <w:pStyle w:val="sousparagraphea"/>
        <w:numPr>
          <w:ilvl w:val="0"/>
          <w:numId w:val="47"/>
        </w:numPr>
        <w:ind w:left="1276" w:hanging="425"/>
      </w:pPr>
      <w:r w:rsidRPr="006921BC">
        <w:lastRenderedPageBreak/>
        <w:t>o</w:t>
      </w:r>
      <w:r w:rsidR="00A3254E" w:rsidRPr="006921BC">
        <w:t xml:space="preserve">rdonnance provisoire et finale aux termes de l'article 192 de la </w:t>
      </w:r>
      <w:r w:rsidR="00A3254E" w:rsidRPr="006921BC">
        <w:rPr>
          <w:i/>
        </w:rPr>
        <w:t xml:space="preserve">Loi canadienne sur les sociétés par actions </w:t>
      </w:r>
      <w:r w:rsidR="00A3254E" w:rsidRPr="006921BC">
        <w:t xml:space="preserve">ou aux termes des articles 414 et </w:t>
      </w:r>
      <w:proofErr w:type="spellStart"/>
      <w:r w:rsidRPr="006921BC">
        <w:t>suiv</w:t>
      </w:r>
      <w:proofErr w:type="spellEnd"/>
      <w:r w:rsidRPr="006921BC">
        <w:t xml:space="preserve">. </w:t>
      </w:r>
      <w:r w:rsidR="00A3254E" w:rsidRPr="006921BC">
        <w:t xml:space="preserve">de la </w:t>
      </w:r>
      <w:r w:rsidR="00A3254E" w:rsidRPr="006921BC">
        <w:rPr>
          <w:i/>
        </w:rPr>
        <w:t>Loi sur les sociétés par actions (Québec)</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 xml:space="preserve">rdonnance initiale aux termes de la </w:t>
      </w:r>
      <w:r w:rsidR="00A3254E" w:rsidRPr="006921BC">
        <w:rPr>
          <w:i/>
        </w:rPr>
        <w:t>Loi sur les arrangements avec les créanciers des compagnies</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 xml:space="preserve">rdonnance relative au traitement des réclamations et à la convocation et la tenue des assemblées aux termes de la </w:t>
      </w:r>
      <w:r w:rsidR="00A3254E" w:rsidRPr="006921BC">
        <w:rPr>
          <w:i/>
        </w:rPr>
        <w:t>Loi sur les arrangements avec les créanciers des compagnies</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rdonnance d’approbation et de dévolution («</w:t>
      </w:r>
      <w:r w:rsidR="00D85553" w:rsidRPr="006921BC">
        <w:t> </w:t>
      </w:r>
      <w:proofErr w:type="spellStart"/>
      <w:r w:rsidR="00A3254E" w:rsidRPr="006921BC">
        <w:t>Vesting</w:t>
      </w:r>
      <w:proofErr w:type="spellEnd"/>
      <w:r w:rsidR="00A3254E" w:rsidRPr="006921BC">
        <w:t xml:space="preserve"> </w:t>
      </w:r>
      <w:proofErr w:type="spellStart"/>
      <w:r w:rsidR="00A3254E" w:rsidRPr="006921BC">
        <w:t>Order</w:t>
      </w:r>
      <w:proofErr w:type="spellEnd"/>
      <w:r w:rsidR="00D85553" w:rsidRPr="006921BC">
        <w:t> </w:t>
      </w:r>
      <w:r w:rsidR="00A3254E" w:rsidRPr="006921BC">
        <w:t xml:space="preserve">») aux termes de la </w:t>
      </w:r>
      <w:r w:rsidR="00A3254E" w:rsidRPr="006921BC">
        <w:rPr>
          <w:i/>
        </w:rPr>
        <w:t>Loi sur les arrangements avec les créanciers des compagnies</w:t>
      </w:r>
      <w:r w:rsidR="00A3254E" w:rsidRPr="006921BC">
        <w:t xml:space="preserve"> ou aux termes de la </w:t>
      </w:r>
      <w:r w:rsidR="00A3254E" w:rsidRPr="006921BC">
        <w:rPr>
          <w:i/>
        </w:rPr>
        <w:t>Loi sur la faillite et l'insolvabilité</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 xml:space="preserve">rdonnance de séquestre aux termes de l’article 243 de la </w:t>
      </w:r>
      <w:r w:rsidR="00A3254E" w:rsidRPr="006921BC">
        <w:rPr>
          <w:i/>
        </w:rPr>
        <w:t>Loi sur la faillite et l'insolvabilité</w:t>
      </w:r>
      <w:r w:rsidR="00A3254E" w:rsidRPr="006921BC">
        <w:t>.</w:t>
      </w:r>
    </w:p>
    <w:p w:rsidR="00F91822" w:rsidRPr="006921BC" w:rsidRDefault="00F83A87" w:rsidP="00E25C38">
      <w:pPr>
        <w:pStyle w:val="Style3-sous-titres"/>
      </w:pPr>
      <w:bookmarkStart w:id="545" w:name="_Toc23156121"/>
      <w:bookmarkStart w:id="546" w:name="_Toc34044737"/>
      <w:bookmarkStart w:id="547" w:name="_Toc66365550"/>
      <w:bookmarkStart w:id="548" w:name="_Toc75783495"/>
      <w:r w:rsidRPr="006921BC">
        <w:rPr>
          <w:rStyle w:val="Aucun"/>
          <w:bCs w:val="0"/>
          <w:color w:val="000000"/>
          <w:lang w:val="fr-CA"/>
        </w:rPr>
        <w:t>Avis de gestion</w:t>
      </w:r>
      <w:bookmarkEnd w:id="545"/>
      <w:bookmarkEnd w:id="546"/>
      <w:bookmarkEnd w:id="547"/>
      <w:bookmarkEnd w:id="548"/>
    </w:p>
    <w:p w:rsidR="00A3254E" w:rsidRPr="006921BC" w:rsidRDefault="00A3254E">
      <w:pPr>
        <w:pStyle w:val="paragraphenumrot"/>
        <w:rPr>
          <w:rStyle w:val="Aucun"/>
          <w:lang w:val="fr-CA"/>
        </w:rPr>
      </w:pPr>
      <w:r w:rsidRPr="006921BC">
        <w:rPr>
          <w:rStyle w:val="Aucun"/>
          <w:bCs/>
          <w:lang w:val="fr-CA"/>
        </w:rPr>
        <w:t xml:space="preserve">Tout avis de </w:t>
      </w:r>
      <w:r w:rsidRPr="006921BC">
        <w:rPr>
          <w:rStyle w:val="Aucun"/>
          <w:lang w:val="fr-CA"/>
        </w:rPr>
        <w:t>gestion</w:t>
      </w:r>
      <w:r w:rsidRPr="006921BC">
        <w:rPr>
          <w:rStyle w:val="Aucun"/>
          <w:bCs/>
          <w:lang w:val="fr-CA"/>
        </w:rPr>
        <w:t xml:space="preserve"> doit indiquer les positions respectives des parties</w:t>
      </w:r>
      <w:r w:rsidR="008F2D9E" w:rsidRPr="006921BC">
        <w:rPr>
          <w:rStyle w:val="Aucun"/>
          <w:bCs/>
          <w:lang w:val="fr-CA"/>
        </w:rPr>
        <w:t>, être accompagné d’un avis de présentation conforme à l’</w:t>
      </w:r>
      <w:hyperlink w:anchor="Annexe18" w:history="1">
        <w:r w:rsidR="008F2D9E" w:rsidRPr="006921BC">
          <w:rPr>
            <w:rStyle w:val="Lienhypertexte"/>
            <w:bCs/>
          </w:rPr>
          <w:t>annexe 18</w:t>
        </w:r>
      </w:hyperlink>
      <w:r w:rsidRPr="006921BC">
        <w:rPr>
          <w:rStyle w:val="Aucun"/>
          <w:bCs/>
          <w:lang w:val="fr-CA"/>
        </w:rPr>
        <w:t xml:space="preserve"> </w:t>
      </w:r>
      <w:r w:rsidR="00B850F2" w:rsidRPr="006921BC">
        <w:rPr>
          <w:rStyle w:val="Aucun"/>
          <w:bCs/>
          <w:lang w:val="fr-CA"/>
        </w:rPr>
        <w:t xml:space="preserve">et présenté </w:t>
      </w:r>
      <w:r w:rsidRPr="006921BC">
        <w:rPr>
          <w:rStyle w:val="Aucun"/>
          <w:bCs/>
          <w:lang w:val="fr-CA"/>
        </w:rPr>
        <w:t xml:space="preserve">en salle </w:t>
      </w:r>
      <w:r w:rsidR="00D4419F" w:rsidRPr="006921BC">
        <w:rPr>
          <w:rStyle w:val="Aucun"/>
          <w:bCs/>
          <w:lang w:val="fr-CA"/>
        </w:rPr>
        <w:t>B-1.07</w:t>
      </w:r>
      <w:r w:rsidRPr="006921BC">
        <w:rPr>
          <w:rStyle w:val="Aucun"/>
          <w:bCs/>
          <w:lang w:val="fr-CA"/>
        </w:rPr>
        <w:t xml:space="preserve"> devant le registraire qui en dispose</w:t>
      </w:r>
      <w:r w:rsidR="00D43B3C" w:rsidRPr="006921BC">
        <w:rPr>
          <w:rStyle w:val="Aucun"/>
          <w:bCs/>
          <w:lang w:val="fr-CA"/>
        </w:rPr>
        <w:t>,</w:t>
      </w:r>
      <w:r w:rsidRPr="006921BC">
        <w:rPr>
          <w:rStyle w:val="Aucun"/>
          <w:bCs/>
          <w:lang w:val="fr-CA"/>
        </w:rPr>
        <w:t xml:space="preserve"> si les questions ainsi soulevées relèvent de sa compétence. Au cas contraire, celui-ci réfère cet avis de gestion </w:t>
      </w:r>
      <w:r w:rsidR="00D4419F" w:rsidRPr="006921BC">
        <w:rPr>
          <w:rStyle w:val="Aucun"/>
          <w:bCs/>
          <w:lang w:val="fr-CA"/>
        </w:rPr>
        <w:t>au juge en salle B-1.04</w:t>
      </w:r>
      <w:r w:rsidRPr="006921BC">
        <w:rPr>
          <w:rStyle w:val="Aucun"/>
          <w:bCs/>
          <w:lang w:val="fr-CA"/>
        </w:rPr>
        <w:t>.</w:t>
      </w:r>
    </w:p>
    <w:p w:rsidR="00F91822" w:rsidRPr="006921BC" w:rsidRDefault="00F83A87" w:rsidP="00E25C38">
      <w:pPr>
        <w:pStyle w:val="Style3-sous-titres"/>
        <w:rPr>
          <w:rStyle w:val="Aucun"/>
          <w:lang w:val="fr-CA"/>
        </w:rPr>
      </w:pPr>
      <w:bookmarkStart w:id="549" w:name="_Toc23156122"/>
      <w:bookmarkStart w:id="550" w:name="_Toc34044738"/>
      <w:bookmarkStart w:id="551" w:name="_Toc66365551"/>
      <w:bookmarkStart w:id="552" w:name="_Toc75783496"/>
      <w:r w:rsidRPr="006921BC">
        <w:rPr>
          <w:rStyle w:val="Aucun"/>
          <w:lang w:val="fr-CA"/>
        </w:rPr>
        <w:t>Demande de gestion particulière de l’instance</w:t>
      </w:r>
      <w:bookmarkEnd w:id="549"/>
      <w:bookmarkEnd w:id="550"/>
      <w:bookmarkEnd w:id="551"/>
      <w:bookmarkEnd w:id="552"/>
    </w:p>
    <w:p w:rsidR="00A3254E" w:rsidRPr="006921BC" w:rsidRDefault="00A3254E">
      <w:pPr>
        <w:pStyle w:val="paragraphenumrot"/>
        <w:rPr>
          <w:rStyle w:val="Aucun"/>
          <w:lang w:val="fr-CA"/>
        </w:rPr>
      </w:pPr>
      <w:r w:rsidRPr="006921BC">
        <w:rPr>
          <w:rStyle w:val="Aucun"/>
          <w:lang w:val="fr-CA"/>
        </w:rPr>
        <w:t>Toute demande de gestion particulière de l’instance doit faire l’objet d’un</w:t>
      </w:r>
      <w:r w:rsidR="004C1E6E" w:rsidRPr="006921BC">
        <w:rPr>
          <w:rStyle w:val="Aucun"/>
          <w:lang w:val="fr-CA"/>
        </w:rPr>
        <w:t xml:space="preserve"> </w:t>
      </w:r>
      <w:r w:rsidRPr="006921BC">
        <w:rPr>
          <w:rStyle w:val="Aucun"/>
          <w:lang w:val="fr-CA"/>
        </w:rPr>
        <w:t>avis de gestion</w:t>
      </w:r>
      <w:r w:rsidR="00751118" w:rsidRPr="006921BC">
        <w:rPr>
          <w:rStyle w:val="Aucun"/>
          <w:lang w:val="fr-CA"/>
        </w:rPr>
        <w:t>, accompagné d’un avis</w:t>
      </w:r>
      <w:r w:rsidR="00756316" w:rsidRPr="006921BC">
        <w:rPr>
          <w:rStyle w:val="Aucun"/>
          <w:lang w:val="fr-CA"/>
        </w:rPr>
        <w:t xml:space="preserve"> de présentation</w:t>
      </w:r>
      <w:r w:rsidR="003A5A51" w:rsidRPr="006921BC">
        <w:rPr>
          <w:rStyle w:val="Aucun"/>
          <w:lang w:val="fr-CA"/>
        </w:rPr>
        <w:t>, présentable en</w:t>
      </w:r>
      <w:r w:rsidRPr="006921BC">
        <w:rPr>
          <w:rStyle w:val="Aucun"/>
          <w:lang w:val="fr-CA"/>
        </w:rPr>
        <w:t xml:space="preserve"> salle</w:t>
      </w:r>
      <w:r w:rsidR="00D4419F" w:rsidRPr="006921BC">
        <w:rPr>
          <w:rStyle w:val="Aucun"/>
          <w:lang w:val="fr-CA"/>
        </w:rPr>
        <w:t xml:space="preserve"> B</w:t>
      </w:r>
      <w:r w:rsidR="00110755" w:rsidRPr="006921BC">
        <w:rPr>
          <w:rStyle w:val="Aucun"/>
          <w:lang w:val="fr-CA"/>
        </w:rPr>
        <w:noBreakHyphen/>
      </w:r>
      <w:r w:rsidR="00D4419F" w:rsidRPr="006921BC">
        <w:rPr>
          <w:rStyle w:val="Aucun"/>
          <w:lang w:val="fr-CA"/>
        </w:rPr>
        <w:t>1.07</w:t>
      </w:r>
      <w:r w:rsidR="003A5A51" w:rsidRPr="006921BC">
        <w:rPr>
          <w:rStyle w:val="Aucun"/>
          <w:lang w:val="fr-CA"/>
        </w:rPr>
        <w:t xml:space="preserve"> et accompagné d’un avis de présentation conforme à l’</w:t>
      </w:r>
      <w:hyperlink w:anchor="Annexe18" w:history="1">
        <w:r w:rsidR="003A5A51" w:rsidRPr="006921BC">
          <w:rPr>
            <w:rStyle w:val="Lienhypertexte"/>
          </w:rPr>
          <w:t>annexe 18</w:t>
        </w:r>
      </w:hyperlink>
      <w:r w:rsidR="003F4C78" w:rsidRPr="006921BC">
        <w:rPr>
          <w:rStyle w:val="Aucun"/>
          <w:lang w:val="fr-CA"/>
        </w:rPr>
        <w:t>.</w:t>
      </w:r>
    </w:p>
    <w:p w:rsidR="00A3254E" w:rsidRPr="006921BC" w:rsidRDefault="00A3254E" w:rsidP="004C2370">
      <w:pPr>
        <w:pStyle w:val="paragraphenumrot"/>
        <w:keepNext/>
        <w:widowControl/>
        <w:ind w:left="635" w:hanging="635"/>
        <w:rPr>
          <w:rStyle w:val="Aucun"/>
          <w:lang w:val="fr-CA"/>
        </w:rPr>
      </w:pPr>
      <w:r w:rsidRPr="006921BC">
        <w:rPr>
          <w:rStyle w:val="Aucun"/>
          <w:lang w:val="fr-CA"/>
        </w:rPr>
        <w:t>La demande doit alléguer les motifs justifiant une gestion particulière de l’instance et inclure, si req</w:t>
      </w:r>
      <w:r w:rsidR="003F4C78" w:rsidRPr="006921BC">
        <w:rPr>
          <w:rStyle w:val="Aucun"/>
          <w:lang w:val="fr-CA"/>
        </w:rPr>
        <w:t>uis, le protocole de l’instance.</w:t>
      </w:r>
    </w:p>
    <w:p w:rsidR="00A3254E" w:rsidRPr="006921BC" w:rsidRDefault="00A3254E">
      <w:pPr>
        <w:pStyle w:val="paragraphenumrot"/>
        <w:rPr>
          <w:rStyle w:val="Aucun"/>
          <w:lang w:val="fr-CA"/>
        </w:rPr>
      </w:pPr>
      <w:r w:rsidRPr="006921BC">
        <w:rPr>
          <w:rStyle w:val="Aucun"/>
          <w:lang w:val="fr-CA"/>
        </w:rPr>
        <w:t xml:space="preserve">La demande est par la suite renvoyée au juge siégeant en salle </w:t>
      </w:r>
      <w:r w:rsidR="00757C5C" w:rsidRPr="006921BC">
        <w:rPr>
          <w:rStyle w:val="Aucun"/>
          <w:lang w:val="fr-CA"/>
        </w:rPr>
        <w:t>B-1.04</w:t>
      </w:r>
      <w:r w:rsidR="003F4C78" w:rsidRPr="006921BC">
        <w:rPr>
          <w:rStyle w:val="Aucun"/>
          <w:lang w:val="fr-CA"/>
        </w:rPr>
        <w:t>.</w:t>
      </w:r>
    </w:p>
    <w:p w:rsidR="00A3254E" w:rsidRPr="006921BC" w:rsidRDefault="00A3254E">
      <w:pPr>
        <w:pStyle w:val="paragraphenumrot"/>
        <w:rPr>
          <w:rStyle w:val="Aucun"/>
          <w:lang w:val="fr-CA"/>
        </w:rPr>
      </w:pPr>
      <w:r w:rsidRPr="006921BC">
        <w:rPr>
          <w:rStyle w:val="Aucun"/>
          <w:lang w:val="fr-CA"/>
        </w:rPr>
        <w:t>S’il apparaît au juge, sur la foi du dossier et de son déroulement probable, que l’instance pourrait justifier une gestion particulière, il soumet alors la demande au juge coordonnateur pour adjudication. Au cas co</w:t>
      </w:r>
      <w:r w:rsidR="003F4C78" w:rsidRPr="006921BC">
        <w:rPr>
          <w:rStyle w:val="Aucun"/>
          <w:lang w:val="fr-CA"/>
        </w:rPr>
        <w:t>ntraire, la demande est rejetée.</w:t>
      </w:r>
    </w:p>
    <w:p w:rsidR="00A3254E" w:rsidRPr="006921BC" w:rsidRDefault="00A3254E">
      <w:pPr>
        <w:pStyle w:val="paragraphenumrot"/>
        <w:rPr>
          <w:rStyle w:val="Aucun"/>
          <w:lang w:val="fr-CA"/>
        </w:rPr>
      </w:pPr>
      <w:r w:rsidRPr="006921BC">
        <w:rPr>
          <w:rStyle w:val="Aucun"/>
          <w:lang w:val="fr-CA"/>
        </w:rPr>
        <w:t xml:space="preserve">Le juge coordonnateur peut, s'il l'estime nécessaire, renvoyer d'office en gestion particulière toute affaire instruite en </w:t>
      </w:r>
      <w:r w:rsidR="00B766FA" w:rsidRPr="006921BC">
        <w:rPr>
          <w:rStyle w:val="Aucun"/>
          <w:lang w:val="fr-CA"/>
        </w:rPr>
        <w:t>chambre</w:t>
      </w:r>
      <w:r w:rsidR="003F4C78" w:rsidRPr="006921BC">
        <w:rPr>
          <w:rStyle w:val="Aucun"/>
          <w:lang w:val="fr-CA"/>
        </w:rPr>
        <w:t xml:space="preserve"> commerciale.</w:t>
      </w:r>
    </w:p>
    <w:p w:rsidR="00A3254E" w:rsidRPr="006921BC" w:rsidRDefault="00A3254E">
      <w:pPr>
        <w:pStyle w:val="paragraphenumrot"/>
        <w:rPr>
          <w:rStyle w:val="Aucun"/>
          <w:lang w:val="fr-CA"/>
        </w:rPr>
      </w:pPr>
      <w:r w:rsidRPr="006921BC">
        <w:rPr>
          <w:rStyle w:val="Aucun"/>
          <w:lang w:val="fr-CA"/>
        </w:rPr>
        <w:t xml:space="preserve">Les demandes qui visent un arrangement aux termes de la </w:t>
      </w:r>
      <w:r w:rsidRPr="006921BC">
        <w:rPr>
          <w:rStyle w:val="Aucun"/>
          <w:i/>
          <w:lang w:val="fr-CA"/>
        </w:rPr>
        <w:t>Loi sur les arrangements avec les créanciers des compagnies</w:t>
      </w:r>
      <w:r w:rsidRPr="006921BC">
        <w:rPr>
          <w:rStyle w:val="Aucun"/>
          <w:lang w:val="fr-CA"/>
        </w:rPr>
        <w:t xml:space="preserve">, un arrangement ou une réorganisation aux termes de la </w:t>
      </w:r>
      <w:r w:rsidRPr="006921BC">
        <w:rPr>
          <w:rStyle w:val="Aucun"/>
          <w:i/>
          <w:lang w:val="fr-CA"/>
        </w:rPr>
        <w:t>Loi canadienne sur les sociétés par actions</w:t>
      </w:r>
      <w:r w:rsidRPr="006921BC">
        <w:rPr>
          <w:rStyle w:val="Aucun"/>
          <w:lang w:val="fr-CA"/>
        </w:rPr>
        <w:t xml:space="preserve"> </w:t>
      </w:r>
      <w:r w:rsidRPr="006921BC">
        <w:rPr>
          <w:rStyle w:val="Aucun"/>
          <w:lang w:val="fr-CA"/>
        </w:rPr>
        <w:lastRenderedPageBreak/>
        <w:t xml:space="preserve">ou de la </w:t>
      </w:r>
      <w:r w:rsidRPr="006921BC">
        <w:rPr>
          <w:rStyle w:val="Aucun"/>
          <w:i/>
          <w:lang w:val="fr-CA"/>
        </w:rPr>
        <w:t>Loi sur les sociétés par actions (Québec)</w:t>
      </w:r>
      <w:r w:rsidRPr="006921BC">
        <w:rPr>
          <w:rStyle w:val="Aucun"/>
          <w:lang w:val="fr-CA"/>
        </w:rPr>
        <w:t xml:space="preserve"> sont d'abord acheminées au juge coordonnateur ou au juge désigné par lui et ensuite</w:t>
      </w:r>
      <w:r w:rsidR="00746976" w:rsidRPr="006921BC">
        <w:rPr>
          <w:rStyle w:val="Aucun"/>
          <w:lang w:val="fr-CA"/>
        </w:rPr>
        <w:t xml:space="preserve"> renvoyées d’office en gestion </w:t>
      </w:r>
      <w:r w:rsidR="003F4C78" w:rsidRPr="006921BC">
        <w:rPr>
          <w:rStyle w:val="Aucun"/>
          <w:lang w:val="fr-CA"/>
        </w:rPr>
        <w:t>particulière.</w:t>
      </w:r>
    </w:p>
    <w:p w:rsidR="00A3254E" w:rsidRPr="006921BC" w:rsidRDefault="00A3254E" w:rsidP="00916887">
      <w:pPr>
        <w:pStyle w:val="paragraphenumrot"/>
        <w:keepNext/>
        <w:keepLines/>
        <w:widowControl/>
        <w:ind w:left="635" w:hanging="635"/>
        <w:rPr>
          <w:rStyle w:val="Aucun"/>
          <w:lang w:val="fr-CA"/>
        </w:rPr>
      </w:pPr>
      <w:r w:rsidRPr="006921BC">
        <w:rPr>
          <w:rStyle w:val="Aucun"/>
          <w:lang w:val="fr-CA"/>
        </w:rPr>
        <w:t xml:space="preserve">Nonobstant toute disposition contraire des présentes directives, le juge désigné pour gérer une instance entend toutes les demandes préliminaires </w:t>
      </w:r>
      <w:r w:rsidR="00DB63C5" w:rsidRPr="006921BC">
        <w:rPr>
          <w:rStyle w:val="Aucun"/>
          <w:lang w:val="fr-CA"/>
        </w:rPr>
        <w:t xml:space="preserve">de même que les </w:t>
      </w:r>
      <w:r w:rsidRPr="006921BC">
        <w:rPr>
          <w:rStyle w:val="Aucun"/>
          <w:lang w:val="fr-CA"/>
        </w:rPr>
        <w:t>demandes incidentes</w:t>
      </w:r>
      <w:r w:rsidRPr="006921BC">
        <w:rPr>
          <w:rStyle w:val="Aucun"/>
          <w:bCs/>
          <w:lang w:val="fr-CA"/>
        </w:rPr>
        <w:t xml:space="preserve"> et préside l’instruction au fond, s’il y a lieu.</w:t>
      </w:r>
    </w:p>
    <w:p w:rsidR="00F91822" w:rsidRPr="006921BC" w:rsidRDefault="00F83A87" w:rsidP="00E25C38">
      <w:pPr>
        <w:pStyle w:val="Style3-sous-titres"/>
      </w:pPr>
      <w:bookmarkStart w:id="553" w:name="_Toc23156123"/>
      <w:bookmarkStart w:id="554" w:name="_Toc34044739"/>
      <w:bookmarkStart w:id="555" w:name="_Toc66365552"/>
      <w:bookmarkStart w:id="556" w:name="_Toc75783497"/>
      <w:r w:rsidRPr="006921BC">
        <w:t>Objections</w:t>
      </w:r>
      <w:bookmarkEnd w:id="553"/>
      <w:bookmarkEnd w:id="554"/>
      <w:bookmarkEnd w:id="555"/>
      <w:bookmarkEnd w:id="556"/>
    </w:p>
    <w:p w:rsidR="00A3254E" w:rsidRPr="006921BC" w:rsidRDefault="00A3254E">
      <w:pPr>
        <w:pStyle w:val="paragraphenumrot"/>
      </w:pPr>
      <w:r w:rsidRPr="006921BC">
        <w:t>Tout débat d'objections doit être demandé par avis de gestion et ne peut être fixé pour audition</w:t>
      </w:r>
      <w:r w:rsidR="00A20B00" w:rsidRPr="006921BC">
        <w:t>,</w:t>
      </w:r>
      <w:r w:rsidRPr="006921BC">
        <w:t xml:space="preserve"> à moins qu'un document commun y soit joint regroupant par sujets les questions et engagements visés et indiquant le temps requis pour en disposer.</w:t>
      </w:r>
    </w:p>
    <w:p w:rsidR="00F91822" w:rsidRPr="006921BC" w:rsidRDefault="00F83A87" w:rsidP="00E25C38">
      <w:pPr>
        <w:pStyle w:val="Style3-sous-titres"/>
      </w:pPr>
      <w:bookmarkStart w:id="557" w:name="_Toc23156125"/>
      <w:bookmarkStart w:id="558" w:name="_Toc34044741"/>
      <w:bookmarkStart w:id="559" w:name="_Toc66365553"/>
      <w:bookmarkStart w:id="560" w:name="_Toc75783498"/>
      <w:r w:rsidRPr="006921BC">
        <w:t>Particularités en matière de faillite</w:t>
      </w:r>
      <w:bookmarkEnd w:id="557"/>
      <w:bookmarkEnd w:id="558"/>
      <w:bookmarkEnd w:id="559"/>
      <w:bookmarkEnd w:id="560"/>
    </w:p>
    <w:p w:rsidR="00A3254E" w:rsidRPr="006921BC" w:rsidRDefault="00A3254E">
      <w:pPr>
        <w:pStyle w:val="paragraphenumrot"/>
      </w:pPr>
      <w:r w:rsidRPr="006921BC">
        <w:rPr>
          <w:rStyle w:val="Aucun"/>
          <w:bCs/>
          <w:lang w:val="fr-CA"/>
        </w:rPr>
        <w:t xml:space="preserve">Tel que </w:t>
      </w:r>
      <w:r w:rsidRPr="006921BC">
        <w:rPr>
          <w:rStyle w:val="Aucun"/>
          <w:lang w:val="fr-CA"/>
        </w:rPr>
        <w:t xml:space="preserve">prévu à l'article 11 des </w:t>
      </w:r>
      <w:r w:rsidRPr="006921BC">
        <w:rPr>
          <w:rStyle w:val="Aucun"/>
          <w:i/>
          <w:lang w:val="fr-CA"/>
        </w:rPr>
        <w:t xml:space="preserve">Règles </w:t>
      </w:r>
      <w:r w:rsidR="00102B42" w:rsidRPr="006921BC">
        <w:rPr>
          <w:rStyle w:val="Aucun"/>
          <w:i/>
          <w:lang w:val="fr-CA"/>
        </w:rPr>
        <w:t xml:space="preserve">générales </w:t>
      </w:r>
      <w:r w:rsidRPr="006921BC">
        <w:rPr>
          <w:rStyle w:val="Aucun"/>
          <w:i/>
          <w:lang w:val="fr-CA"/>
        </w:rPr>
        <w:t>sur la faillite et l'insolvabilité</w:t>
      </w:r>
      <w:r w:rsidRPr="006921BC">
        <w:rPr>
          <w:rStyle w:val="Aucun"/>
          <w:lang w:val="fr-CA"/>
        </w:rPr>
        <w:t xml:space="preserve">, toute </w:t>
      </w:r>
      <w:r w:rsidR="003F4C78" w:rsidRPr="006921BC">
        <w:rPr>
          <w:rStyle w:val="Aucun"/>
          <w:lang w:val="fr-CA"/>
        </w:rPr>
        <w:t>demande se fait par requête.</w:t>
      </w:r>
    </w:p>
    <w:p w:rsidR="00A3254E" w:rsidRPr="006921BC" w:rsidRDefault="00A3254E">
      <w:pPr>
        <w:pStyle w:val="paragraphenumrot"/>
      </w:pPr>
      <w:r w:rsidRPr="006921BC">
        <w:rPr>
          <w:rStyle w:val="Aucun"/>
          <w:lang w:val="fr-CA"/>
        </w:rPr>
        <w:t xml:space="preserve">Toute requête doit comporter, sous son titre, la référence précise aux articles de la </w:t>
      </w:r>
      <w:r w:rsidRPr="006921BC">
        <w:rPr>
          <w:rStyle w:val="Aucun"/>
          <w:i/>
          <w:lang w:val="fr-CA"/>
        </w:rPr>
        <w:t>Loi sur la faillite et l’insolvabilité</w:t>
      </w:r>
      <w:r w:rsidRPr="006921BC">
        <w:rPr>
          <w:rStyle w:val="Aucun"/>
          <w:lang w:val="fr-CA"/>
        </w:rPr>
        <w:t xml:space="preserve"> et des </w:t>
      </w:r>
      <w:r w:rsidRPr="006921BC">
        <w:rPr>
          <w:rStyle w:val="Aucun"/>
          <w:i/>
          <w:lang w:val="fr-CA"/>
        </w:rPr>
        <w:t>Règles générales sur la faillite et l'insolvabilité</w:t>
      </w:r>
      <w:r w:rsidR="009E33A3" w:rsidRPr="006921BC">
        <w:rPr>
          <w:rStyle w:val="Aucun"/>
          <w:lang w:val="fr-CA"/>
        </w:rPr>
        <w:t>.</w:t>
      </w:r>
    </w:p>
    <w:p w:rsidR="00A3254E" w:rsidRPr="006921BC" w:rsidRDefault="00A3254E">
      <w:pPr>
        <w:pStyle w:val="paragraphenumrot"/>
      </w:pPr>
      <w:r w:rsidRPr="006921BC">
        <w:t xml:space="preserve">L'original de la requête, les </w:t>
      </w:r>
      <w:r w:rsidR="000C4031" w:rsidRPr="006921BC">
        <w:t xml:space="preserve">déclarations assermentées </w:t>
      </w:r>
      <w:r w:rsidRPr="006921BC">
        <w:t xml:space="preserve">à l'appui et la preuve de signification doivent être déposés au greffe </w:t>
      </w:r>
      <w:r w:rsidR="000213CF" w:rsidRPr="006921BC">
        <w:t xml:space="preserve">ou via le GNJQ </w:t>
      </w:r>
      <w:r w:rsidRPr="006921BC">
        <w:t xml:space="preserve">au </w:t>
      </w:r>
      <w:r w:rsidR="009B0F7F" w:rsidRPr="006921BC">
        <w:t>moi</w:t>
      </w:r>
      <w:r w:rsidR="00BE53B5" w:rsidRPr="006921BC">
        <w:t xml:space="preserve">ns deux jours </w:t>
      </w:r>
      <w:r w:rsidR="00CD306D" w:rsidRPr="006921BC">
        <w:t>ouvrable</w:t>
      </w:r>
      <w:r w:rsidR="000C4031" w:rsidRPr="006921BC">
        <w:t>s</w:t>
      </w:r>
      <w:r w:rsidR="00BE53B5" w:rsidRPr="006921BC">
        <w:t xml:space="preserve">, excluant le samedi, </w:t>
      </w:r>
      <w:r w:rsidR="009E33A3" w:rsidRPr="006921BC">
        <w:t>avant la date de présentation.</w:t>
      </w:r>
    </w:p>
    <w:p w:rsidR="00A3254E" w:rsidRPr="006921BC" w:rsidRDefault="00A3254E">
      <w:pPr>
        <w:pStyle w:val="paragraphenumrot"/>
      </w:pPr>
      <w:r w:rsidRPr="006921BC">
        <w:t xml:space="preserve">L'avis de présentation doit indiquer que la requête sera présentée devant le registraire en salle </w:t>
      </w:r>
      <w:r w:rsidR="00D656E9" w:rsidRPr="006921BC">
        <w:t>B-1.07</w:t>
      </w:r>
      <w:r w:rsidR="000213CF" w:rsidRPr="006921BC">
        <w:t xml:space="preserve"> et être conforme à l’</w:t>
      </w:r>
      <w:hyperlink w:anchor="Annexe18" w:history="1">
        <w:r w:rsidR="000213CF" w:rsidRPr="006921BC">
          <w:rPr>
            <w:rStyle w:val="Lienhypertexte"/>
          </w:rPr>
          <w:t>annexe 18</w:t>
        </w:r>
      </w:hyperlink>
      <w:r w:rsidR="009E33A3" w:rsidRPr="006921BC">
        <w:t>.</w:t>
      </w:r>
    </w:p>
    <w:p w:rsidR="00A3254E" w:rsidRPr="006921BC" w:rsidRDefault="00A3254E">
      <w:pPr>
        <w:pStyle w:val="paragraphenumrot"/>
      </w:pPr>
      <w:r w:rsidRPr="006921BC">
        <w:t xml:space="preserve">Lors de la présentation de la requête, si elle relève de la compétence du registraire, ce dernier entend les parties ou, selon le cas, fixe l'échéancier de mise en état du dossier et reporte la requête </w:t>
      </w:r>
      <w:r w:rsidRPr="006921BC">
        <w:rPr>
          <w:i/>
        </w:rPr>
        <w:t>pro</w:t>
      </w:r>
      <w:r w:rsidR="00B727C4" w:rsidRPr="006921BC">
        <w:rPr>
          <w:i/>
        </w:rPr>
        <w:t> </w:t>
      </w:r>
      <w:r w:rsidRPr="006921BC">
        <w:rPr>
          <w:i/>
        </w:rPr>
        <w:t>forma</w:t>
      </w:r>
      <w:r w:rsidRPr="006921BC">
        <w:t xml:space="preserve"> à une date ultérieure pour</w:t>
      </w:r>
      <w:r w:rsidR="009E33A3" w:rsidRPr="006921BC">
        <w:t xml:space="preserve"> fixation d'une date d'audience.</w:t>
      </w:r>
    </w:p>
    <w:p w:rsidR="00A3254E" w:rsidRPr="006921BC" w:rsidRDefault="007D3EAE">
      <w:pPr>
        <w:pStyle w:val="paragraphenumrot"/>
      </w:pPr>
      <w:r w:rsidRPr="006921BC">
        <w:rPr>
          <w:rStyle w:val="Aucun"/>
          <w:lang w:val="fr-CA"/>
        </w:rPr>
        <w:t>L’a</w:t>
      </w:r>
      <w:r w:rsidR="00A3254E" w:rsidRPr="006921BC">
        <w:rPr>
          <w:rStyle w:val="Aucun"/>
          <w:lang w:val="fr-CA"/>
        </w:rPr>
        <w:t>ppel d</w:t>
      </w:r>
      <w:r w:rsidRPr="006921BC">
        <w:rPr>
          <w:rStyle w:val="Aucun"/>
          <w:lang w:val="fr-CA"/>
        </w:rPr>
        <w:t>’une</w:t>
      </w:r>
      <w:r w:rsidR="00A3254E" w:rsidRPr="006921BC">
        <w:rPr>
          <w:rStyle w:val="Aucun"/>
          <w:lang w:val="fr-CA"/>
        </w:rPr>
        <w:t xml:space="preserve"> ordonnan</w:t>
      </w:r>
      <w:r w:rsidR="009E33A3" w:rsidRPr="006921BC">
        <w:rPr>
          <w:rStyle w:val="Aucun"/>
          <w:lang w:val="fr-CA"/>
        </w:rPr>
        <w:t xml:space="preserve">ce ou </w:t>
      </w:r>
      <w:r w:rsidRPr="006921BC">
        <w:rPr>
          <w:rStyle w:val="Aucun"/>
          <w:lang w:val="fr-CA"/>
        </w:rPr>
        <w:t xml:space="preserve">d’une </w:t>
      </w:r>
      <w:r w:rsidR="009E33A3" w:rsidRPr="006921BC">
        <w:rPr>
          <w:rStyle w:val="Aucun"/>
          <w:lang w:val="fr-CA"/>
        </w:rPr>
        <w:t>décision du registraire</w:t>
      </w:r>
      <w:r w:rsidRPr="006921BC">
        <w:rPr>
          <w:rStyle w:val="Aucun"/>
          <w:lang w:val="fr-CA"/>
        </w:rPr>
        <w:t xml:space="preserve"> se fait par requête</w:t>
      </w:r>
      <w:r w:rsidR="009E33A3" w:rsidRPr="006921BC">
        <w:rPr>
          <w:rStyle w:val="Aucun"/>
          <w:lang w:val="fr-CA"/>
        </w:rPr>
        <w:t>.</w:t>
      </w:r>
    </w:p>
    <w:p w:rsidR="00A3254E" w:rsidRPr="006921BC" w:rsidRDefault="00A3254E">
      <w:pPr>
        <w:pStyle w:val="paragraphenumrot"/>
      </w:pPr>
      <w:r w:rsidRPr="006921BC">
        <w:rPr>
          <w:rStyle w:val="Aucun"/>
          <w:lang w:val="fr-CA"/>
        </w:rPr>
        <w:t>Avant de porter au rôle une telle requête, le juge ou le registraire peut exiger que chaque partie dépose au greffe, dans un délai imparti, un mémoire n'excédant pas 10 pages comprenant</w:t>
      </w:r>
      <w:r w:rsidRPr="006921BC">
        <w:rPr>
          <w:rStyle w:val="Aucun"/>
          <w:bCs/>
          <w:lang w:val="fr-CA"/>
        </w:rPr>
        <w:t xml:space="preserve"> notamment : </w:t>
      </w:r>
    </w:p>
    <w:p w:rsidR="00A3254E" w:rsidRPr="006921BC" w:rsidRDefault="00A3254E" w:rsidP="00A824CD">
      <w:pPr>
        <w:pStyle w:val="sousparagraphea"/>
        <w:numPr>
          <w:ilvl w:val="0"/>
          <w:numId w:val="48"/>
        </w:numPr>
        <w:ind w:left="1276" w:hanging="425"/>
      </w:pPr>
      <w:r w:rsidRPr="006921BC">
        <w:rPr>
          <w:rStyle w:val="Aucun"/>
          <w:bCs/>
          <w:lang w:val="fr-CA"/>
        </w:rPr>
        <w:t xml:space="preserve">un résumé de l'ordonnance ou de la décision portée en appel; </w:t>
      </w:r>
    </w:p>
    <w:p w:rsidR="00A3254E" w:rsidRPr="006921BC" w:rsidRDefault="00A3254E" w:rsidP="00E74F65">
      <w:pPr>
        <w:pStyle w:val="sous-paragraphe0"/>
      </w:pPr>
      <w:r w:rsidRPr="006921BC">
        <w:rPr>
          <w:rStyle w:val="Aucun"/>
          <w:bCs/>
          <w:lang w:val="fr-CA"/>
        </w:rPr>
        <w:t xml:space="preserve">la (les) question(s) en litige; </w:t>
      </w:r>
    </w:p>
    <w:p w:rsidR="00A3254E" w:rsidRPr="006921BC" w:rsidRDefault="00A3254E" w:rsidP="00E74F65">
      <w:pPr>
        <w:pStyle w:val="sous-paragraphe0"/>
      </w:pPr>
      <w:r w:rsidRPr="006921BC">
        <w:rPr>
          <w:rStyle w:val="Aucun"/>
          <w:bCs/>
          <w:lang w:val="fr-CA"/>
        </w:rPr>
        <w:lastRenderedPageBreak/>
        <w:t>les motifs pour lesquels l'appel devrait (ou ne devrait pas) être accordé;</w:t>
      </w:r>
    </w:p>
    <w:p w:rsidR="0030084D" w:rsidRPr="006921BC" w:rsidRDefault="00A3254E" w:rsidP="00E74F65">
      <w:pPr>
        <w:pStyle w:val="sous-paragraphe0"/>
        <w:rPr>
          <w:rStyle w:val="Aucun"/>
          <w:lang w:val="fr-CA"/>
        </w:rPr>
      </w:pPr>
      <w:r w:rsidRPr="006921BC">
        <w:rPr>
          <w:rStyle w:val="Aucun"/>
          <w:bCs/>
          <w:lang w:val="fr-CA"/>
        </w:rPr>
        <w:t>la liste des autorités pertinentes.</w:t>
      </w:r>
      <w:bookmarkStart w:id="561" w:name="_Toc283"/>
      <w:bookmarkStart w:id="562" w:name="_Toc362857"/>
      <w:bookmarkStart w:id="563" w:name="_Toc363260"/>
      <w:bookmarkStart w:id="564" w:name="_Toc423698"/>
    </w:p>
    <w:p w:rsidR="00446DA3" w:rsidRPr="006921BC" w:rsidRDefault="00446DA3" w:rsidP="00446DA3">
      <w:pPr>
        <w:pStyle w:val="Style1"/>
        <w:rPr>
          <w:rStyle w:val="Aucun"/>
          <w:lang w:val="fr-CA"/>
        </w:rPr>
      </w:pPr>
      <w:bookmarkStart w:id="565" w:name="_Toc66365554"/>
      <w:bookmarkStart w:id="566" w:name="_Toc75783499"/>
      <w:r w:rsidRPr="006921BC">
        <w:rPr>
          <w:rStyle w:val="Aucun"/>
          <w:lang w:val="fr-CA"/>
        </w:rPr>
        <w:t>AUDITION</w:t>
      </w:r>
      <w:r w:rsidR="00480118" w:rsidRPr="006921BC">
        <w:rPr>
          <w:rStyle w:val="Aucun"/>
          <w:lang w:val="fr-CA"/>
        </w:rPr>
        <w:t xml:space="preserve"> DES DEMANDES DE LIBÉRATION</w:t>
      </w:r>
      <w:bookmarkEnd w:id="565"/>
      <w:bookmarkEnd w:id="566"/>
    </w:p>
    <w:p w:rsidR="0012246D" w:rsidRPr="006921BC" w:rsidRDefault="0012246D" w:rsidP="0012246D">
      <w:pPr>
        <w:pStyle w:val="paragraphenumrot"/>
        <w:rPr>
          <w:rStyle w:val="Aucun"/>
          <w:lang w:val="fr-CA"/>
        </w:rPr>
      </w:pPr>
      <w:r w:rsidRPr="006921BC">
        <w:rPr>
          <w:rStyle w:val="Aucun"/>
          <w:lang w:val="fr-CA"/>
        </w:rPr>
        <w:t>Le registraire-adjoint procède à la fixation des demandes de libération reçues, habituellement d’un syndic, et communique les informations pertinentes à la tenue des auditions.</w:t>
      </w:r>
    </w:p>
    <w:p w:rsidR="0012246D" w:rsidRPr="006921BC" w:rsidRDefault="004678FE" w:rsidP="0012246D">
      <w:pPr>
        <w:pStyle w:val="paragraphenumrot"/>
        <w:rPr>
          <w:rStyle w:val="Aucun"/>
          <w:lang w:val="fr-CA"/>
        </w:rPr>
      </w:pPr>
      <w:r w:rsidRPr="006921BC">
        <w:rPr>
          <w:rStyle w:val="Aucun"/>
          <w:lang w:val="fr-CA"/>
        </w:rPr>
        <w:t>La</w:t>
      </w:r>
      <w:r w:rsidR="0012246D" w:rsidRPr="006921BC">
        <w:rPr>
          <w:rStyle w:val="Aucun"/>
          <w:lang w:val="fr-CA"/>
        </w:rPr>
        <w:t xml:space="preserve"> personne ayant requis la fixation d’une audition de libération devra être en mesure de démontrer au registraire, lors de l’audition, que les informations contenues au document joint à la demande d’audition complétée par le greffe ont été transmises au failli, au </w:t>
      </w:r>
      <w:r w:rsidR="00816F02">
        <w:rPr>
          <w:rStyle w:val="Aucun"/>
          <w:lang w:val="fr-CA"/>
        </w:rPr>
        <w:t>s</w:t>
      </w:r>
      <w:r w:rsidR="00816F02" w:rsidRPr="006921BC">
        <w:rPr>
          <w:rStyle w:val="Aucun"/>
          <w:lang w:val="fr-CA"/>
        </w:rPr>
        <w:t xml:space="preserve">urintendant </w:t>
      </w:r>
      <w:r w:rsidR="0012246D" w:rsidRPr="006921BC">
        <w:rPr>
          <w:rStyle w:val="Aucun"/>
          <w:lang w:val="fr-CA"/>
        </w:rPr>
        <w:t>et aux créanciers.</w:t>
      </w:r>
    </w:p>
    <w:p w:rsidR="0012246D" w:rsidRPr="006921BC" w:rsidRDefault="0012246D" w:rsidP="009E5A30">
      <w:pPr>
        <w:pStyle w:val="paragraphenumrot"/>
        <w:rPr>
          <w:rStyle w:val="Aucun"/>
          <w:lang w:val="fr-CA"/>
        </w:rPr>
      </w:pPr>
      <w:r w:rsidRPr="006921BC">
        <w:rPr>
          <w:rStyle w:val="Aucun"/>
          <w:lang w:val="fr-CA"/>
        </w:rPr>
        <w:t xml:space="preserve">Dans les cas d’une première ou d’une deuxième faillite et qui ne sont pas assujetties à l’article 172.1 de la </w:t>
      </w:r>
      <w:r w:rsidRPr="006921BC">
        <w:rPr>
          <w:rStyle w:val="Aucun"/>
          <w:i/>
          <w:lang w:val="fr-CA"/>
        </w:rPr>
        <w:t>Loi sur la faillite et l’insolvabilité</w:t>
      </w:r>
      <w:r w:rsidRPr="006921BC">
        <w:rPr>
          <w:rStyle w:val="Aucun"/>
          <w:lang w:val="fr-CA"/>
        </w:rPr>
        <w:t xml:space="preserve">, si le seul opposant </w:t>
      </w:r>
      <w:r w:rsidR="004678FE" w:rsidRPr="006921BC">
        <w:rPr>
          <w:rStyle w:val="Aucun"/>
          <w:lang w:val="fr-CA"/>
        </w:rPr>
        <w:t>es</w:t>
      </w:r>
      <w:r w:rsidRPr="006921BC">
        <w:rPr>
          <w:rStyle w:val="Aucun"/>
          <w:lang w:val="fr-CA"/>
        </w:rPr>
        <w:t>t le syndic et que ce dernier retire son opposition, la présence du failli et du syndic ne sera pas requise si</w:t>
      </w:r>
      <w:r w:rsidR="004678FE" w:rsidRPr="006921BC">
        <w:rPr>
          <w:rStyle w:val="Aucun"/>
          <w:lang w:val="fr-CA"/>
        </w:rPr>
        <w:t xml:space="preserve"> </w:t>
      </w:r>
      <w:r w:rsidR="00D075AE" w:rsidRPr="006921BC">
        <w:rPr>
          <w:rStyle w:val="Aucun"/>
          <w:lang w:val="fr-CA"/>
        </w:rPr>
        <w:t>l</w:t>
      </w:r>
      <w:r w:rsidRPr="006921BC">
        <w:rPr>
          <w:rStyle w:val="Aucun"/>
          <w:lang w:val="fr-CA"/>
        </w:rPr>
        <w:t xml:space="preserve">e rapport prévu à l’article 170 de la </w:t>
      </w:r>
      <w:r w:rsidRPr="006921BC">
        <w:rPr>
          <w:rStyle w:val="Aucun"/>
          <w:i/>
          <w:lang w:val="fr-CA"/>
        </w:rPr>
        <w:t>Loi sur la faillite et l’insolvabilité</w:t>
      </w:r>
      <w:r w:rsidRPr="006921BC">
        <w:rPr>
          <w:rStyle w:val="Aucun"/>
          <w:lang w:val="fr-CA"/>
        </w:rPr>
        <w:t xml:space="preserve"> est déposé au greffe ou </w:t>
      </w:r>
      <w:r w:rsidR="009E5A30" w:rsidRPr="006921BC">
        <w:rPr>
          <w:rStyle w:val="Aucun"/>
          <w:lang w:val="fr-CA"/>
        </w:rPr>
        <w:t>au</w:t>
      </w:r>
      <w:r w:rsidRPr="006921BC">
        <w:rPr>
          <w:rStyle w:val="Aucun"/>
          <w:lang w:val="fr-CA"/>
        </w:rPr>
        <w:t xml:space="preserve"> greffe numérique judiciaire du Québec (GNJQ), </w:t>
      </w:r>
      <w:r w:rsidR="00D075AE" w:rsidRPr="006921BC">
        <w:rPr>
          <w:rStyle w:val="Aucun"/>
          <w:lang w:val="fr-CA"/>
        </w:rPr>
        <w:t>deux</w:t>
      </w:r>
      <w:r w:rsidRPr="006921BC">
        <w:rPr>
          <w:rStyle w:val="Aucun"/>
          <w:lang w:val="fr-CA"/>
        </w:rPr>
        <w:t xml:space="preserve"> jours avant la date de l’audition (aucune transmission par courriel ne sera possible)</w:t>
      </w:r>
      <w:r w:rsidR="00931CAA" w:rsidRPr="006921BC">
        <w:rPr>
          <w:rStyle w:val="Aucun"/>
          <w:lang w:val="fr-CA"/>
        </w:rPr>
        <w:t>.</w:t>
      </w:r>
    </w:p>
    <w:p w:rsidR="0012246D" w:rsidRPr="006921BC" w:rsidRDefault="00931CAA" w:rsidP="00931CAA">
      <w:pPr>
        <w:pStyle w:val="paragraphenumrot"/>
        <w:rPr>
          <w:rStyle w:val="Aucun"/>
          <w:lang w:val="fr-CA"/>
        </w:rPr>
      </w:pPr>
      <w:r w:rsidRPr="006921BC">
        <w:rPr>
          <w:rStyle w:val="Aucun"/>
          <w:lang w:val="fr-CA"/>
        </w:rPr>
        <w:t xml:space="preserve">En ce cas, </w:t>
      </w:r>
      <w:r w:rsidR="003A765C" w:rsidRPr="006921BC">
        <w:rPr>
          <w:rStyle w:val="Aucun"/>
          <w:lang w:val="fr-CA"/>
        </w:rPr>
        <w:t>u</w:t>
      </w:r>
      <w:r w:rsidR="0012246D" w:rsidRPr="006921BC">
        <w:rPr>
          <w:rStyle w:val="Aucun"/>
          <w:lang w:val="fr-CA"/>
        </w:rPr>
        <w:t xml:space="preserve">n courriel devra être transmis à </w:t>
      </w:r>
      <w:hyperlink r:id="rId33" w:history="1">
        <w:r w:rsidR="0012246D" w:rsidRPr="006921BC">
          <w:rPr>
            <w:rStyle w:val="Lienhypertexte"/>
          </w:rPr>
          <w:t>faillitestjerome@justice.gouv.qc.ca</w:t>
        </w:r>
      </w:hyperlink>
      <w:r w:rsidR="0012246D" w:rsidRPr="006921BC">
        <w:rPr>
          <w:rStyle w:val="Aucun"/>
          <w:lang w:val="fr-CA"/>
        </w:rPr>
        <w:t xml:space="preserve"> indiquant dans son objet: « Retrait d’opposition – 700-(…)». Il devra y être fait mention clairement de l’intention du syndic de retirer son opposition ainsi que </w:t>
      </w:r>
      <w:r w:rsidR="003A765C" w:rsidRPr="006921BC">
        <w:rPr>
          <w:rStyle w:val="Aucun"/>
          <w:lang w:val="fr-CA"/>
        </w:rPr>
        <w:t>le</w:t>
      </w:r>
      <w:r w:rsidR="0012246D" w:rsidRPr="006921BC">
        <w:rPr>
          <w:rStyle w:val="Aucun"/>
          <w:lang w:val="fr-CA"/>
        </w:rPr>
        <w:t xml:space="preserve"> nom et </w:t>
      </w:r>
      <w:r w:rsidR="00542FCC" w:rsidRPr="006921BC">
        <w:rPr>
          <w:rStyle w:val="Aucun"/>
          <w:lang w:val="fr-CA"/>
        </w:rPr>
        <w:t>l</w:t>
      </w:r>
      <w:r w:rsidR="0012246D" w:rsidRPr="006921BC">
        <w:rPr>
          <w:rStyle w:val="Aucun"/>
          <w:lang w:val="fr-CA"/>
        </w:rPr>
        <w:t>es coordonnées téléphoniques de la personne responsable du dossier qui pourra être jointe le jour prévu pour l’audition de la demande de libération. Ce courriel devra être transmis au plus tard la veille de l’audition à 15 h.</w:t>
      </w:r>
    </w:p>
    <w:p w:rsidR="0012246D" w:rsidRPr="006921BC" w:rsidRDefault="000B1176" w:rsidP="0012246D">
      <w:pPr>
        <w:pStyle w:val="paragraphenumrot"/>
        <w:rPr>
          <w:rStyle w:val="Aucun"/>
          <w:lang w:val="fr-CA"/>
        </w:rPr>
      </w:pPr>
      <w:r>
        <w:rPr>
          <w:rStyle w:val="Aucun"/>
          <w:lang w:val="fr-CA"/>
        </w:rPr>
        <w:t>Les</w:t>
      </w:r>
      <w:r w:rsidR="0012246D" w:rsidRPr="006921BC">
        <w:rPr>
          <w:rStyle w:val="Aucun"/>
          <w:lang w:val="fr-CA"/>
        </w:rPr>
        <w:t xml:space="preserve"> demandes de libération</w:t>
      </w:r>
      <w:r w:rsidR="00637256">
        <w:rPr>
          <w:rStyle w:val="Aucun"/>
          <w:lang w:val="fr-CA"/>
        </w:rPr>
        <w:t xml:space="preserve"> sont entendues en salle B-1.01. Toutefois, les parties peuvent participer à distance dans une salle virtuelle à être déterminée par le registraire</w:t>
      </w:r>
      <w:r w:rsidR="00F8755A">
        <w:rPr>
          <w:rStyle w:val="Aucun"/>
          <w:lang w:val="fr-CA"/>
        </w:rPr>
        <w:t>.</w:t>
      </w:r>
    </w:p>
    <w:p w:rsidR="0012246D" w:rsidRPr="006921BC" w:rsidRDefault="0012246D" w:rsidP="0061204B">
      <w:pPr>
        <w:pStyle w:val="paragraphenumrot"/>
        <w:rPr>
          <w:rStyle w:val="Aucun"/>
          <w:lang w:val="fr-CA"/>
        </w:rPr>
      </w:pPr>
      <w:r w:rsidRPr="006921BC">
        <w:rPr>
          <w:rStyle w:val="Aucun"/>
          <w:lang w:val="fr-CA"/>
        </w:rPr>
        <w:t xml:space="preserve">Lorsqu’une audition de libération est fixée </w:t>
      </w:r>
      <w:r w:rsidR="0061204B" w:rsidRPr="006921BC">
        <w:rPr>
          <w:rStyle w:val="Aucun"/>
          <w:i/>
          <w:lang w:val="fr-CA"/>
        </w:rPr>
        <w:t>pro forma,</w:t>
      </w:r>
      <w:r w:rsidRPr="006921BC">
        <w:rPr>
          <w:rStyle w:val="Aucun"/>
          <w:lang w:val="fr-CA"/>
        </w:rPr>
        <w:t xml:space="preserve"> </w:t>
      </w:r>
      <w:r w:rsidR="0061204B" w:rsidRPr="006921BC">
        <w:rPr>
          <w:rStyle w:val="Aucun"/>
          <w:lang w:val="fr-CA"/>
        </w:rPr>
        <w:t>l</w:t>
      </w:r>
      <w:r w:rsidRPr="006921BC">
        <w:rPr>
          <w:rStyle w:val="Aucun"/>
          <w:lang w:val="fr-CA"/>
        </w:rPr>
        <w:t>a présence d</w:t>
      </w:r>
      <w:r w:rsidR="0061204B" w:rsidRPr="006921BC">
        <w:rPr>
          <w:rStyle w:val="Aucun"/>
          <w:lang w:val="fr-CA"/>
        </w:rPr>
        <w:t>es parties (en personne ou via Teams</w:t>
      </w:r>
      <w:r w:rsidRPr="006921BC">
        <w:rPr>
          <w:rStyle w:val="Aucun"/>
          <w:lang w:val="fr-CA"/>
        </w:rPr>
        <w:t>) ne sera pas requise, si et seulement si</w:t>
      </w:r>
      <w:r w:rsidR="00F81C2A" w:rsidRPr="006921BC">
        <w:rPr>
          <w:rStyle w:val="Aucun"/>
          <w:lang w:val="fr-CA"/>
        </w:rPr>
        <w:t> </w:t>
      </w:r>
      <w:r w:rsidR="00E550A1" w:rsidRPr="006921BC">
        <w:rPr>
          <w:rStyle w:val="Aucun"/>
          <w:lang w:val="fr-CA"/>
        </w:rPr>
        <w:t xml:space="preserve">les parties envoient un courriel </w:t>
      </w:r>
      <w:r w:rsidR="00142A89" w:rsidRPr="006921BC">
        <w:t xml:space="preserve">au plus tard à 15 h la veille de l’audition </w:t>
      </w:r>
      <w:r w:rsidR="00142A89" w:rsidRPr="006921BC">
        <w:rPr>
          <w:i/>
        </w:rPr>
        <w:t>pro forma</w:t>
      </w:r>
      <w:r w:rsidR="00142A89" w:rsidRPr="006921BC">
        <w:t>, au greffe de la faillite (</w:t>
      </w:r>
      <w:hyperlink r:id="rId34" w:history="1">
        <w:r w:rsidR="00142A89" w:rsidRPr="006921BC">
          <w:t>faillitestjerome@justice.gouv.qc.ca</w:t>
        </w:r>
      </w:hyperlink>
      <w:r w:rsidR="00142A89" w:rsidRPr="006921BC">
        <w:t xml:space="preserve">), en précisant dans l’objet : « Fixation d’une audition de libération contestée - 700-11-(…) », </w:t>
      </w:r>
      <w:r w:rsidR="00E550A1" w:rsidRPr="006921BC">
        <w:rPr>
          <w:rStyle w:val="Aucun"/>
          <w:lang w:val="fr-CA"/>
        </w:rPr>
        <w:t>incluant</w:t>
      </w:r>
      <w:r w:rsidR="00142A89" w:rsidRPr="006921BC">
        <w:rPr>
          <w:rStyle w:val="Aucun"/>
          <w:lang w:val="fr-CA"/>
        </w:rPr>
        <w:t xml:space="preserve"> </w:t>
      </w:r>
      <w:r w:rsidRPr="006921BC">
        <w:rPr>
          <w:rStyle w:val="Aucun"/>
          <w:lang w:val="fr-CA"/>
        </w:rPr>
        <w:t xml:space="preserve">: </w:t>
      </w:r>
    </w:p>
    <w:p w:rsidR="0012246D" w:rsidRPr="006921BC" w:rsidRDefault="0012246D" w:rsidP="00A824CD">
      <w:pPr>
        <w:pStyle w:val="sousparagraphea"/>
        <w:numPr>
          <w:ilvl w:val="0"/>
          <w:numId w:val="66"/>
        </w:numPr>
        <w:ind w:left="1276" w:hanging="425"/>
      </w:pPr>
      <w:r w:rsidRPr="006921BC">
        <w:t>la déclaration commune pour la fixation d’une audience (</w:t>
      </w:r>
      <w:hyperlink w:anchor="Annexe3" w:history="1">
        <w:r w:rsidRPr="00F8618F">
          <w:rPr>
            <w:rStyle w:val="Lienhypertexte"/>
          </w:rPr>
          <w:t>annexe 3</w:t>
        </w:r>
      </w:hyperlink>
      <w:r w:rsidR="00AD5303" w:rsidRPr="006921BC">
        <w:t>);</w:t>
      </w:r>
      <w:r w:rsidRPr="006921BC">
        <w:t xml:space="preserve"> </w:t>
      </w:r>
    </w:p>
    <w:p w:rsidR="0012246D" w:rsidRPr="006921BC" w:rsidRDefault="0012246D" w:rsidP="00A824CD">
      <w:pPr>
        <w:pStyle w:val="sousparagraphea"/>
        <w:numPr>
          <w:ilvl w:val="0"/>
          <w:numId w:val="48"/>
        </w:numPr>
        <w:ind w:left="1276" w:hanging="425"/>
        <w:rPr>
          <w:rStyle w:val="Aucun"/>
          <w:lang w:val="fr-CA"/>
        </w:rPr>
      </w:pPr>
      <w:r w:rsidRPr="006921BC">
        <w:lastRenderedPageBreak/>
        <w:t>les coordonnées téléphoniques et courriel de tous les procureurs ou parties permettant au registraire de procéder à la fixation de l’audition par conférence téléphonique ou courriel, selon le cas.</w:t>
      </w:r>
    </w:p>
    <w:p w:rsidR="00AD3154" w:rsidRPr="006921BC" w:rsidRDefault="00AD3154" w:rsidP="00AD3154">
      <w:pPr>
        <w:pStyle w:val="Style1"/>
        <w:rPr>
          <w:rStyle w:val="Aucun"/>
          <w:lang w:val="fr-CA"/>
        </w:rPr>
      </w:pPr>
      <w:bookmarkStart w:id="567" w:name="_Toc66365555"/>
      <w:bookmarkStart w:id="568" w:name="_Toc75783500"/>
      <w:bookmarkEnd w:id="561"/>
      <w:bookmarkEnd w:id="562"/>
      <w:bookmarkEnd w:id="563"/>
      <w:bookmarkEnd w:id="564"/>
      <w:r w:rsidRPr="006921BC">
        <w:rPr>
          <w:rStyle w:val="Aucun"/>
          <w:lang w:val="fr-CA"/>
        </w:rPr>
        <w:t>COORDONNÉES UTILES</w:t>
      </w:r>
      <w:bookmarkEnd w:id="567"/>
      <w:bookmarkEnd w:id="568"/>
    </w:p>
    <w:p w:rsidR="0009666F" w:rsidRPr="006921BC" w:rsidRDefault="007028D7" w:rsidP="00D40D21">
      <w:pPr>
        <w:pStyle w:val="paragraphenumrot"/>
      </w:pPr>
      <w:r w:rsidRPr="006921BC">
        <w:t>Liste des principales coordonnées :</w:t>
      </w:r>
    </w:p>
    <w:p w:rsidR="00CC6037" w:rsidRPr="006921BC" w:rsidRDefault="002F4F22" w:rsidP="00A824CD">
      <w:pPr>
        <w:pStyle w:val="Paragraphedeliste"/>
        <w:keepNext/>
        <w:keepLines/>
        <w:numPr>
          <w:ilvl w:val="0"/>
          <w:numId w:val="33"/>
        </w:numPr>
        <w:spacing w:after="120"/>
        <w:ind w:left="1276" w:hanging="437"/>
        <w:rPr>
          <w:lang w:val="fr-CA"/>
        </w:rPr>
      </w:pPr>
      <w:r w:rsidRPr="006921BC">
        <w:rPr>
          <w:rFonts w:ascii="Arial" w:hAnsi="Arial" w:cs="Arial"/>
          <w:lang w:val="fr-CA"/>
        </w:rPr>
        <w:t>Greffe</w:t>
      </w:r>
      <w:r w:rsidR="00BD462F" w:rsidRPr="006921BC">
        <w:rPr>
          <w:rFonts w:ascii="Arial" w:hAnsi="Arial" w:cs="Arial"/>
          <w:lang w:val="fr-CA"/>
        </w:rPr>
        <w:t> </w:t>
      </w:r>
      <w:r w:rsidRPr="006921BC">
        <w:rPr>
          <w:rFonts w:ascii="Arial" w:hAnsi="Arial" w:cs="Arial"/>
          <w:lang w:val="fr-CA"/>
        </w:rPr>
        <w:t>:</w:t>
      </w:r>
    </w:p>
    <w:p w:rsidR="00CC353E" w:rsidRPr="006921BC" w:rsidRDefault="00CC353E" w:rsidP="00CC353E">
      <w:pPr>
        <w:ind w:left="1985"/>
        <w:rPr>
          <w:rFonts w:ascii="Arial" w:hAnsi="Arial" w:cs="Arial"/>
          <w:lang w:val="fr-CA"/>
        </w:rPr>
      </w:pPr>
      <w:r w:rsidRPr="006921BC">
        <w:rPr>
          <w:rFonts w:ascii="Arial" w:hAnsi="Arial" w:cs="Arial"/>
          <w:lang w:val="fr-CA"/>
        </w:rPr>
        <w:t>Téléphone : (450) 431-4414</w:t>
      </w:r>
    </w:p>
    <w:p w:rsidR="00CC353E" w:rsidRPr="006921BC" w:rsidRDefault="00CC353E" w:rsidP="00CC353E">
      <w:pPr>
        <w:ind w:left="1985"/>
        <w:rPr>
          <w:rFonts w:ascii="Arial" w:hAnsi="Arial" w:cs="Arial"/>
          <w:lang w:val="fr-CA"/>
        </w:rPr>
      </w:pPr>
      <w:r w:rsidRPr="006921BC">
        <w:rPr>
          <w:rFonts w:ascii="Arial" w:hAnsi="Arial" w:cs="Arial"/>
          <w:lang w:val="fr-CA"/>
        </w:rPr>
        <w:t>Palais de justice</w:t>
      </w:r>
    </w:p>
    <w:p w:rsidR="00CC353E" w:rsidRPr="006921BC" w:rsidRDefault="00CC353E" w:rsidP="00CC353E">
      <w:pPr>
        <w:ind w:left="1985"/>
        <w:rPr>
          <w:rFonts w:ascii="Arial" w:hAnsi="Arial" w:cs="Arial"/>
          <w:lang w:val="fr-CA"/>
        </w:rPr>
      </w:pPr>
      <w:r w:rsidRPr="006921BC">
        <w:rPr>
          <w:rFonts w:ascii="Arial" w:hAnsi="Arial" w:cs="Arial"/>
          <w:lang w:val="fr-CA"/>
        </w:rPr>
        <w:t>25, rue de Martigny Ouest</w:t>
      </w:r>
    </w:p>
    <w:p w:rsidR="00CC353E" w:rsidRPr="006921BC" w:rsidRDefault="00CC353E" w:rsidP="00CC353E">
      <w:pPr>
        <w:spacing w:after="240"/>
        <w:ind w:left="1985"/>
        <w:rPr>
          <w:lang w:val="fr-CA"/>
        </w:rPr>
      </w:pPr>
      <w:r w:rsidRPr="006921BC">
        <w:rPr>
          <w:rFonts w:ascii="Arial" w:hAnsi="Arial" w:cs="Arial"/>
          <w:lang w:val="fr-CA"/>
        </w:rPr>
        <w:t>Saint-Jérôme (Québec) J7Y 4Z1</w:t>
      </w:r>
    </w:p>
    <w:p w:rsidR="002F4F22" w:rsidRPr="006921BC" w:rsidRDefault="002F4F22" w:rsidP="00A824CD">
      <w:pPr>
        <w:pStyle w:val="Paragraphedeliste"/>
        <w:numPr>
          <w:ilvl w:val="0"/>
          <w:numId w:val="33"/>
        </w:numPr>
        <w:spacing w:after="120"/>
        <w:ind w:left="1276" w:hanging="437"/>
        <w:rPr>
          <w:lang w:val="fr-CA"/>
        </w:rPr>
      </w:pPr>
      <w:r w:rsidRPr="006921BC">
        <w:rPr>
          <w:rFonts w:ascii="Arial" w:hAnsi="Arial" w:cs="Arial"/>
          <w:lang w:val="fr-CA"/>
        </w:rPr>
        <w:t>Adjointe du juge coordonnateur :</w:t>
      </w:r>
    </w:p>
    <w:p w:rsidR="005A71AE" w:rsidRPr="006921BC" w:rsidRDefault="005A71AE" w:rsidP="005A71AE">
      <w:pPr>
        <w:ind w:left="1985"/>
        <w:rPr>
          <w:rFonts w:ascii="Arial" w:hAnsi="Arial" w:cs="Arial"/>
          <w:lang w:val="fr-CA"/>
        </w:rPr>
      </w:pPr>
      <w:r w:rsidRPr="006921BC">
        <w:rPr>
          <w:rFonts w:ascii="Arial" w:hAnsi="Arial" w:cs="Arial"/>
          <w:lang w:val="fr-CA"/>
        </w:rPr>
        <w:t>Téléphone</w:t>
      </w:r>
      <w:r w:rsidR="00BD462F" w:rsidRPr="006921BC">
        <w:rPr>
          <w:rFonts w:ascii="Arial" w:hAnsi="Arial" w:cs="Arial"/>
          <w:lang w:val="fr-CA"/>
        </w:rPr>
        <w:t> </w:t>
      </w:r>
      <w:r w:rsidRPr="006921BC">
        <w:rPr>
          <w:rFonts w:ascii="Arial" w:hAnsi="Arial" w:cs="Arial"/>
          <w:lang w:val="fr-CA"/>
        </w:rPr>
        <w:t>: (450) 431-4408</w:t>
      </w:r>
    </w:p>
    <w:p w:rsidR="005A71AE" w:rsidRPr="006921BC" w:rsidRDefault="005A71AE" w:rsidP="005A71AE">
      <w:pPr>
        <w:ind w:left="1985"/>
        <w:rPr>
          <w:rFonts w:ascii="Arial" w:hAnsi="Arial" w:cs="Arial"/>
          <w:lang w:val="fr-CA"/>
        </w:rPr>
      </w:pPr>
      <w:r w:rsidRPr="006921BC">
        <w:rPr>
          <w:rFonts w:ascii="Arial" w:hAnsi="Arial" w:cs="Arial"/>
          <w:lang w:val="fr-CA"/>
        </w:rPr>
        <w:t>Télécopieur : (450) 569-7687</w:t>
      </w:r>
    </w:p>
    <w:p w:rsidR="00CC353E" w:rsidRPr="006921BC" w:rsidRDefault="00B41320" w:rsidP="005A71AE">
      <w:pPr>
        <w:spacing w:after="240"/>
        <w:ind w:left="1985"/>
        <w:rPr>
          <w:rFonts w:ascii="Arial" w:hAnsi="Arial" w:cs="Arial"/>
          <w:u w:val="single"/>
          <w:lang w:val="fr-CA"/>
        </w:rPr>
      </w:pPr>
      <w:hyperlink r:id="rId35" w:history="1">
        <w:r w:rsidR="005A71AE" w:rsidRPr="006921BC">
          <w:rPr>
            <w:rFonts w:ascii="Arial" w:hAnsi="Arial" w:cs="Arial"/>
            <w:u w:val="single"/>
            <w:lang w:val="fr-CA"/>
          </w:rPr>
          <w:t>louise-josee.robichaud@judex.qc.ca</w:t>
        </w:r>
      </w:hyperlink>
    </w:p>
    <w:p w:rsidR="002F4F22" w:rsidRPr="006921BC" w:rsidRDefault="002F4F22" w:rsidP="00A824CD">
      <w:pPr>
        <w:pStyle w:val="Paragraphedeliste"/>
        <w:numPr>
          <w:ilvl w:val="0"/>
          <w:numId w:val="33"/>
        </w:numPr>
        <w:spacing w:after="120"/>
        <w:ind w:left="1276" w:hanging="437"/>
        <w:rPr>
          <w:rFonts w:ascii="Arial" w:hAnsi="Arial" w:cs="Arial"/>
          <w:lang w:val="fr-CA"/>
        </w:rPr>
      </w:pPr>
      <w:r w:rsidRPr="006921BC">
        <w:rPr>
          <w:rFonts w:ascii="Arial" w:hAnsi="Arial" w:cs="Arial"/>
          <w:lang w:val="fr-CA"/>
        </w:rPr>
        <w:t>Maître des rôles :</w:t>
      </w:r>
    </w:p>
    <w:p w:rsidR="005A71AE" w:rsidRPr="006921BC" w:rsidRDefault="005A71AE" w:rsidP="005A71AE">
      <w:pPr>
        <w:ind w:left="1985"/>
        <w:rPr>
          <w:rFonts w:ascii="Arial" w:hAnsi="Arial" w:cs="Arial"/>
          <w:lang w:val="fr-CA"/>
        </w:rPr>
      </w:pPr>
      <w:r w:rsidRPr="006921BC">
        <w:rPr>
          <w:rFonts w:ascii="Arial" w:hAnsi="Arial" w:cs="Arial"/>
          <w:lang w:val="fr-CA"/>
        </w:rPr>
        <w:t>Téléphone</w:t>
      </w:r>
      <w:r w:rsidR="00BD462F" w:rsidRPr="006921BC">
        <w:rPr>
          <w:rFonts w:ascii="Arial" w:hAnsi="Arial" w:cs="Arial"/>
          <w:lang w:val="fr-CA"/>
        </w:rPr>
        <w:t> </w:t>
      </w:r>
      <w:r w:rsidRPr="006921BC">
        <w:rPr>
          <w:rFonts w:ascii="Arial" w:hAnsi="Arial" w:cs="Arial"/>
          <w:lang w:val="fr-CA"/>
        </w:rPr>
        <w:t>: (450) 431-4414, # 64055</w:t>
      </w:r>
    </w:p>
    <w:p w:rsidR="005A71AE" w:rsidRPr="006921BC" w:rsidRDefault="005A71AE" w:rsidP="005A71AE">
      <w:pPr>
        <w:ind w:left="1985"/>
        <w:rPr>
          <w:rFonts w:ascii="Arial" w:hAnsi="Arial" w:cs="Arial"/>
          <w:lang w:val="fr-CA"/>
        </w:rPr>
      </w:pPr>
      <w:r w:rsidRPr="006921BC">
        <w:rPr>
          <w:rFonts w:ascii="Arial" w:hAnsi="Arial" w:cs="Arial"/>
          <w:lang w:val="fr-CA"/>
        </w:rPr>
        <w:t>Télécopieur : (450) 569-7687</w:t>
      </w:r>
    </w:p>
    <w:p w:rsidR="00CC353E" w:rsidRPr="006921BC" w:rsidRDefault="00B41320" w:rsidP="005A71AE">
      <w:pPr>
        <w:spacing w:after="240"/>
        <w:ind w:left="1985"/>
        <w:rPr>
          <w:rFonts w:ascii="Arial" w:hAnsi="Arial" w:cs="Arial"/>
          <w:u w:val="single"/>
          <w:lang w:val="fr-CA"/>
        </w:rPr>
      </w:pPr>
      <w:hyperlink r:id="rId36" w:history="1">
        <w:r w:rsidR="005A71AE" w:rsidRPr="006921BC">
          <w:rPr>
            <w:rFonts w:ascii="Arial" w:hAnsi="Arial" w:cs="Arial"/>
            <w:u w:val="single"/>
            <w:lang w:val="fr-CA"/>
          </w:rPr>
          <w:t>nathalie.julien@justice.gouv.qc.ca</w:t>
        </w:r>
      </w:hyperlink>
    </w:p>
    <w:p w:rsidR="002F4F22" w:rsidRPr="006921BC" w:rsidRDefault="002F4F22" w:rsidP="00A824CD">
      <w:pPr>
        <w:pStyle w:val="Paragraphedeliste"/>
        <w:numPr>
          <w:ilvl w:val="0"/>
          <w:numId w:val="33"/>
        </w:numPr>
        <w:spacing w:after="120"/>
        <w:ind w:left="1276" w:hanging="437"/>
        <w:rPr>
          <w:lang w:val="fr-CA"/>
        </w:rPr>
      </w:pPr>
      <w:r w:rsidRPr="006921BC">
        <w:rPr>
          <w:rFonts w:ascii="Arial" w:hAnsi="Arial" w:cs="Arial"/>
          <w:lang w:val="fr-CA"/>
        </w:rPr>
        <w:t>Remises :</w:t>
      </w:r>
    </w:p>
    <w:p w:rsidR="00632CD4" w:rsidRPr="006921BC" w:rsidRDefault="00632CD4" w:rsidP="00632CD4">
      <w:pPr>
        <w:ind w:left="1985"/>
        <w:rPr>
          <w:rFonts w:ascii="Arial" w:hAnsi="Arial" w:cs="Arial"/>
          <w:lang w:val="fr-CA"/>
        </w:rPr>
      </w:pPr>
      <w:r w:rsidRPr="006921BC">
        <w:rPr>
          <w:rFonts w:ascii="Arial" w:hAnsi="Arial" w:cs="Arial"/>
          <w:lang w:val="fr-CA"/>
        </w:rPr>
        <w:t>Téléphone : (450) 431-4414, # 64056</w:t>
      </w:r>
    </w:p>
    <w:p w:rsidR="00632CD4" w:rsidRPr="006921BC" w:rsidRDefault="00632CD4" w:rsidP="00632CD4">
      <w:pPr>
        <w:ind w:left="1985"/>
        <w:rPr>
          <w:rFonts w:ascii="Arial" w:hAnsi="Arial" w:cs="Arial"/>
          <w:lang w:val="fr-CA"/>
        </w:rPr>
      </w:pPr>
      <w:r w:rsidRPr="006921BC">
        <w:rPr>
          <w:rFonts w:ascii="Arial" w:hAnsi="Arial" w:cs="Arial"/>
          <w:lang w:val="fr-CA"/>
        </w:rPr>
        <w:t>Télécopieur : (450) 569-7687</w:t>
      </w:r>
    </w:p>
    <w:p w:rsidR="00632CD4" w:rsidRPr="006921BC" w:rsidRDefault="00B41320" w:rsidP="00154F78">
      <w:pPr>
        <w:spacing w:after="240"/>
        <w:ind w:left="1985"/>
        <w:rPr>
          <w:rFonts w:ascii="Arial" w:hAnsi="Arial" w:cs="Arial"/>
          <w:u w:val="single"/>
          <w:lang w:val="fr-CA"/>
        </w:rPr>
      </w:pPr>
      <w:hyperlink r:id="rId37" w:history="1">
        <w:r w:rsidR="00632CD4" w:rsidRPr="006921BC">
          <w:rPr>
            <w:rFonts w:ascii="Arial" w:hAnsi="Arial" w:cs="Arial"/>
            <w:u w:val="single"/>
            <w:lang w:val="fr-CA"/>
          </w:rPr>
          <w:t>remises.coursuperieurest-jerome@justice.gouv.qc.ca</w:t>
        </w:r>
      </w:hyperlink>
      <w:bookmarkStart w:id="569" w:name="_GoBack"/>
      <w:bookmarkEnd w:id="569"/>
    </w:p>
    <w:p w:rsidR="006532EB" w:rsidRPr="006921BC" w:rsidRDefault="006532EB" w:rsidP="004C2370">
      <w:pPr>
        <w:pStyle w:val="Paragraphedeliste"/>
        <w:keepNext/>
        <w:keepLines/>
        <w:numPr>
          <w:ilvl w:val="0"/>
          <w:numId w:val="33"/>
        </w:numPr>
        <w:spacing w:after="120"/>
        <w:ind w:left="1276" w:hanging="437"/>
        <w:rPr>
          <w:rFonts w:ascii="Arial" w:hAnsi="Arial" w:cs="Arial"/>
          <w:lang w:val="fr-CA"/>
        </w:rPr>
      </w:pPr>
      <w:r w:rsidRPr="006921BC">
        <w:rPr>
          <w:rFonts w:ascii="Arial" w:hAnsi="Arial" w:cs="Arial"/>
          <w:lang w:val="fr-CA"/>
        </w:rPr>
        <w:t>Dépôt d’ententes :</w:t>
      </w:r>
    </w:p>
    <w:p w:rsidR="006532EB" w:rsidRPr="006921BC" w:rsidRDefault="006532EB" w:rsidP="004C2370">
      <w:pPr>
        <w:keepNext/>
        <w:keepLines/>
        <w:spacing w:after="240"/>
        <w:ind w:left="1985"/>
        <w:rPr>
          <w:rFonts w:ascii="Arial" w:hAnsi="Arial" w:cs="Arial"/>
          <w:u w:val="single"/>
          <w:lang w:val="fr-CA"/>
        </w:rPr>
      </w:pPr>
      <w:r w:rsidRPr="006921BC">
        <w:rPr>
          <w:rFonts w:ascii="Arial" w:hAnsi="Arial" w:cs="Arial"/>
          <w:u w:val="single"/>
          <w:lang w:val="fr-CA"/>
        </w:rPr>
        <w:t>cst.cs.st-jerome@justice.gouv.qc.ca</w:t>
      </w:r>
    </w:p>
    <w:p w:rsidR="00721A27" w:rsidRPr="006921BC" w:rsidRDefault="00721A27" w:rsidP="00A824CD">
      <w:pPr>
        <w:pStyle w:val="Paragraphedeliste"/>
        <w:numPr>
          <w:ilvl w:val="0"/>
          <w:numId w:val="33"/>
        </w:numPr>
        <w:spacing w:after="120"/>
        <w:ind w:left="1276" w:hanging="437"/>
        <w:rPr>
          <w:rFonts w:ascii="Arial" w:hAnsi="Arial" w:cs="Arial"/>
          <w:lang w:val="fr-CA"/>
        </w:rPr>
      </w:pPr>
      <w:r w:rsidRPr="006921BC">
        <w:rPr>
          <w:rFonts w:ascii="Arial" w:hAnsi="Arial" w:cs="Arial"/>
          <w:lang w:val="fr-CA"/>
        </w:rPr>
        <w:t>Greffe de la faillite et de la chambre commerciale :</w:t>
      </w:r>
    </w:p>
    <w:p w:rsidR="00BC50E4" w:rsidRPr="006921BC" w:rsidRDefault="00BC50E4" w:rsidP="008C058F">
      <w:pPr>
        <w:ind w:left="1985"/>
        <w:rPr>
          <w:rFonts w:ascii="Arial" w:hAnsi="Arial" w:cs="Arial"/>
          <w:lang w:val="fr-CA"/>
        </w:rPr>
      </w:pPr>
      <w:r w:rsidRPr="006921BC">
        <w:rPr>
          <w:rFonts w:ascii="Arial" w:hAnsi="Arial" w:cs="Arial"/>
          <w:lang w:val="fr-CA"/>
        </w:rPr>
        <w:t>Téléphone : (450) 431-4414, # 64211</w:t>
      </w:r>
    </w:p>
    <w:p w:rsidR="00721A27" w:rsidRPr="006921BC" w:rsidRDefault="00B41320" w:rsidP="008C058F">
      <w:pPr>
        <w:spacing w:after="240"/>
        <w:ind w:left="1985"/>
        <w:rPr>
          <w:rFonts w:ascii="Arial" w:hAnsi="Arial" w:cs="Arial"/>
          <w:u w:val="single"/>
          <w:lang w:val="fr-CA"/>
        </w:rPr>
      </w:pPr>
      <w:hyperlink r:id="rId38" w:history="1">
        <w:r w:rsidR="00BC50E4" w:rsidRPr="006921BC">
          <w:rPr>
            <w:rFonts w:ascii="Arial" w:hAnsi="Arial" w:cs="Arial"/>
            <w:u w:val="single"/>
            <w:lang w:val="fr-CA"/>
          </w:rPr>
          <w:t>faillitestjerome@justice.gouv.qc.ca</w:t>
        </w:r>
      </w:hyperlink>
    </w:p>
    <w:p w:rsidR="002F4F22" w:rsidRPr="006921BC" w:rsidRDefault="002F4F22" w:rsidP="00A824CD">
      <w:pPr>
        <w:pStyle w:val="Paragraphedeliste"/>
        <w:numPr>
          <w:ilvl w:val="0"/>
          <w:numId w:val="33"/>
        </w:numPr>
        <w:spacing w:after="120"/>
        <w:ind w:left="1276" w:hanging="437"/>
        <w:rPr>
          <w:lang w:val="fr-CA"/>
        </w:rPr>
      </w:pPr>
      <w:r w:rsidRPr="006921BC">
        <w:rPr>
          <w:rFonts w:ascii="Arial" w:hAnsi="Arial" w:cs="Arial"/>
          <w:lang w:val="fr-CA"/>
        </w:rPr>
        <w:t>Service de conférence de règlement à l’amiable :</w:t>
      </w:r>
    </w:p>
    <w:p w:rsidR="00154F78" w:rsidRPr="006921BC" w:rsidRDefault="00154F78" w:rsidP="00154F78">
      <w:pPr>
        <w:ind w:left="1985"/>
        <w:rPr>
          <w:rFonts w:ascii="Arial" w:hAnsi="Arial" w:cs="Arial"/>
          <w:lang w:val="fr-CA"/>
        </w:rPr>
      </w:pPr>
      <w:r w:rsidRPr="006921BC">
        <w:rPr>
          <w:rFonts w:ascii="Arial" w:hAnsi="Arial" w:cs="Arial"/>
          <w:lang w:val="fr-CA"/>
        </w:rPr>
        <w:t>Téléphone : (514) 393-2021, poste 6</w:t>
      </w:r>
    </w:p>
    <w:p w:rsidR="007D08A4" w:rsidRPr="006921BC" w:rsidRDefault="00154F78" w:rsidP="00DE3BBE">
      <w:pPr>
        <w:spacing w:after="240"/>
        <w:ind w:left="1985"/>
        <w:rPr>
          <w:rFonts w:ascii="Arial" w:hAnsi="Arial" w:cs="Arial"/>
          <w:u w:val="single"/>
          <w:lang w:val="fr-CA"/>
        </w:rPr>
      </w:pPr>
      <w:r w:rsidRPr="006921BC">
        <w:rPr>
          <w:rFonts w:ascii="Arial" w:hAnsi="Arial" w:cs="Arial"/>
          <w:lang w:val="fr-CA"/>
        </w:rPr>
        <w:t>Télécopieur : (514) 393-4864</w:t>
      </w:r>
      <w:r w:rsidR="00DE3BBE" w:rsidRPr="006921BC">
        <w:rPr>
          <w:rFonts w:ascii="Arial" w:hAnsi="Arial" w:cs="Arial"/>
          <w:lang w:val="fr-CA"/>
        </w:rPr>
        <w:br/>
      </w:r>
      <w:hyperlink r:id="rId39" w:history="1">
        <w:r w:rsidR="007D08A4" w:rsidRPr="006921BC">
          <w:rPr>
            <w:rStyle w:val="Lienhypertexte"/>
            <w:rFonts w:ascii="Arial" w:hAnsi="Arial" w:cs="Arial"/>
            <w:lang w:val="fr-CA"/>
          </w:rPr>
          <w:t>conferencemtl@judex.qc.ca</w:t>
        </w:r>
      </w:hyperlink>
    </w:p>
    <w:p w:rsidR="00124764" w:rsidRPr="006921BC" w:rsidRDefault="007D08A4" w:rsidP="008440D3">
      <w:pPr>
        <w:rPr>
          <w:rFonts w:ascii="Arial" w:eastAsia="Arial" w:hAnsi="Arial" w:cs="Arial"/>
          <w:lang w:val="fr-CA"/>
        </w:rPr>
      </w:pPr>
      <w:r w:rsidRPr="006921BC">
        <w:rPr>
          <w:rFonts w:ascii="Arial" w:hAnsi="Arial" w:cs="Arial"/>
          <w:u w:val="single"/>
          <w:lang w:val="fr-CA"/>
        </w:rPr>
        <w:br w:type="page"/>
      </w:r>
    </w:p>
    <w:p w:rsidR="00F36EF2" w:rsidRPr="006921BC" w:rsidRDefault="006F7EE2" w:rsidP="006F7EE2">
      <w:pPr>
        <w:pStyle w:val="Style1"/>
      </w:pPr>
      <w:bookmarkStart w:id="570" w:name="_Toc66365556"/>
      <w:bookmarkStart w:id="571" w:name="_Toc75783501"/>
      <w:r w:rsidRPr="006921BC">
        <w:rPr>
          <w:rStyle w:val="Aucun"/>
          <w:lang w:val="fr-CA"/>
        </w:rPr>
        <w:lastRenderedPageBreak/>
        <w:t>LISTE DES ANNEXES</w:t>
      </w:r>
      <w:bookmarkEnd w:id="570"/>
      <w:bookmarkEnd w:id="571"/>
    </w:p>
    <w:p w:rsidR="00F032BA" w:rsidRPr="006921BC" w:rsidRDefault="00B41320" w:rsidP="00A824CD">
      <w:pPr>
        <w:pStyle w:val="paragraphenumrot"/>
        <w:numPr>
          <w:ilvl w:val="0"/>
          <w:numId w:val="35"/>
        </w:numPr>
      </w:pPr>
      <w:hyperlink w:anchor="Annexe1" w:history="1">
        <w:r w:rsidR="00F032BA" w:rsidRPr="006921BC">
          <w:rPr>
            <w:rStyle w:val="Lienhypertexte"/>
          </w:rPr>
          <w:t>Protocole de l’instance an matière civile</w:t>
        </w:r>
      </w:hyperlink>
    </w:p>
    <w:p w:rsidR="00EA779C" w:rsidRPr="006921BC" w:rsidRDefault="00B41320" w:rsidP="00A824CD">
      <w:pPr>
        <w:pStyle w:val="paragraphenumrot"/>
        <w:numPr>
          <w:ilvl w:val="0"/>
          <w:numId w:val="35"/>
        </w:numPr>
      </w:pPr>
      <w:hyperlink w:anchor="Annexe2" w:history="1">
        <w:r w:rsidR="00EA779C" w:rsidRPr="006921BC">
          <w:rPr>
            <w:rStyle w:val="Lienhypertexte"/>
          </w:rPr>
          <w:t>Protocole de l’instance en matière familiale</w:t>
        </w:r>
      </w:hyperlink>
    </w:p>
    <w:p w:rsidR="00F032BA" w:rsidRPr="006921BC" w:rsidRDefault="00B41320" w:rsidP="00A824CD">
      <w:pPr>
        <w:pStyle w:val="paragraphenumrot"/>
        <w:numPr>
          <w:ilvl w:val="0"/>
          <w:numId w:val="35"/>
        </w:numPr>
      </w:pPr>
      <w:hyperlink w:anchor="Annexe3" w:history="1">
        <w:r w:rsidR="00F032BA" w:rsidRPr="006921BC">
          <w:rPr>
            <w:rStyle w:val="Lienhypertexte"/>
          </w:rPr>
          <w:t>Déclaration commune</w:t>
        </w:r>
        <w:r w:rsidR="000A5FF2" w:rsidRPr="006921BC">
          <w:rPr>
            <w:rStyle w:val="Lienhypertexte"/>
          </w:rPr>
          <w:t xml:space="preserve"> pour fixation d’une audience</w:t>
        </w:r>
      </w:hyperlink>
    </w:p>
    <w:p w:rsidR="00FB7496" w:rsidRPr="006921BC" w:rsidRDefault="00B41320" w:rsidP="00A824CD">
      <w:pPr>
        <w:pStyle w:val="paragraphenumrot"/>
        <w:numPr>
          <w:ilvl w:val="0"/>
          <w:numId w:val="35"/>
        </w:numPr>
      </w:pPr>
      <w:hyperlink w:anchor="Annexe4" w:history="1">
        <w:r w:rsidR="00FB7496" w:rsidRPr="006921BC">
          <w:rPr>
            <w:rStyle w:val="Lienhypertexte"/>
          </w:rPr>
          <w:t>Outrage au tribunal – Projet d’ordonnance de comparaître</w:t>
        </w:r>
      </w:hyperlink>
    </w:p>
    <w:p w:rsidR="00FB7496" w:rsidRPr="006921BC" w:rsidRDefault="00B41320" w:rsidP="00A824CD">
      <w:pPr>
        <w:pStyle w:val="paragraphenumrot"/>
        <w:numPr>
          <w:ilvl w:val="0"/>
          <w:numId w:val="35"/>
        </w:numPr>
      </w:pPr>
      <w:hyperlink w:anchor="Annexe5" w:history="1">
        <w:r w:rsidR="00FB7496" w:rsidRPr="006921BC">
          <w:rPr>
            <w:rStyle w:val="Lienhypertexte"/>
          </w:rPr>
          <w:t>Demande d’inscription pour instruction et jugement par déclaration commune (matière civile)</w:t>
        </w:r>
      </w:hyperlink>
    </w:p>
    <w:p w:rsidR="00FB7496" w:rsidRPr="006921BC" w:rsidRDefault="00B41320" w:rsidP="00A824CD">
      <w:pPr>
        <w:pStyle w:val="paragraphenumrot"/>
        <w:numPr>
          <w:ilvl w:val="0"/>
          <w:numId w:val="35"/>
        </w:numPr>
      </w:pPr>
      <w:hyperlink w:anchor="Annexe6" w:history="1">
        <w:r w:rsidR="00FB7496" w:rsidRPr="006921BC">
          <w:rPr>
            <w:rStyle w:val="Lienhypertexte"/>
          </w:rPr>
          <w:t>Demande d’inscription pour instruction et jugement par déclaration commune (matière familiale)</w:t>
        </w:r>
      </w:hyperlink>
    </w:p>
    <w:p w:rsidR="00793279" w:rsidRPr="006921BC" w:rsidRDefault="00B41320" w:rsidP="00A824CD">
      <w:pPr>
        <w:pStyle w:val="paragraphenumrot"/>
        <w:numPr>
          <w:ilvl w:val="0"/>
          <w:numId w:val="35"/>
        </w:numPr>
      </w:pPr>
      <w:hyperlink w:anchor="Annexe7" w:history="1">
        <w:r w:rsidR="00E140B7" w:rsidRPr="006921BC">
          <w:rPr>
            <w:rStyle w:val="Lienhypertexte"/>
          </w:rPr>
          <w:t>Demande conjointe de mise au rôle pour les causes de trois (3) jours et moins</w:t>
        </w:r>
      </w:hyperlink>
    </w:p>
    <w:p w:rsidR="00FB7496" w:rsidRPr="006921BC" w:rsidRDefault="00B41320" w:rsidP="00A824CD">
      <w:pPr>
        <w:pStyle w:val="paragraphenumrot"/>
        <w:numPr>
          <w:ilvl w:val="0"/>
          <w:numId w:val="35"/>
        </w:numPr>
      </w:pPr>
      <w:hyperlink w:anchor="Annexe8" w:history="1">
        <w:r w:rsidR="00AC0502" w:rsidRPr="006921BC">
          <w:rPr>
            <w:rStyle w:val="Lienhypertexte"/>
          </w:rPr>
          <w:t>Appel du rôle provisoire – Avis de convocation</w:t>
        </w:r>
      </w:hyperlink>
    </w:p>
    <w:p w:rsidR="000A5FF2" w:rsidRPr="006921BC" w:rsidRDefault="00B41320" w:rsidP="00A824CD">
      <w:pPr>
        <w:pStyle w:val="paragraphenumrot"/>
        <w:numPr>
          <w:ilvl w:val="0"/>
          <w:numId w:val="35"/>
        </w:numPr>
      </w:pPr>
      <w:hyperlink w:anchor="Annexe9" w:history="1">
        <w:r w:rsidR="000A5FF2" w:rsidRPr="006921BC">
          <w:rPr>
            <w:rStyle w:val="Lienhypertexte"/>
          </w:rPr>
          <w:t xml:space="preserve">Liste des salles permanentes </w:t>
        </w:r>
        <w:r w:rsidR="008C73C5" w:rsidRPr="006921BC">
          <w:rPr>
            <w:rStyle w:val="Lienhypertexte"/>
          </w:rPr>
          <w:t>Teams</w:t>
        </w:r>
      </w:hyperlink>
    </w:p>
    <w:p w:rsidR="00077628" w:rsidRPr="006921BC" w:rsidRDefault="00B41320" w:rsidP="00A824CD">
      <w:pPr>
        <w:pStyle w:val="paragraphenumrot"/>
        <w:numPr>
          <w:ilvl w:val="0"/>
          <w:numId w:val="35"/>
        </w:numPr>
        <w:spacing w:after="180"/>
      </w:pPr>
      <w:hyperlink w:anchor="Annexe10" w:history="1">
        <w:r w:rsidR="00077628" w:rsidRPr="006921BC">
          <w:rPr>
            <w:rStyle w:val="Lienhypertexte"/>
          </w:rPr>
          <w:t>Guide pour les avocats et les parties (</w:t>
        </w:r>
        <w:r w:rsidR="00D35B5B" w:rsidRPr="006921BC">
          <w:rPr>
            <w:rStyle w:val="Lienhypertexte"/>
          </w:rPr>
          <w:t>audience à distance)</w:t>
        </w:r>
      </w:hyperlink>
    </w:p>
    <w:p w:rsidR="00077628" w:rsidRPr="006921BC" w:rsidRDefault="00B41320" w:rsidP="00A824CD">
      <w:pPr>
        <w:pStyle w:val="paragraphenumrot"/>
        <w:numPr>
          <w:ilvl w:val="0"/>
          <w:numId w:val="35"/>
        </w:numPr>
        <w:spacing w:after="180"/>
      </w:pPr>
      <w:hyperlink w:anchor="Annexe11" w:history="1">
        <w:r w:rsidR="00077628" w:rsidRPr="006921BC">
          <w:rPr>
            <w:rStyle w:val="Lienhypertexte"/>
          </w:rPr>
          <w:t xml:space="preserve">Guide pour les témoins </w:t>
        </w:r>
        <w:r w:rsidR="00D35B5B" w:rsidRPr="006921BC">
          <w:rPr>
            <w:rStyle w:val="Lienhypertexte"/>
          </w:rPr>
          <w:t>(audience à distance)</w:t>
        </w:r>
      </w:hyperlink>
    </w:p>
    <w:p w:rsidR="00077628" w:rsidRPr="006921BC" w:rsidRDefault="00B41320" w:rsidP="00A824CD">
      <w:pPr>
        <w:pStyle w:val="paragraphenumrot"/>
        <w:numPr>
          <w:ilvl w:val="0"/>
          <w:numId w:val="35"/>
        </w:numPr>
        <w:spacing w:after="180"/>
      </w:pPr>
      <w:hyperlink w:anchor="Annexe12" w:history="1">
        <w:r w:rsidR="00077628" w:rsidRPr="006921BC">
          <w:rPr>
            <w:rStyle w:val="Lienhypertexte"/>
          </w:rPr>
          <w:t>Courriel type pour les témoins</w:t>
        </w:r>
        <w:r w:rsidR="00D35B5B" w:rsidRPr="006921BC">
          <w:rPr>
            <w:rStyle w:val="Lienhypertexte"/>
          </w:rPr>
          <w:t xml:space="preserve"> (audience à distance)</w:t>
        </w:r>
      </w:hyperlink>
    </w:p>
    <w:p w:rsidR="00AC0502" w:rsidRPr="006921BC" w:rsidRDefault="00B41320" w:rsidP="00A824CD">
      <w:pPr>
        <w:pStyle w:val="paragraphenumrot"/>
        <w:numPr>
          <w:ilvl w:val="0"/>
          <w:numId w:val="35"/>
        </w:numPr>
      </w:pPr>
      <w:hyperlink w:anchor="Annexe13" w:history="1">
        <w:r w:rsidR="00A404EB" w:rsidRPr="006921BC">
          <w:rPr>
            <w:rStyle w:val="Lienhypertexte"/>
          </w:rPr>
          <w:t>Demande conjointe pour une conférence de règlement à l’amiable</w:t>
        </w:r>
      </w:hyperlink>
    </w:p>
    <w:p w:rsidR="00AC0502" w:rsidRPr="006921BC" w:rsidRDefault="00B41320" w:rsidP="00A824CD">
      <w:pPr>
        <w:pStyle w:val="paragraphenumrot"/>
        <w:numPr>
          <w:ilvl w:val="0"/>
          <w:numId w:val="35"/>
        </w:numPr>
      </w:pPr>
      <w:hyperlink w:anchor="Annexe14" w:history="1">
        <w:r w:rsidR="00AC0502" w:rsidRPr="006921BC">
          <w:rPr>
            <w:rStyle w:val="Lienhypertexte"/>
          </w:rPr>
          <w:t>Avis de présentation en matière familiale</w:t>
        </w:r>
      </w:hyperlink>
    </w:p>
    <w:p w:rsidR="002235DA" w:rsidRPr="006921BC" w:rsidRDefault="00B41320" w:rsidP="00A824CD">
      <w:pPr>
        <w:pStyle w:val="paragraphenumrot"/>
        <w:numPr>
          <w:ilvl w:val="0"/>
          <w:numId w:val="35"/>
        </w:numPr>
      </w:pPr>
      <w:hyperlink w:anchor="Annexe15" w:history="1">
        <w:r w:rsidR="002235DA" w:rsidRPr="006921BC">
          <w:rPr>
            <w:rStyle w:val="Lienhypertexte"/>
          </w:rPr>
          <w:t>Grille de vérification pour fixation de dates en matière familiale</w:t>
        </w:r>
      </w:hyperlink>
    </w:p>
    <w:p w:rsidR="006D2700" w:rsidRPr="006921BC" w:rsidRDefault="00B41320" w:rsidP="00A824CD">
      <w:pPr>
        <w:pStyle w:val="paragraphenumrot"/>
        <w:numPr>
          <w:ilvl w:val="0"/>
          <w:numId w:val="35"/>
        </w:numPr>
      </w:pPr>
      <w:hyperlink w:anchor="Annexe16" w:history="1">
        <w:r w:rsidR="006D2700" w:rsidRPr="006921BC">
          <w:rPr>
            <w:rStyle w:val="Lienhypertexte"/>
          </w:rPr>
          <w:t>Inscription pour homologation d’un consentement ou pour procéder par défaut pour les dossiers assujettis à un avis d’assignation</w:t>
        </w:r>
      </w:hyperlink>
    </w:p>
    <w:p w:rsidR="00015432" w:rsidRPr="006921BC" w:rsidRDefault="00B41320" w:rsidP="00A824CD">
      <w:pPr>
        <w:pStyle w:val="paragraphenumrot"/>
        <w:numPr>
          <w:ilvl w:val="0"/>
          <w:numId w:val="35"/>
        </w:numPr>
        <w:rPr>
          <w:rStyle w:val="Lienhypertexte"/>
          <w:u w:val="none"/>
        </w:rPr>
      </w:pPr>
      <w:hyperlink w:anchor="Annexe17" w:history="1">
        <w:r w:rsidR="008C73C5" w:rsidRPr="006921BC">
          <w:rPr>
            <w:rStyle w:val="Lienhypertexte"/>
          </w:rPr>
          <w:t>Avis de présentation pour les matières non contentieuses devant le Tribunal</w:t>
        </w:r>
      </w:hyperlink>
    </w:p>
    <w:p w:rsidR="00B947CB" w:rsidRPr="009B0427" w:rsidRDefault="00B41320" w:rsidP="00A824CD">
      <w:pPr>
        <w:pStyle w:val="paragraphenumrot"/>
        <w:numPr>
          <w:ilvl w:val="0"/>
          <w:numId w:val="35"/>
        </w:numPr>
        <w:rPr>
          <w:rStyle w:val="Lienhypertexte"/>
          <w:u w:val="none"/>
        </w:rPr>
      </w:pPr>
      <w:hyperlink w:anchor="Annexe18" w:history="1">
        <w:r w:rsidR="00A824CD" w:rsidRPr="006921BC">
          <w:rPr>
            <w:rStyle w:val="Lienhypertexte"/>
          </w:rPr>
          <w:t>Avis de présentation pour la chambre commerciale et la faillite</w:t>
        </w:r>
      </w:hyperlink>
    </w:p>
    <w:p w:rsidR="00B36730" w:rsidRPr="006921BC" w:rsidRDefault="00B41320" w:rsidP="00A824CD">
      <w:pPr>
        <w:pStyle w:val="paragraphenumrot"/>
        <w:numPr>
          <w:ilvl w:val="0"/>
          <w:numId w:val="35"/>
        </w:numPr>
      </w:pPr>
      <w:hyperlink w:anchor="Annexe19" w:history="1">
        <w:r w:rsidR="00B36730" w:rsidRPr="003A3964">
          <w:rPr>
            <w:rStyle w:val="Lienhypertexte"/>
          </w:rPr>
          <w:t>Avis de présentation en matière civile</w:t>
        </w:r>
      </w:hyperlink>
    </w:p>
    <w:p w:rsidR="001338CF" w:rsidRPr="006921BC" w:rsidRDefault="001338CF" w:rsidP="009B0427">
      <w:pPr>
        <w:pStyle w:val="paragraphenumrot"/>
        <w:numPr>
          <w:ilvl w:val="0"/>
          <w:numId w:val="0"/>
        </w:numPr>
        <w:ind w:left="634" w:hanging="634"/>
        <w:sectPr w:rsidR="001338CF" w:rsidRPr="006921BC" w:rsidSect="001824A2">
          <w:headerReference w:type="even" r:id="rId40"/>
          <w:headerReference w:type="default" r:id="rId41"/>
          <w:footerReference w:type="default" r:id="rId42"/>
          <w:headerReference w:type="first" r:id="rId43"/>
          <w:footerReference w:type="first" r:id="rId44"/>
          <w:pgSz w:w="12240" w:h="15840"/>
          <w:pgMar w:top="1440" w:right="1797" w:bottom="1361" w:left="1843" w:header="720" w:footer="862" w:gutter="0"/>
          <w:pgNumType w:start="1"/>
          <w:cols w:space="720"/>
          <w:titlePg/>
          <w:docGrid w:linePitch="326"/>
        </w:sectPr>
      </w:pPr>
    </w:p>
    <w:p w:rsidR="00366F8C" w:rsidRPr="006921BC" w:rsidRDefault="00366F8C" w:rsidP="00366F8C">
      <w:pPr>
        <w:tabs>
          <w:tab w:val="left" w:pos="5245"/>
          <w:tab w:val="left" w:pos="5580"/>
        </w:tabs>
        <w:ind w:left="180" w:hanging="180"/>
        <w:jc w:val="both"/>
        <w:rPr>
          <w:rFonts w:ascii="Arial" w:hAnsi="Arial" w:cs="Arial"/>
          <w:sz w:val="20"/>
          <w:szCs w:val="20"/>
          <w:lang w:val="fr-CA"/>
        </w:rPr>
      </w:pPr>
      <w:r w:rsidRPr="006921BC">
        <w:rPr>
          <w:rFonts w:ascii="Arial" w:hAnsi="Arial" w:cs="Arial"/>
          <w:sz w:val="20"/>
          <w:szCs w:val="20"/>
          <w:lang w:val="fr-CA"/>
        </w:rPr>
        <w:lastRenderedPageBreak/>
        <w:t>CANADA</w:t>
      </w:r>
      <w:r w:rsidRPr="006921BC">
        <w:rPr>
          <w:rFonts w:ascii="Arial" w:hAnsi="Arial" w:cs="Arial"/>
          <w:sz w:val="20"/>
          <w:szCs w:val="20"/>
          <w:lang w:val="fr-CA"/>
        </w:rPr>
        <w:tab/>
        <w:t>COUR SUPÉRIEURE</w:t>
      </w:r>
    </w:p>
    <w:p w:rsidR="00366F8C" w:rsidRPr="006921BC" w:rsidRDefault="00366F8C" w:rsidP="00366F8C">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Province de Québec</w:t>
      </w:r>
      <w:r w:rsidRPr="006921BC">
        <w:rPr>
          <w:rFonts w:ascii="Arial" w:hAnsi="Arial" w:cs="Arial"/>
          <w:sz w:val="20"/>
          <w:szCs w:val="20"/>
          <w:lang w:val="fr-CA"/>
        </w:rPr>
        <w:tab/>
      </w:r>
      <w:bookmarkStart w:id="572" w:name="Texte137"/>
      <w:r w:rsidRPr="006921BC">
        <w:rPr>
          <w:rFonts w:ascii="Arial" w:hAnsi="Arial" w:cs="Arial"/>
          <w:sz w:val="20"/>
          <w:szCs w:val="20"/>
          <w:lang w:val="fr-CA"/>
        </w:rPr>
        <w:t xml:space="preserve">Chambre </w:t>
      </w:r>
      <w:bookmarkEnd w:id="572"/>
      <w:r w:rsidRPr="006921BC">
        <w:rPr>
          <w:rFonts w:ascii="Arial" w:hAnsi="Arial" w:cs="Arial"/>
          <w:sz w:val="20"/>
          <w:szCs w:val="20"/>
          <w:lang w:val="fr-CA"/>
        </w:rPr>
        <w:fldChar w:fldCharType="begin">
          <w:ffData>
            <w:name w:val="Chambre"/>
            <w:enabled/>
            <w:calcOnExit/>
            <w:textInput/>
          </w:ffData>
        </w:fldChar>
      </w:r>
      <w:bookmarkStart w:id="573" w:name="Chambre"/>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573"/>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District :</w:t>
      </w:r>
      <w:bookmarkStart w:id="574" w:name="Texte27"/>
      <w:r w:rsidRPr="006921BC">
        <w:rPr>
          <w:rFonts w:ascii="Arial" w:hAnsi="Arial" w:cs="Arial"/>
          <w:sz w:val="20"/>
          <w:szCs w:val="20"/>
          <w:lang w:val="fr-CA"/>
        </w:rPr>
        <w:t xml:space="preserve"> </w:t>
      </w:r>
      <w:bookmarkStart w:id="575" w:name="Annexe1"/>
      <w:bookmarkEnd w:id="574"/>
      <w:bookmarkEnd w:id="575"/>
      <w:r w:rsidRPr="006921BC">
        <w:rPr>
          <w:rFonts w:ascii="Arial" w:hAnsi="Arial" w:cs="Arial"/>
          <w:sz w:val="20"/>
          <w:szCs w:val="20"/>
          <w:lang w:val="fr-CA"/>
        </w:rPr>
        <w:fldChar w:fldCharType="begin">
          <w:ffData>
            <w:name w:val="District"/>
            <w:enabled/>
            <w:calcOnExit/>
            <w:textInput>
              <w:format w:val="FIRST CAPITAL"/>
            </w:textInput>
          </w:ffData>
        </w:fldChar>
      </w:r>
      <w:bookmarkStart w:id="576" w:name="District"/>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576"/>
    </w:p>
    <w:p w:rsidR="00366F8C" w:rsidRPr="006921BC" w:rsidRDefault="00366F8C" w:rsidP="0041215A">
      <w:pPr>
        <w:rPr>
          <w:lang w:val="fr-CA"/>
        </w:rPr>
      </w:pPr>
      <w:r w:rsidRPr="006921BC">
        <w:rPr>
          <w:rFonts w:ascii="Arial" w:hAnsi="Arial" w:cs="Arial"/>
          <w:sz w:val="20"/>
          <w:szCs w:val="20"/>
          <w:lang w:val="fr-CA"/>
        </w:rPr>
        <w:t>Localité :</w:t>
      </w:r>
      <w:bookmarkStart w:id="577" w:name="Texte28"/>
      <w:r w:rsidRPr="006921BC">
        <w:rPr>
          <w:lang w:val="fr-CA"/>
        </w:rPr>
        <w:t xml:space="preserve"> </w:t>
      </w:r>
      <w:bookmarkEnd w:id="577"/>
      <w:r w:rsidRPr="006921BC">
        <w:rPr>
          <w:lang w:val="fr-CA"/>
        </w:rPr>
        <w:fldChar w:fldCharType="begin">
          <w:ffData>
            <w:name w:val="Localité"/>
            <w:enabled/>
            <w:calcOnExit/>
            <w:textInput>
              <w:format w:val="FIRST CAPITAL"/>
            </w:textInput>
          </w:ffData>
        </w:fldChar>
      </w:r>
      <w:bookmarkStart w:id="578" w:name="Localité"/>
      <w:r w:rsidRPr="006921BC">
        <w:rPr>
          <w:lang w:val="fr-CA"/>
        </w:rPr>
        <w:instrText xml:space="preserve"> FORMTEXT </w:instrText>
      </w:r>
      <w:r w:rsidRPr="006921BC">
        <w:rPr>
          <w:lang w:val="fr-CA"/>
        </w:rPr>
      </w:r>
      <w:r w:rsidRPr="006921BC">
        <w:rPr>
          <w:lang w:val="fr-CA"/>
        </w:rPr>
        <w:fldChar w:fldCharType="separate"/>
      </w:r>
      <w:r w:rsidR="00D55D1F">
        <w:rPr>
          <w:noProof/>
          <w:lang w:val="fr-CA"/>
        </w:rPr>
        <w:t> </w:t>
      </w:r>
      <w:r w:rsidR="00D55D1F">
        <w:rPr>
          <w:noProof/>
          <w:lang w:val="fr-CA"/>
        </w:rPr>
        <w:t> </w:t>
      </w:r>
      <w:r w:rsidR="00D55D1F">
        <w:rPr>
          <w:noProof/>
          <w:lang w:val="fr-CA"/>
        </w:rPr>
        <w:t> </w:t>
      </w:r>
      <w:r w:rsidR="00D55D1F">
        <w:rPr>
          <w:noProof/>
          <w:lang w:val="fr-CA"/>
        </w:rPr>
        <w:t> </w:t>
      </w:r>
      <w:r w:rsidR="00D55D1F">
        <w:rPr>
          <w:noProof/>
          <w:lang w:val="fr-CA"/>
        </w:rPr>
        <w:t> </w:t>
      </w:r>
      <w:r w:rsidRPr="006921BC">
        <w:rPr>
          <w:lang w:val="fr-CA"/>
        </w:rPr>
        <w:fldChar w:fldCharType="end"/>
      </w:r>
      <w:bookmarkEnd w:id="578"/>
      <w:r w:rsidRPr="006921BC">
        <w:rPr>
          <w:lang w:val="fr-CA"/>
        </w:rPr>
        <w:tab/>
      </w:r>
      <w:r w:rsidRPr="006921BC">
        <w:rPr>
          <w:lang w:val="fr-CA"/>
        </w:rPr>
        <w:tab/>
      </w:r>
      <w:r w:rsidRPr="006921BC">
        <w:rPr>
          <w:lang w:val="fr-CA"/>
        </w:rPr>
        <w:tab/>
      </w:r>
      <w:r w:rsidRPr="006921BC">
        <w:rPr>
          <w:lang w:val="fr-CA"/>
        </w:rPr>
        <w:tab/>
      </w:r>
    </w:p>
    <w:p w:rsidR="00366F8C" w:rsidRPr="006921BC" w:rsidRDefault="00366F8C" w:rsidP="00366F8C">
      <w:pPr>
        <w:tabs>
          <w:tab w:val="left" w:pos="5245"/>
          <w:tab w:val="left" w:pos="5580"/>
        </w:tabs>
        <w:ind w:left="5245" w:hanging="5245"/>
        <w:rPr>
          <w:rFonts w:ascii="Arial" w:hAnsi="Arial" w:cs="Arial"/>
          <w:b/>
          <w:sz w:val="20"/>
          <w:szCs w:val="20"/>
          <w:lang w:val="fr-CA"/>
        </w:rPr>
      </w:pPr>
      <w:r w:rsidRPr="006921BC">
        <w:rPr>
          <w:rFonts w:ascii="Arial" w:hAnsi="Arial" w:cs="Arial"/>
          <w:sz w:val="20"/>
          <w:szCs w:val="20"/>
          <w:lang w:val="fr-CA"/>
        </w:rPr>
        <w:t>N</w:t>
      </w:r>
      <w:r w:rsidRPr="006921BC">
        <w:rPr>
          <w:rFonts w:ascii="Arial" w:hAnsi="Arial" w:cs="Arial"/>
          <w:sz w:val="20"/>
          <w:szCs w:val="20"/>
          <w:vertAlign w:val="superscript"/>
          <w:lang w:val="fr-CA"/>
        </w:rPr>
        <w:t>o</w:t>
      </w:r>
      <w:r w:rsidRPr="006921BC">
        <w:rPr>
          <w:rFonts w:ascii="Arial" w:hAnsi="Arial" w:cs="Arial"/>
          <w:sz w:val="20"/>
          <w:szCs w:val="20"/>
          <w:lang w:val="fr-CA"/>
        </w:rPr>
        <w:t xml:space="preserve"> de dossier : </w:t>
      </w:r>
      <w:r w:rsidRPr="006921BC">
        <w:rPr>
          <w:rFonts w:ascii="Arial" w:hAnsi="Arial" w:cs="Arial"/>
          <w:sz w:val="20"/>
          <w:szCs w:val="20"/>
          <w:lang w:val="fr-CA"/>
        </w:rPr>
        <w:fldChar w:fldCharType="begin">
          <w:ffData>
            <w:name w:val="Dossier"/>
            <w:enabled/>
            <w:calcOnExit/>
            <w:textInput>
              <w:maxLength w:val="17"/>
            </w:textInput>
          </w:ffData>
        </w:fldChar>
      </w:r>
      <w:bookmarkStart w:id="579" w:name="Dossie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579"/>
      <w:r w:rsidRPr="006921BC">
        <w:rPr>
          <w:rFonts w:ascii="Arial" w:hAnsi="Arial" w:cs="Arial"/>
          <w:sz w:val="20"/>
          <w:szCs w:val="20"/>
          <w:lang w:val="fr-CA"/>
        </w:rPr>
        <w:tab/>
      </w:r>
      <w:r w:rsidRPr="006921BC">
        <w:rPr>
          <w:rFonts w:ascii="Arial" w:hAnsi="Arial"/>
          <w:b/>
          <w:sz w:val="20"/>
          <w:szCs w:val="20"/>
          <w:lang w:val="fr-CA"/>
        </w:rPr>
        <w:fldChar w:fldCharType="begin">
          <w:ffData>
            <w:name w:val="Demanderesse"/>
            <w:enabled/>
            <w:calcOnExit/>
            <w:textInput>
              <w:format w:val="UPPERCASE"/>
            </w:textInput>
          </w:ffData>
        </w:fldChar>
      </w:r>
      <w:bookmarkStart w:id="580" w:name="Demanderesse"/>
      <w:r w:rsidRPr="006921BC">
        <w:rPr>
          <w:rFonts w:ascii="Arial" w:hAnsi="Arial"/>
          <w:b/>
          <w:sz w:val="20"/>
          <w:szCs w:val="20"/>
          <w:lang w:val="fr-CA"/>
        </w:rPr>
        <w:instrText xml:space="preserve"> FORMTEXT </w:instrText>
      </w:r>
      <w:r w:rsidRPr="006921BC">
        <w:rPr>
          <w:rFonts w:ascii="Arial" w:hAnsi="Arial"/>
          <w:b/>
          <w:sz w:val="20"/>
          <w:szCs w:val="20"/>
          <w:lang w:val="fr-CA"/>
        </w:rPr>
      </w:r>
      <w:r w:rsidRPr="006921BC">
        <w:rPr>
          <w:rFonts w:ascii="Arial" w:hAnsi="Arial"/>
          <w:b/>
          <w:sz w:val="20"/>
          <w:szCs w:val="20"/>
          <w:lang w:val="fr-CA"/>
        </w:rPr>
        <w:fldChar w:fldCharType="separate"/>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Pr="006921BC">
        <w:rPr>
          <w:rFonts w:ascii="Arial" w:hAnsi="Arial"/>
          <w:b/>
          <w:sz w:val="20"/>
          <w:szCs w:val="20"/>
          <w:lang w:val="fr-CA"/>
        </w:rPr>
        <w:fldChar w:fldCharType="end"/>
      </w:r>
      <w:bookmarkEnd w:id="580"/>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demanderesse</w:t>
      </w:r>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proofErr w:type="gramStart"/>
      <w:r w:rsidRPr="006921BC">
        <w:rPr>
          <w:rFonts w:ascii="Arial" w:hAnsi="Arial" w:cs="Arial"/>
          <w:sz w:val="20"/>
          <w:szCs w:val="20"/>
          <w:lang w:val="fr-CA"/>
        </w:rPr>
        <w:t>c</w:t>
      </w:r>
      <w:proofErr w:type="gramEnd"/>
      <w:r w:rsidRPr="006921BC">
        <w:rPr>
          <w:rFonts w:ascii="Arial" w:hAnsi="Arial" w:cs="Arial"/>
          <w:sz w:val="20"/>
          <w:szCs w:val="20"/>
          <w:lang w:val="fr-CA"/>
        </w:rPr>
        <w:t>.</w:t>
      </w:r>
    </w:p>
    <w:p w:rsidR="00366F8C" w:rsidRPr="006921BC" w:rsidRDefault="00366F8C" w:rsidP="00366F8C">
      <w:pPr>
        <w:tabs>
          <w:tab w:val="left" w:pos="5245"/>
          <w:tab w:val="left" w:pos="6804"/>
        </w:tabs>
        <w:ind w:left="4680" w:hanging="46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ffData>
            <w:name w:val="Défenderessse"/>
            <w:enabled/>
            <w:calcOnExit/>
            <w:textInput>
              <w:format w:val="UPPERCASE"/>
            </w:textInput>
          </w:ffData>
        </w:fldChar>
      </w:r>
      <w:bookmarkStart w:id="581" w:name="Défenderessse"/>
      <w:r w:rsidRPr="006921BC">
        <w:rPr>
          <w:rFonts w:ascii="Arial" w:hAnsi="Arial"/>
          <w:b/>
          <w:sz w:val="20"/>
          <w:szCs w:val="20"/>
          <w:lang w:val="fr-CA"/>
        </w:rPr>
        <w:instrText xml:space="preserve"> FORMTEXT </w:instrText>
      </w:r>
      <w:r w:rsidRPr="006921BC">
        <w:rPr>
          <w:rFonts w:ascii="Arial" w:hAnsi="Arial"/>
          <w:b/>
          <w:sz w:val="20"/>
          <w:szCs w:val="20"/>
          <w:lang w:val="fr-CA"/>
        </w:rPr>
      </w:r>
      <w:r w:rsidRPr="006921BC">
        <w:rPr>
          <w:rFonts w:ascii="Arial" w:hAnsi="Arial"/>
          <w:b/>
          <w:sz w:val="20"/>
          <w:szCs w:val="20"/>
          <w:lang w:val="fr-CA"/>
        </w:rPr>
        <w:fldChar w:fldCharType="separate"/>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Pr="006921BC">
        <w:rPr>
          <w:rFonts w:ascii="Arial" w:hAnsi="Arial"/>
          <w:b/>
          <w:sz w:val="20"/>
          <w:szCs w:val="20"/>
          <w:lang w:val="fr-CA"/>
        </w:rPr>
        <w:fldChar w:fldCharType="end"/>
      </w:r>
      <w:bookmarkEnd w:id="581"/>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défenderesse</w:t>
      </w:r>
    </w:p>
    <w:p w:rsidR="00366F8C" w:rsidRPr="006921BC" w:rsidRDefault="00366F8C" w:rsidP="00366F8C">
      <w:pPr>
        <w:tabs>
          <w:tab w:val="left" w:pos="5245"/>
          <w:tab w:val="left" w:pos="6804"/>
        </w:tabs>
        <w:jc w:val="both"/>
        <w:rPr>
          <w:rFonts w:ascii="Arial" w:hAnsi="Arial" w:cs="Arial"/>
          <w:color w:val="000000"/>
          <w:sz w:val="20"/>
          <w:szCs w:val="20"/>
          <w:lang w:val="fr-CA"/>
        </w:rPr>
      </w:pPr>
      <w:r w:rsidRPr="006921BC">
        <w:rPr>
          <w:rFonts w:ascii="Arial" w:hAnsi="Arial" w:cs="Arial"/>
          <w:color w:val="000000"/>
          <w:sz w:val="20"/>
          <w:szCs w:val="20"/>
          <w:lang w:val="fr-CA"/>
        </w:rPr>
        <w:tab/>
      </w:r>
      <w:proofErr w:type="gramStart"/>
      <w:r w:rsidRPr="006921BC">
        <w:rPr>
          <w:rFonts w:ascii="Arial" w:hAnsi="Arial" w:cs="Arial"/>
          <w:color w:val="000000"/>
          <w:sz w:val="20"/>
          <w:szCs w:val="20"/>
          <w:lang w:val="fr-CA"/>
        </w:rPr>
        <w:t>et</w:t>
      </w:r>
      <w:proofErr w:type="gramEnd"/>
    </w:p>
    <w:p w:rsidR="00366F8C" w:rsidRPr="006921BC" w:rsidRDefault="00366F8C" w:rsidP="00366F8C">
      <w:pPr>
        <w:tabs>
          <w:tab w:val="left" w:pos="5245"/>
          <w:tab w:val="left" w:pos="6804"/>
        </w:tabs>
        <w:ind w:left="4680" w:hanging="4680"/>
        <w:rPr>
          <w:rFonts w:ascii="Arial" w:hAnsi="Arial" w:cs="Arial"/>
          <w:color w:val="000000"/>
          <w:sz w:val="20"/>
          <w:szCs w:val="20"/>
          <w:lang w:val="fr-CA"/>
        </w:rPr>
      </w:pPr>
      <w:r w:rsidRPr="006921BC">
        <w:rPr>
          <w:rFonts w:ascii="Arial" w:hAnsi="Arial" w:cs="Arial"/>
          <w:color w:val="000000"/>
          <w:sz w:val="20"/>
          <w:szCs w:val="20"/>
          <w:lang w:val="fr-CA"/>
        </w:rPr>
        <w:tab/>
      </w:r>
      <w:r w:rsidRPr="006921BC">
        <w:rPr>
          <w:rFonts w:ascii="Arial" w:hAnsi="Arial" w:cs="Arial"/>
          <w:color w:val="000000"/>
          <w:sz w:val="20"/>
          <w:szCs w:val="20"/>
          <w:lang w:val="fr-CA"/>
        </w:rPr>
        <w:tab/>
      </w:r>
    </w:p>
    <w:p w:rsidR="00366F8C" w:rsidRPr="006921BC" w:rsidRDefault="00366F8C" w:rsidP="00366F8C">
      <w:pPr>
        <w:tabs>
          <w:tab w:val="left" w:pos="5245"/>
          <w:tab w:val="left" w:pos="6804"/>
        </w:tabs>
        <w:ind w:left="5245" w:hanging="5245"/>
        <w:rPr>
          <w:rFonts w:ascii="Arial" w:hAnsi="Arial"/>
          <w:b/>
          <w:sz w:val="20"/>
          <w:szCs w:val="20"/>
          <w:lang w:val="fr-CA"/>
        </w:rPr>
      </w:pPr>
      <w:r w:rsidRPr="006921BC">
        <w:rPr>
          <w:rFonts w:ascii="Arial" w:hAnsi="Arial" w:cs="Arial"/>
          <w:color w:val="000000"/>
          <w:sz w:val="20"/>
          <w:szCs w:val="20"/>
          <w:lang w:val="fr-CA"/>
        </w:rPr>
        <w:tab/>
      </w:r>
      <w:r w:rsidRPr="006921BC">
        <w:rPr>
          <w:rFonts w:ascii="Arial" w:hAnsi="Arial" w:cs="Arial"/>
          <w:b/>
          <w:color w:val="000000"/>
          <w:sz w:val="20"/>
          <w:szCs w:val="20"/>
          <w:lang w:val="fr-CA"/>
        </w:rPr>
        <w:fldChar w:fldCharType="begin">
          <w:ffData>
            <w:name w:val="Autre"/>
            <w:enabled/>
            <w:calcOnExit/>
            <w:textInput>
              <w:format w:val="UPPERCASE"/>
            </w:textInput>
          </w:ffData>
        </w:fldChar>
      </w:r>
      <w:bookmarkStart w:id="582" w:name="Autre"/>
      <w:r w:rsidRPr="006921BC">
        <w:rPr>
          <w:rFonts w:ascii="Arial" w:hAnsi="Arial" w:cs="Arial"/>
          <w:b/>
          <w:color w:val="000000"/>
          <w:sz w:val="20"/>
          <w:szCs w:val="20"/>
          <w:lang w:val="fr-CA"/>
        </w:rPr>
        <w:instrText xml:space="preserve"> FORMTEXT </w:instrText>
      </w:r>
      <w:r w:rsidRPr="006921BC">
        <w:rPr>
          <w:rFonts w:ascii="Arial" w:hAnsi="Arial" w:cs="Arial"/>
          <w:b/>
          <w:color w:val="000000"/>
          <w:sz w:val="20"/>
          <w:szCs w:val="20"/>
          <w:lang w:val="fr-CA"/>
        </w:rPr>
      </w:r>
      <w:r w:rsidRPr="006921BC">
        <w:rPr>
          <w:rFonts w:ascii="Arial" w:hAnsi="Arial" w:cs="Arial"/>
          <w:b/>
          <w:color w:val="000000"/>
          <w:sz w:val="20"/>
          <w:szCs w:val="20"/>
          <w:lang w:val="fr-CA"/>
        </w:rPr>
        <w:fldChar w:fldCharType="separate"/>
      </w:r>
      <w:r w:rsidR="00D55D1F">
        <w:rPr>
          <w:rFonts w:ascii="Arial" w:hAnsi="Arial" w:cs="Arial"/>
          <w:b/>
          <w:noProof/>
          <w:color w:val="000000"/>
          <w:sz w:val="20"/>
          <w:szCs w:val="20"/>
          <w:lang w:val="fr-CA"/>
        </w:rPr>
        <w:t> </w:t>
      </w:r>
      <w:r w:rsidR="00D55D1F">
        <w:rPr>
          <w:rFonts w:ascii="Arial" w:hAnsi="Arial" w:cs="Arial"/>
          <w:b/>
          <w:noProof/>
          <w:color w:val="000000"/>
          <w:sz w:val="20"/>
          <w:szCs w:val="20"/>
          <w:lang w:val="fr-CA"/>
        </w:rPr>
        <w:t> </w:t>
      </w:r>
      <w:r w:rsidR="00D55D1F">
        <w:rPr>
          <w:rFonts w:ascii="Arial" w:hAnsi="Arial" w:cs="Arial"/>
          <w:b/>
          <w:noProof/>
          <w:color w:val="000000"/>
          <w:sz w:val="20"/>
          <w:szCs w:val="20"/>
          <w:lang w:val="fr-CA"/>
        </w:rPr>
        <w:t> </w:t>
      </w:r>
      <w:r w:rsidR="00D55D1F">
        <w:rPr>
          <w:rFonts w:ascii="Arial" w:hAnsi="Arial" w:cs="Arial"/>
          <w:b/>
          <w:noProof/>
          <w:color w:val="000000"/>
          <w:sz w:val="20"/>
          <w:szCs w:val="20"/>
          <w:lang w:val="fr-CA"/>
        </w:rPr>
        <w:t> </w:t>
      </w:r>
      <w:r w:rsidR="00D55D1F">
        <w:rPr>
          <w:rFonts w:ascii="Arial" w:hAnsi="Arial" w:cs="Arial"/>
          <w:b/>
          <w:noProof/>
          <w:color w:val="000000"/>
          <w:sz w:val="20"/>
          <w:szCs w:val="20"/>
          <w:lang w:val="fr-CA"/>
        </w:rPr>
        <w:t> </w:t>
      </w:r>
      <w:r w:rsidRPr="006921BC">
        <w:rPr>
          <w:rFonts w:ascii="Arial" w:hAnsi="Arial" w:cs="Arial"/>
          <w:b/>
          <w:color w:val="000000"/>
          <w:sz w:val="20"/>
          <w:szCs w:val="20"/>
          <w:lang w:val="fr-CA"/>
        </w:rPr>
        <w:fldChar w:fldCharType="end"/>
      </w:r>
      <w:bookmarkEnd w:id="582"/>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Partie </w:t>
      </w:r>
      <w:r w:rsidRPr="006921BC">
        <w:rPr>
          <w:rFonts w:ascii="Arial" w:hAnsi="Arial" w:cs="Arial"/>
          <w:sz w:val="20"/>
          <w:szCs w:val="20"/>
          <w:lang w:val="fr-CA"/>
        </w:rPr>
        <w:fldChar w:fldCharType="begin">
          <w:ffData>
            <w:name w:val="Partie"/>
            <w:enabled/>
            <w:calcOnExit/>
            <w:textInput/>
          </w:ffData>
        </w:fldChar>
      </w:r>
      <w:bookmarkStart w:id="583" w:name="Partie"/>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583"/>
    </w:p>
    <w:p w:rsidR="00366F8C" w:rsidRPr="006921BC" w:rsidRDefault="00366F8C" w:rsidP="00366F8C">
      <w:pPr>
        <w:tabs>
          <w:tab w:val="left" w:pos="4680"/>
          <w:tab w:val="left" w:pos="5580"/>
        </w:tabs>
        <w:ind w:left="180" w:hanging="180"/>
        <w:rPr>
          <w:rFonts w:ascii="Arial" w:hAnsi="Arial" w:cs="Arial"/>
          <w:sz w:val="20"/>
          <w:szCs w:val="20"/>
          <w:lang w:val="fr-CA"/>
        </w:rPr>
      </w:pP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1</w:t>
      </w:r>
      <w:r w:rsidRPr="006921BC">
        <w:rPr>
          <w:rFonts w:ascii="Arial" w:hAnsi="Arial" w:cs="Arial"/>
          <w:b/>
          <w:color w:val="000000"/>
          <w:sz w:val="20"/>
          <w:szCs w:val="20"/>
          <w:vertAlign w:val="superscript"/>
          <w:lang w:val="fr-CA"/>
        </w:rPr>
        <w:t>ER</w:t>
      </w:r>
      <w:r w:rsidRPr="006921BC">
        <w:rPr>
          <w:rFonts w:ascii="Arial" w:hAnsi="Arial" w:cs="Arial"/>
          <w:b/>
          <w:color w:val="000000"/>
          <w:sz w:val="20"/>
          <w:szCs w:val="20"/>
          <w:lang w:val="fr-CA"/>
        </w:rPr>
        <w:t xml:space="preserve"> PROTOCOLE DE L’INSTANCE (en matière civile)</w:t>
      </w: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PAGE DE PRÉSENTATION</w:t>
      </w: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Cour supérieure du Québec, division de Montréal</w:t>
      </w:r>
    </w:p>
    <w:p w:rsidR="00366F8C" w:rsidRPr="006921BC" w:rsidRDefault="00366F8C" w:rsidP="00366F8C">
      <w:pPr>
        <w:pBdr>
          <w:top w:val="single" w:sz="12" w:space="0" w:color="auto"/>
          <w:bottom w:val="single" w:sz="12" w:space="0" w:color="auto"/>
        </w:pBdr>
        <w:ind w:left="180" w:hanging="180"/>
        <w:jc w:val="center"/>
        <w:rPr>
          <w:rFonts w:ascii="Arial" w:hAnsi="Arial" w:cs="Arial"/>
          <w:b/>
          <w:sz w:val="20"/>
          <w:szCs w:val="20"/>
          <w:lang w:val="fr-CA"/>
        </w:rPr>
      </w:pPr>
    </w:p>
    <w:p w:rsidR="00366F8C" w:rsidRPr="006921BC" w:rsidRDefault="00366F8C" w:rsidP="00366F8C">
      <w:pPr>
        <w:tabs>
          <w:tab w:val="left" w:pos="7380"/>
        </w:tabs>
        <w:rPr>
          <w:rFonts w:ascii="Arial" w:hAnsi="Arial" w:cs="Arial"/>
          <w:b/>
          <w:color w:val="000000"/>
          <w:sz w:val="10"/>
          <w:szCs w:val="10"/>
          <w:u w:val="single"/>
          <w:lang w:val="fr-CA"/>
        </w:rPr>
      </w:pPr>
    </w:p>
    <w:p w:rsidR="00366F8C" w:rsidRPr="006921BC" w:rsidRDefault="00366F8C" w:rsidP="00366F8C">
      <w:pPr>
        <w:tabs>
          <w:tab w:val="left" w:pos="4680"/>
          <w:tab w:val="left" w:pos="5580"/>
        </w:tabs>
        <w:ind w:left="360"/>
        <w:jc w:val="both"/>
        <w:rPr>
          <w:rFonts w:ascii="Arial" w:hAnsi="Arial" w:cs="Arial"/>
          <w:sz w:val="20"/>
          <w:szCs w:val="20"/>
          <w:lang w:val="fr-CA"/>
        </w:rPr>
      </w:pPr>
    </w:p>
    <w:p w:rsidR="00366F8C" w:rsidRPr="006921BC" w:rsidRDefault="00366F8C" w:rsidP="00A824C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5580"/>
        </w:tabs>
        <w:spacing w:line="276" w:lineRule="auto"/>
        <w:ind w:left="426" w:hanging="426"/>
        <w:jc w:val="both"/>
        <w:rPr>
          <w:rFonts w:ascii="Arial" w:hAnsi="Arial" w:cs="Arial"/>
          <w:sz w:val="20"/>
          <w:szCs w:val="20"/>
          <w:lang w:val="fr-CA"/>
        </w:rPr>
      </w:pPr>
      <w:r w:rsidRPr="006921BC">
        <w:rPr>
          <w:rFonts w:ascii="Arial" w:hAnsi="Arial" w:cs="Arial"/>
          <w:sz w:val="20"/>
          <w:szCs w:val="20"/>
          <w:lang w:val="fr-CA"/>
        </w:rPr>
        <w:t xml:space="preserve">Vous devez </w:t>
      </w:r>
      <w:r w:rsidRPr="006921BC">
        <w:rPr>
          <w:rFonts w:ascii="Arial" w:hAnsi="Arial" w:cs="Arial"/>
          <w:b/>
          <w:sz w:val="20"/>
          <w:szCs w:val="20"/>
          <w:u w:val="single"/>
          <w:lang w:val="fr-CA"/>
        </w:rPr>
        <w:t>obligatoirement remplir</w:t>
      </w:r>
      <w:r w:rsidRPr="006921BC">
        <w:rPr>
          <w:rFonts w:ascii="Arial" w:hAnsi="Arial" w:cs="Arial"/>
          <w:sz w:val="20"/>
          <w:szCs w:val="20"/>
          <w:lang w:val="fr-CA"/>
        </w:rPr>
        <w:t xml:space="preserve"> cette page lors du dépôt au dossier de la cour du </w:t>
      </w:r>
      <w:r w:rsidRPr="006921BC">
        <w:rPr>
          <w:rFonts w:ascii="Arial" w:hAnsi="Arial" w:cs="Arial"/>
          <w:b/>
          <w:sz w:val="20"/>
          <w:szCs w:val="20"/>
          <w:u w:val="single"/>
          <w:lang w:val="fr-CA"/>
        </w:rPr>
        <w:t>1</w:t>
      </w:r>
      <w:r w:rsidRPr="006921BC">
        <w:rPr>
          <w:rFonts w:ascii="Arial" w:hAnsi="Arial" w:cs="Arial"/>
          <w:b/>
          <w:sz w:val="20"/>
          <w:szCs w:val="20"/>
          <w:u w:val="single"/>
          <w:vertAlign w:val="superscript"/>
          <w:lang w:val="fr-CA"/>
        </w:rPr>
        <w:t>er</w:t>
      </w:r>
      <w:r w:rsidRPr="006921BC">
        <w:rPr>
          <w:rFonts w:ascii="Arial" w:hAnsi="Arial" w:cs="Arial"/>
          <w:b/>
          <w:sz w:val="20"/>
          <w:szCs w:val="20"/>
          <w:u w:val="single"/>
          <w:lang w:val="fr-CA"/>
        </w:rPr>
        <w:t xml:space="preserve"> protocole</w:t>
      </w:r>
      <w:r w:rsidRPr="006921BC">
        <w:rPr>
          <w:rFonts w:ascii="Arial" w:hAnsi="Arial" w:cs="Arial"/>
          <w:sz w:val="20"/>
          <w:szCs w:val="20"/>
          <w:lang w:val="fr-CA"/>
        </w:rPr>
        <w:t xml:space="preserve"> de l’instance.</w:t>
      </w:r>
    </w:p>
    <w:p w:rsidR="00366F8C" w:rsidRPr="006921BC" w:rsidRDefault="00366F8C" w:rsidP="00366F8C">
      <w:pPr>
        <w:tabs>
          <w:tab w:val="left" w:pos="426"/>
          <w:tab w:val="left" w:pos="1134"/>
        </w:tabs>
        <w:ind w:left="426"/>
        <w:jc w:val="both"/>
        <w:rPr>
          <w:rFonts w:ascii="Arial" w:hAnsi="Arial" w:cs="Arial"/>
          <w:sz w:val="20"/>
          <w:szCs w:val="20"/>
          <w:lang w:val="fr-CA"/>
        </w:rPr>
      </w:pPr>
      <w:r w:rsidRPr="006921BC">
        <w:rPr>
          <w:rFonts w:ascii="Arial" w:hAnsi="Arial" w:cs="Arial"/>
          <w:sz w:val="20"/>
          <w:szCs w:val="20"/>
          <w:lang w:val="fr-CA"/>
        </w:rPr>
        <w:t>(</w:t>
      </w:r>
      <w:r w:rsidRPr="006921BC">
        <w:rPr>
          <w:rFonts w:ascii="Arial" w:hAnsi="Arial" w:cs="Arial"/>
          <w:b/>
          <w:sz w:val="20"/>
          <w:szCs w:val="20"/>
          <w:u w:val="single"/>
          <w:lang w:val="fr-CA"/>
        </w:rPr>
        <w:t>Ne pas remplir cette page de présentation</w:t>
      </w:r>
      <w:r w:rsidRPr="006921BC">
        <w:rPr>
          <w:rFonts w:ascii="Arial" w:hAnsi="Arial" w:cs="Arial"/>
          <w:sz w:val="20"/>
          <w:szCs w:val="20"/>
          <w:lang w:val="fr-CA"/>
        </w:rPr>
        <w:t xml:space="preserve"> si vous déposez une proposition de protocole de l’instance ou un protocole de l’instance modifié.)</w:t>
      </w:r>
    </w:p>
    <w:p w:rsidR="00366F8C" w:rsidRPr="006921BC" w:rsidRDefault="00366F8C" w:rsidP="00366F8C">
      <w:pPr>
        <w:tabs>
          <w:tab w:val="left" w:pos="4680"/>
          <w:tab w:val="left" w:pos="5580"/>
        </w:tabs>
        <w:ind w:left="180" w:hanging="180"/>
        <w:jc w:val="both"/>
        <w:rPr>
          <w:rFonts w:ascii="Arial" w:hAnsi="Arial" w:cs="Arial"/>
          <w:b/>
          <w:sz w:val="20"/>
          <w:szCs w:val="20"/>
          <w:lang w:val="fr-CA"/>
        </w:rPr>
      </w:pPr>
    </w:p>
    <w:p w:rsidR="00366F8C" w:rsidRPr="006921BC" w:rsidRDefault="00366F8C" w:rsidP="00A824C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5580"/>
        </w:tabs>
        <w:spacing w:line="276" w:lineRule="auto"/>
        <w:ind w:left="426" w:hanging="426"/>
        <w:jc w:val="both"/>
        <w:rPr>
          <w:rFonts w:ascii="Arial" w:hAnsi="Arial" w:cs="Arial"/>
          <w:sz w:val="20"/>
          <w:szCs w:val="20"/>
          <w:lang w:val="fr-CA"/>
        </w:rPr>
      </w:pPr>
      <w:r w:rsidRPr="006921BC">
        <w:rPr>
          <w:rFonts w:ascii="Arial" w:hAnsi="Arial" w:cs="Arial"/>
          <w:sz w:val="20"/>
          <w:szCs w:val="20"/>
          <w:lang w:val="fr-CA"/>
        </w:rPr>
        <w:t>Veuillez placer cette page devant le protocole de l’instance (avant la page 1) et les brocher ensemble, le cas échéant.</w:t>
      </w:r>
    </w:p>
    <w:p w:rsidR="00366F8C" w:rsidRPr="006921BC" w:rsidRDefault="00366F8C" w:rsidP="00366F8C">
      <w:pPr>
        <w:tabs>
          <w:tab w:val="left" w:pos="426"/>
          <w:tab w:val="left" w:pos="5580"/>
        </w:tabs>
        <w:spacing w:line="276" w:lineRule="auto"/>
        <w:ind w:left="426"/>
        <w:jc w:val="both"/>
        <w:rPr>
          <w:rFonts w:ascii="Arial" w:hAnsi="Arial" w:cs="Arial"/>
          <w:sz w:val="20"/>
          <w:szCs w:val="20"/>
          <w:lang w:val="fr-CA"/>
        </w:rPr>
      </w:pPr>
    </w:p>
    <w:p w:rsidR="00366F8C" w:rsidRPr="006921BC" w:rsidRDefault="00366F8C" w:rsidP="00366F8C">
      <w:pPr>
        <w:pBdr>
          <w:top w:val="single" w:sz="8" w:space="1" w:color="auto"/>
        </w:pBdr>
        <w:tabs>
          <w:tab w:val="left" w:pos="426"/>
          <w:tab w:val="left" w:pos="5580"/>
        </w:tabs>
        <w:spacing w:line="276" w:lineRule="auto"/>
        <w:jc w:val="both"/>
        <w:rPr>
          <w:rFonts w:ascii="Arial" w:hAnsi="Arial" w:cs="Arial"/>
          <w:sz w:val="20"/>
          <w:szCs w:val="20"/>
          <w:lang w:val="fr-CA"/>
        </w:rPr>
      </w:pPr>
    </w:p>
    <w:p w:rsidR="00366F8C" w:rsidRPr="006921BC" w:rsidRDefault="00366F8C" w:rsidP="00366F8C">
      <w:pPr>
        <w:tabs>
          <w:tab w:val="left" w:pos="4680"/>
          <w:tab w:val="left" w:pos="5580"/>
        </w:tabs>
        <w:jc w:val="both"/>
        <w:rPr>
          <w:rFonts w:ascii="Arial" w:hAnsi="Arial" w:cs="Arial"/>
          <w:sz w:val="20"/>
          <w:szCs w:val="20"/>
          <w:lang w:val="fr-CA"/>
        </w:rPr>
      </w:pPr>
      <w:r w:rsidRPr="006921BC">
        <w:rPr>
          <w:rFonts w:ascii="Arial" w:hAnsi="Arial" w:cs="Arial"/>
          <w:sz w:val="20"/>
          <w:szCs w:val="20"/>
          <w:lang w:val="fr-CA"/>
        </w:rPr>
        <w:t>Pour chaque question, vous devez cocher une réponse, soit OUI ou NON.</w:t>
      </w:r>
    </w:p>
    <w:p w:rsidR="00366F8C" w:rsidRPr="006921BC" w:rsidRDefault="00366F8C" w:rsidP="00366F8C">
      <w:pPr>
        <w:tabs>
          <w:tab w:val="left" w:pos="4680"/>
          <w:tab w:val="left" w:pos="5580"/>
        </w:tabs>
        <w:jc w:val="both"/>
        <w:rPr>
          <w:rFonts w:ascii="Arial" w:hAnsi="Arial" w:cs="Arial"/>
          <w:sz w:val="20"/>
          <w:szCs w:val="20"/>
          <w:lang w:val="fr-CA"/>
        </w:rPr>
      </w:pPr>
      <w:r w:rsidRPr="006921BC">
        <w:rPr>
          <w:rFonts w:ascii="Arial" w:hAnsi="Arial" w:cs="Arial"/>
          <w:sz w:val="20"/>
          <w:szCs w:val="20"/>
          <w:lang w:val="fr-CA"/>
        </w:rPr>
        <w:t>L’absence de choix sera réputée être une réponse OUI.</w:t>
      </w:r>
    </w:p>
    <w:p w:rsidR="00366F8C" w:rsidRPr="006921BC" w:rsidRDefault="00366F8C" w:rsidP="00366F8C">
      <w:pPr>
        <w:tabs>
          <w:tab w:val="left" w:pos="4680"/>
          <w:tab w:val="left" w:pos="5580"/>
        </w:tabs>
        <w:jc w:val="both"/>
        <w:rPr>
          <w:rFonts w:ascii="Arial" w:hAnsi="Arial" w:cs="Arial"/>
          <w:sz w:val="20"/>
          <w:szCs w:val="20"/>
          <w:lang w:val="fr-CA"/>
        </w:rPr>
      </w:pPr>
    </w:p>
    <w:tbl>
      <w:tblPr>
        <w:tblW w:w="10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647"/>
        <w:gridCol w:w="1980"/>
      </w:tblGrid>
      <w:tr w:rsidR="00366F8C" w:rsidRPr="006921BC" w:rsidTr="00366F8C">
        <w:tc>
          <w:tcPr>
            <w:tcW w:w="8647" w:type="dxa"/>
          </w:tcPr>
          <w:p w:rsidR="00366F8C" w:rsidRPr="006921BC" w:rsidRDefault="00366F8C" w:rsidP="00366F8C">
            <w:pPr>
              <w:tabs>
                <w:tab w:val="left" w:pos="4680"/>
                <w:tab w:val="left" w:pos="5580"/>
              </w:tabs>
              <w:spacing w:before="60"/>
              <w:jc w:val="both"/>
              <w:rPr>
                <w:rFonts w:ascii="Arial" w:hAnsi="Arial" w:cs="Arial"/>
                <w:sz w:val="20"/>
                <w:szCs w:val="20"/>
                <w:lang w:val="fr-CA"/>
              </w:rPr>
            </w:pPr>
            <w:r w:rsidRPr="006921BC">
              <w:rPr>
                <w:rFonts w:ascii="Arial" w:hAnsi="Arial" w:cs="Arial"/>
                <w:b/>
                <w:sz w:val="20"/>
                <w:szCs w:val="20"/>
                <w:lang w:val="fr-CA"/>
              </w:rPr>
              <w:t xml:space="preserve">Les parties demandent une suspension de l’instance </w:t>
            </w:r>
            <w:r w:rsidRPr="006921BC">
              <w:rPr>
                <w:rFonts w:ascii="Arial" w:hAnsi="Arial" w:cs="Arial"/>
                <w:sz w:val="20"/>
                <w:szCs w:val="20"/>
                <w:lang w:val="fr-CA"/>
              </w:rPr>
              <w:t>:</w:t>
            </w:r>
          </w:p>
          <w:p w:rsidR="00366F8C" w:rsidRPr="006921BC" w:rsidRDefault="00366F8C" w:rsidP="00366F8C">
            <w:pPr>
              <w:tabs>
                <w:tab w:val="left" w:pos="4680"/>
                <w:tab w:val="left" w:pos="5580"/>
              </w:tabs>
              <w:spacing w:after="60"/>
              <w:jc w:val="both"/>
              <w:rPr>
                <w:rFonts w:ascii="Arial" w:hAnsi="Arial" w:cs="Arial"/>
                <w:b/>
                <w:sz w:val="20"/>
                <w:szCs w:val="20"/>
                <w:lang w:val="fr-CA"/>
              </w:rPr>
            </w:pPr>
            <w:r w:rsidRPr="006921BC">
              <w:rPr>
                <w:rFonts w:ascii="Arial" w:hAnsi="Arial" w:cs="Arial"/>
                <w:sz w:val="18"/>
                <w:szCs w:val="20"/>
                <w:lang w:val="fr-CA"/>
              </w:rPr>
              <w:t>(ligne 4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b/>
                <w:color w:val="auto"/>
              </w:rPr>
            </w:pPr>
            <w:r w:rsidRPr="006921BC">
              <w:rPr>
                <w:rFonts w:ascii="Arial" w:hAnsi="Arial" w:cs="Arial"/>
                <w:b/>
              </w:rPr>
              <w:t>Les parties demandent une prolongation de délai </w:t>
            </w:r>
            <w:r w:rsidRPr="006921BC">
              <w:rPr>
                <w:rFonts w:ascii="Arial" w:hAnsi="Arial" w:cs="Arial"/>
              </w:rPr>
              <w:t>:</w:t>
            </w:r>
          </w:p>
          <w:p w:rsidR="00366F8C" w:rsidRPr="006921BC" w:rsidRDefault="00366F8C" w:rsidP="00366F8C">
            <w:pPr>
              <w:tabs>
                <w:tab w:val="left" w:pos="4680"/>
                <w:tab w:val="left" w:pos="5580"/>
              </w:tabs>
              <w:spacing w:after="60"/>
              <w:jc w:val="both"/>
              <w:rPr>
                <w:rFonts w:ascii="Arial" w:hAnsi="Arial" w:cs="Arial"/>
                <w:b/>
                <w:sz w:val="20"/>
                <w:szCs w:val="20"/>
                <w:lang w:val="fr-CA"/>
              </w:rPr>
            </w:pPr>
            <w:r w:rsidRPr="006921BC">
              <w:rPr>
                <w:rFonts w:ascii="Arial" w:hAnsi="Arial" w:cs="Arial"/>
                <w:sz w:val="18"/>
                <w:szCs w:val="20"/>
                <w:lang w:val="fr-CA"/>
              </w:rPr>
              <w:t>(ligne 6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Les parties prévoient produire plus de six expertises</w:t>
            </w:r>
            <w:r w:rsidRPr="006921BC">
              <w:rPr>
                <w:rFonts w:ascii="Arial" w:hAnsi="Arial" w:cs="Arial"/>
              </w:rPr>
              <w:t> :</w:t>
            </w:r>
          </w:p>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6921BC">
              <w:rPr>
                <w:rFonts w:ascii="Arial" w:hAnsi="Arial" w:cs="Arial"/>
                <w:sz w:val="18"/>
              </w:rPr>
              <w:t>(lignes 40 à 43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Une partie (défenderesse, tierce intervenante, appelée) entend présenter une demande pour être autorisée de produire une défense écrite </w:t>
            </w:r>
            <w:r w:rsidRPr="006921BC">
              <w:rPr>
                <w:rFonts w:ascii="Arial" w:hAnsi="Arial" w:cs="Arial"/>
              </w:rPr>
              <w:t>:</w:t>
            </w:r>
          </w:p>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bCs/>
                <w:color w:val="auto"/>
              </w:rPr>
            </w:pPr>
            <w:r w:rsidRPr="006921BC">
              <w:rPr>
                <w:rFonts w:ascii="Arial" w:hAnsi="Arial" w:cs="Arial"/>
                <w:sz w:val="18"/>
              </w:rPr>
              <w:t>(ligne 33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Les parties prévoient procéder à plus de six interrogatoires préalables</w:t>
            </w:r>
            <w:r w:rsidRPr="006921BC">
              <w:rPr>
                <w:rFonts w:ascii="Arial" w:hAnsi="Arial" w:cs="Arial"/>
              </w:rPr>
              <w:t> :</w:t>
            </w:r>
          </w:p>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6921BC">
              <w:rPr>
                <w:rFonts w:ascii="Arial" w:hAnsi="Arial" w:cs="Arial"/>
                <w:sz w:val="18"/>
              </w:rPr>
              <w:t>(lignes 47 et 48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after="60"/>
              <w:jc w:val="both"/>
              <w:rPr>
                <w:rFonts w:ascii="Arial" w:hAnsi="Arial" w:cs="Arial"/>
                <w:b/>
                <w:color w:val="auto"/>
              </w:rPr>
            </w:pPr>
            <w:r w:rsidRPr="006921BC">
              <w:rPr>
                <w:rFonts w:ascii="Arial" w:hAnsi="Arial" w:cs="Arial"/>
                <w:b/>
                <w:color w:val="auto"/>
              </w:rPr>
              <w:t>Les parties prévoient tenir des interrogatoires dont la durée est non-conforme à l’article 229 C.p.c. </w:t>
            </w:r>
            <w:r w:rsidRPr="006921BC">
              <w:rPr>
                <w:rFonts w:ascii="Arial" w:hAnsi="Arial" w:cs="Arial"/>
                <w:color w:val="auto"/>
              </w:rPr>
              <w:t>:</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vAlign w:val="center"/>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after="60"/>
              <w:jc w:val="left"/>
              <w:rPr>
                <w:rFonts w:ascii="Arial" w:hAnsi="Arial" w:cs="Arial"/>
                <w:b/>
              </w:rPr>
            </w:pPr>
            <w:r w:rsidRPr="006921BC">
              <w:rPr>
                <w:rFonts w:ascii="Arial" w:hAnsi="Arial" w:cs="Arial"/>
                <w:b/>
                <w:color w:val="auto"/>
              </w:rPr>
              <w:t>Le protocole n’est pas signé par les parties ou ne leur a pas été notifié</w:t>
            </w:r>
            <w:r w:rsidRPr="006921BC">
              <w:rPr>
                <w:rFonts w:ascii="Arial" w:hAnsi="Arial" w:cs="Arial"/>
                <w:color w:val="auto"/>
              </w:rPr>
              <w:t> :</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366F8C" w:rsidRPr="006921BC" w:rsidRDefault="00366F8C" w:rsidP="00366F8C">
      <w:pPr>
        <w:tabs>
          <w:tab w:val="left" w:pos="4680"/>
          <w:tab w:val="left" w:pos="5580"/>
        </w:tabs>
        <w:ind w:left="180" w:hanging="180"/>
        <w:jc w:val="both"/>
        <w:rPr>
          <w:rFonts w:ascii="Arial" w:hAnsi="Arial" w:cs="Arial"/>
          <w:b/>
          <w:sz w:val="20"/>
          <w:szCs w:val="20"/>
          <w:lang w:val="fr-CA"/>
        </w:rPr>
      </w:pPr>
    </w:p>
    <w:p w:rsidR="00366F8C" w:rsidRPr="006921BC" w:rsidRDefault="00366F8C" w:rsidP="00366F8C">
      <w:pPr>
        <w:tabs>
          <w:tab w:val="left" w:pos="4680"/>
          <w:tab w:val="left" w:pos="5580"/>
        </w:tabs>
        <w:jc w:val="both"/>
        <w:rPr>
          <w:rFonts w:ascii="Arial" w:hAnsi="Arial" w:cs="Arial"/>
          <w:b/>
          <w:sz w:val="20"/>
          <w:szCs w:val="20"/>
          <w:lang w:val="fr-CA"/>
        </w:rPr>
        <w:sectPr w:rsidR="00366F8C" w:rsidRPr="006921BC" w:rsidSect="00C13A9D">
          <w:headerReference w:type="even" r:id="rId45"/>
          <w:headerReference w:type="default" r:id="rId46"/>
          <w:footerReference w:type="even" r:id="rId47"/>
          <w:footerReference w:type="default" r:id="rId48"/>
          <w:headerReference w:type="first" r:id="rId49"/>
          <w:footerReference w:type="first" r:id="rId50"/>
          <w:pgSz w:w="12240" w:h="15840"/>
          <w:pgMar w:top="851" w:right="851" w:bottom="851" w:left="851" w:header="720" w:footer="862" w:gutter="0"/>
          <w:pgNumType w:start="1"/>
          <w:cols w:space="720"/>
          <w:titlePg/>
          <w:docGrid w:linePitch="326"/>
        </w:sectPr>
      </w:pPr>
    </w:p>
    <w:p w:rsidR="00366F8C" w:rsidRPr="006921BC" w:rsidRDefault="00366F8C" w:rsidP="00366F8C">
      <w:pPr>
        <w:tabs>
          <w:tab w:val="left" w:pos="5245"/>
          <w:tab w:val="left" w:pos="6804"/>
        </w:tabs>
        <w:ind w:left="5245" w:hanging="5245"/>
        <w:jc w:val="both"/>
        <w:rPr>
          <w:rFonts w:ascii="Arial" w:hAnsi="Arial" w:cs="Arial"/>
          <w:sz w:val="20"/>
          <w:szCs w:val="20"/>
          <w:lang w:val="fr-CA"/>
        </w:rPr>
      </w:pPr>
      <w:r w:rsidRPr="006921BC">
        <w:rPr>
          <w:rFonts w:ascii="Arial" w:hAnsi="Arial" w:cs="Arial"/>
          <w:sz w:val="20"/>
          <w:szCs w:val="20"/>
          <w:lang w:val="fr-CA"/>
        </w:rPr>
        <w:lastRenderedPageBreak/>
        <w:t>CANADA</w:t>
      </w:r>
      <w:r w:rsidRPr="006921BC">
        <w:rPr>
          <w:rFonts w:ascii="Arial" w:hAnsi="Arial" w:cs="Arial"/>
          <w:sz w:val="20"/>
          <w:szCs w:val="20"/>
          <w:lang w:val="fr-CA"/>
        </w:rPr>
        <w:tab/>
        <w:t>COUR SUPÉRIEURE</w:t>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Province de Québec</w:t>
      </w:r>
      <w:r w:rsidRPr="006921BC">
        <w:rPr>
          <w:rFonts w:ascii="Arial" w:hAnsi="Arial" w:cs="Arial"/>
          <w:sz w:val="20"/>
          <w:szCs w:val="20"/>
          <w:lang w:val="fr-CA"/>
        </w:rPr>
        <w:tab/>
        <w:t xml:space="preserve">Chambre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Chambre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 xml:space="preserve">District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District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xml:space="preserve">     </w:t>
      </w:r>
      <w:r w:rsidRPr="006921BC">
        <w:rPr>
          <w:rFonts w:ascii="Arial" w:hAnsi="Arial" w:cs="Arial"/>
          <w:sz w:val="20"/>
          <w:szCs w:val="20"/>
          <w:lang w:val="fr-CA"/>
        </w:rPr>
        <w:fldChar w:fldCharType="end"/>
      </w:r>
    </w:p>
    <w:p w:rsidR="00366F8C" w:rsidRPr="006921BC" w:rsidRDefault="00366F8C" w:rsidP="00A52838">
      <w:pPr>
        <w:rPr>
          <w:rFonts w:ascii="Arial" w:hAnsi="Arial" w:cs="Arial"/>
          <w:sz w:val="20"/>
          <w:szCs w:val="20"/>
          <w:lang w:val="fr-CA"/>
        </w:rPr>
      </w:pPr>
      <w:r w:rsidRPr="006921BC">
        <w:rPr>
          <w:rFonts w:ascii="Arial" w:hAnsi="Arial" w:cs="Arial"/>
          <w:sz w:val="20"/>
          <w:szCs w:val="20"/>
          <w:lang w:val="fr-CA"/>
        </w:rPr>
        <w:t xml:space="preserve">Localité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Localité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noProof/>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N</w:t>
      </w:r>
      <w:r w:rsidRPr="006921BC">
        <w:rPr>
          <w:rFonts w:ascii="Arial" w:hAnsi="Arial" w:cs="Arial"/>
          <w:sz w:val="20"/>
          <w:szCs w:val="20"/>
          <w:vertAlign w:val="superscript"/>
          <w:lang w:val="fr-CA"/>
        </w:rPr>
        <w:t>o</w:t>
      </w:r>
      <w:r w:rsidRPr="006921BC">
        <w:rPr>
          <w:rFonts w:ascii="Arial" w:hAnsi="Arial" w:cs="Arial"/>
          <w:sz w:val="20"/>
          <w:szCs w:val="20"/>
          <w:lang w:val="fr-CA"/>
        </w:rPr>
        <w:t xml:space="preserve"> de dossier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Dossier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b/>
          <w:sz w:val="20"/>
          <w:szCs w:val="20"/>
          <w:lang w:val="fr-CA"/>
        </w:rPr>
        <w:fldChar w:fldCharType="begin"/>
      </w:r>
      <w:r w:rsidRPr="006921BC">
        <w:rPr>
          <w:rFonts w:ascii="Arial" w:hAnsi="Arial" w:cs="Arial"/>
          <w:sz w:val="20"/>
          <w:szCs w:val="20"/>
          <w:lang w:val="fr-CA"/>
        </w:rPr>
        <w:instrText xml:space="preserve"> REF Demanderesse \h </w:instrText>
      </w:r>
      <w:r w:rsidRPr="006921BC">
        <w:rPr>
          <w:rFonts w:ascii="Arial" w:hAnsi="Arial"/>
          <w:b/>
          <w:sz w:val="20"/>
          <w:szCs w:val="20"/>
          <w:lang w:val="fr-CA"/>
        </w:rPr>
      </w:r>
      <w:r w:rsidRPr="006921BC">
        <w:rPr>
          <w:rFonts w:ascii="Arial" w:hAnsi="Arial"/>
          <w:b/>
          <w:sz w:val="20"/>
          <w:szCs w:val="20"/>
          <w:lang w:val="fr-CA"/>
        </w:rPr>
        <w:fldChar w:fldCharType="separate"/>
      </w:r>
      <w:r w:rsidR="00D55D1F">
        <w:rPr>
          <w:rFonts w:ascii="Arial" w:hAnsi="Arial"/>
          <w:b/>
          <w:noProof/>
          <w:sz w:val="20"/>
          <w:szCs w:val="20"/>
          <w:lang w:val="fr-CA"/>
        </w:rPr>
        <w:t xml:space="preserve">     </w:t>
      </w:r>
      <w:r w:rsidRPr="006921BC">
        <w:rPr>
          <w:rFonts w:ascii="Arial" w:hAnsi="Arial"/>
          <w:b/>
          <w:sz w:val="20"/>
          <w:szCs w:val="20"/>
          <w:lang w:val="fr-CA"/>
        </w:rPr>
        <w:fldChar w:fldCharType="end"/>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demanderesse</w:t>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roofErr w:type="gramStart"/>
      <w:r w:rsidRPr="006921BC">
        <w:rPr>
          <w:rFonts w:ascii="Arial" w:hAnsi="Arial" w:cs="Arial"/>
          <w:sz w:val="20"/>
          <w:szCs w:val="20"/>
          <w:lang w:val="fr-CA"/>
        </w:rPr>
        <w:t>c</w:t>
      </w:r>
      <w:proofErr w:type="gramEnd"/>
      <w:r w:rsidRPr="006921BC">
        <w:rPr>
          <w:rFonts w:ascii="Arial" w:hAnsi="Arial" w:cs="Arial"/>
          <w:sz w:val="20"/>
          <w:szCs w:val="20"/>
          <w:lang w:val="fr-CA"/>
        </w:rPr>
        <w:t>.</w:t>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r>
      <w:r w:rsidRPr="006921BC">
        <w:rPr>
          <w:rFonts w:ascii="Arial" w:hAnsi="Arial" w:cs="Arial"/>
          <w:sz w:val="20"/>
          <w:szCs w:val="20"/>
          <w:lang w:val="fr-CA"/>
        </w:rPr>
        <w:instrText xml:space="preserve"> REF Défenderessse \h </w:instrText>
      </w:r>
      <w:r w:rsidRPr="006921BC">
        <w:rPr>
          <w:rFonts w:ascii="Arial" w:hAnsi="Arial"/>
          <w:b/>
          <w:sz w:val="20"/>
          <w:szCs w:val="20"/>
          <w:lang w:val="fr-CA"/>
        </w:rPr>
      </w:r>
      <w:r w:rsidRPr="006921BC">
        <w:rPr>
          <w:rFonts w:ascii="Arial" w:hAnsi="Arial"/>
          <w:b/>
          <w:sz w:val="20"/>
          <w:szCs w:val="20"/>
          <w:lang w:val="fr-CA"/>
        </w:rPr>
        <w:fldChar w:fldCharType="separate"/>
      </w:r>
      <w:r w:rsidR="00D55D1F">
        <w:rPr>
          <w:rFonts w:ascii="Arial" w:hAnsi="Arial"/>
          <w:b/>
          <w:noProof/>
          <w:sz w:val="20"/>
          <w:szCs w:val="20"/>
          <w:lang w:val="fr-CA"/>
        </w:rPr>
        <w:t xml:space="preserve">     </w:t>
      </w:r>
      <w:r w:rsidRPr="006921BC">
        <w:rPr>
          <w:rFonts w:ascii="Arial" w:hAnsi="Arial"/>
          <w:b/>
          <w:sz w:val="20"/>
          <w:szCs w:val="20"/>
          <w:lang w:val="fr-CA"/>
        </w:rPr>
        <w:fldChar w:fldCharType="end"/>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défenderesse</w:t>
      </w:r>
    </w:p>
    <w:p w:rsidR="00366F8C" w:rsidRPr="006921BC" w:rsidRDefault="00366F8C" w:rsidP="00366F8C">
      <w:pPr>
        <w:tabs>
          <w:tab w:val="left" w:pos="5245"/>
          <w:tab w:val="left" w:pos="6804"/>
        </w:tabs>
        <w:ind w:left="5245" w:hanging="5245"/>
        <w:jc w:val="both"/>
        <w:rPr>
          <w:rFonts w:ascii="Arial" w:hAnsi="Arial" w:cs="Arial"/>
          <w:color w:val="000000"/>
          <w:sz w:val="20"/>
          <w:szCs w:val="20"/>
          <w:lang w:val="fr-CA"/>
        </w:rPr>
      </w:pPr>
    </w:p>
    <w:p w:rsidR="00366F8C" w:rsidRPr="006921BC" w:rsidRDefault="00366F8C" w:rsidP="00366F8C">
      <w:pPr>
        <w:tabs>
          <w:tab w:val="left" w:pos="5245"/>
          <w:tab w:val="left" w:pos="6804"/>
        </w:tabs>
        <w:ind w:left="5245" w:hanging="5245"/>
        <w:jc w:val="both"/>
        <w:rPr>
          <w:rFonts w:ascii="Arial" w:hAnsi="Arial" w:cs="Arial"/>
          <w:color w:val="000000"/>
          <w:sz w:val="20"/>
          <w:szCs w:val="20"/>
          <w:lang w:val="fr-CA"/>
        </w:rPr>
      </w:pPr>
      <w:r w:rsidRPr="006921BC">
        <w:rPr>
          <w:rFonts w:ascii="Arial" w:hAnsi="Arial" w:cs="Arial"/>
          <w:color w:val="000000"/>
          <w:sz w:val="20"/>
          <w:szCs w:val="20"/>
          <w:lang w:val="fr-CA"/>
        </w:rPr>
        <w:tab/>
      </w:r>
      <w:proofErr w:type="gramStart"/>
      <w:r w:rsidRPr="006921BC">
        <w:rPr>
          <w:rFonts w:ascii="Arial" w:hAnsi="Arial" w:cs="Arial"/>
          <w:color w:val="000000"/>
          <w:sz w:val="20"/>
          <w:szCs w:val="20"/>
          <w:lang w:val="fr-CA"/>
        </w:rPr>
        <w:t>et</w:t>
      </w:r>
      <w:proofErr w:type="gramEnd"/>
    </w:p>
    <w:p w:rsidR="00366F8C" w:rsidRPr="006921BC" w:rsidRDefault="00366F8C" w:rsidP="00366F8C">
      <w:pPr>
        <w:tabs>
          <w:tab w:val="left" w:pos="5245"/>
          <w:tab w:val="left" w:pos="6804"/>
        </w:tabs>
        <w:ind w:left="5245" w:hanging="5245"/>
        <w:rPr>
          <w:rFonts w:ascii="Arial" w:hAnsi="Arial" w:cs="Arial"/>
          <w:color w:val="000000"/>
          <w:sz w:val="20"/>
          <w:szCs w:val="20"/>
          <w:lang w:val="fr-CA"/>
        </w:rPr>
      </w:pPr>
      <w:r w:rsidRPr="006921BC">
        <w:rPr>
          <w:rFonts w:ascii="Arial" w:hAnsi="Arial" w:cs="Arial"/>
          <w:color w:val="000000"/>
          <w:sz w:val="20"/>
          <w:szCs w:val="20"/>
          <w:lang w:val="fr-CA"/>
        </w:rPr>
        <w:tab/>
      </w:r>
      <w:r w:rsidRPr="006921BC">
        <w:rPr>
          <w:rFonts w:ascii="Arial" w:hAnsi="Arial" w:cs="Arial"/>
          <w:color w:val="000000"/>
          <w:sz w:val="20"/>
          <w:szCs w:val="20"/>
          <w:lang w:val="fr-CA"/>
        </w:rPr>
        <w:tab/>
      </w:r>
    </w:p>
    <w:p w:rsidR="00366F8C" w:rsidRPr="006921BC" w:rsidRDefault="00366F8C" w:rsidP="00366F8C">
      <w:pPr>
        <w:tabs>
          <w:tab w:val="left" w:pos="5245"/>
          <w:tab w:val="left" w:pos="6804"/>
        </w:tabs>
        <w:ind w:left="5245" w:hanging="5245"/>
        <w:rPr>
          <w:rFonts w:ascii="Arial" w:hAnsi="Arial"/>
          <w:b/>
          <w:sz w:val="20"/>
          <w:szCs w:val="20"/>
          <w:lang w:val="fr-CA"/>
        </w:rPr>
      </w:pPr>
      <w:r w:rsidRPr="006921BC">
        <w:rPr>
          <w:rFonts w:ascii="Arial" w:hAnsi="Arial" w:cs="Arial"/>
          <w:color w:val="000000"/>
          <w:sz w:val="20"/>
          <w:szCs w:val="20"/>
          <w:lang w:val="fr-CA"/>
        </w:rPr>
        <w:tab/>
      </w:r>
      <w:r w:rsidRPr="006921BC">
        <w:rPr>
          <w:rFonts w:ascii="Arial" w:hAnsi="Arial" w:cs="Arial"/>
          <w:b/>
          <w:color w:val="000000"/>
          <w:sz w:val="20"/>
          <w:szCs w:val="20"/>
          <w:lang w:val="fr-CA"/>
        </w:rPr>
        <w:fldChar w:fldCharType="begin"/>
      </w:r>
      <w:r w:rsidRPr="006921BC">
        <w:rPr>
          <w:rFonts w:ascii="Arial" w:hAnsi="Arial" w:cs="Arial"/>
          <w:color w:val="000000"/>
          <w:sz w:val="20"/>
          <w:szCs w:val="20"/>
          <w:lang w:val="fr-CA"/>
        </w:rPr>
        <w:instrText xml:space="preserve"> REF Autre \h </w:instrText>
      </w:r>
      <w:r w:rsidRPr="006921BC">
        <w:rPr>
          <w:rFonts w:ascii="Arial" w:hAnsi="Arial" w:cs="Arial"/>
          <w:b/>
          <w:color w:val="000000"/>
          <w:sz w:val="20"/>
          <w:szCs w:val="20"/>
          <w:lang w:val="fr-CA"/>
        </w:rPr>
      </w:r>
      <w:r w:rsidRPr="006921BC">
        <w:rPr>
          <w:rFonts w:ascii="Arial" w:hAnsi="Arial" w:cs="Arial"/>
          <w:b/>
          <w:color w:val="000000"/>
          <w:sz w:val="20"/>
          <w:szCs w:val="20"/>
          <w:lang w:val="fr-CA"/>
        </w:rPr>
        <w:fldChar w:fldCharType="separate"/>
      </w:r>
      <w:r w:rsidR="00D55D1F">
        <w:rPr>
          <w:rFonts w:ascii="Arial" w:hAnsi="Arial" w:cs="Arial"/>
          <w:b/>
          <w:noProof/>
          <w:color w:val="000000"/>
          <w:sz w:val="20"/>
          <w:szCs w:val="20"/>
          <w:lang w:val="fr-CA"/>
        </w:rPr>
        <w:t xml:space="preserve">     </w:t>
      </w:r>
      <w:r w:rsidRPr="006921BC">
        <w:rPr>
          <w:rFonts w:ascii="Arial" w:hAnsi="Arial" w:cs="Arial"/>
          <w:b/>
          <w:color w:val="000000"/>
          <w:sz w:val="20"/>
          <w:szCs w:val="20"/>
          <w:lang w:val="fr-CA"/>
        </w:rPr>
        <w:fldChar w:fldCharType="end"/>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Partie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Partie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xml:space="preserve">     </w:t>
      </w:r>
      <w:r w:rsidRPr="006921BC">
        <w:rPr>
          <w:rFonts w:ascii="Arial" w:hAnsi="Arial" w:cs="Arial"/>
          <w:sz w:val="20"/>
          <w:szCs w:val="20"/>
          <w:lang w:val="fr-CA"/>
        </w:rPr>
        <w:fldChar w:fldCharType="end"/>
      </w:r>
    </w:p>
    <w:p w:rsidR="00366F8C" w:rsidRPr="006921BC" w:rsidRDefault="00366F8C" w:rsidP="00366F8C">
      <w:pPr>
        <w:tabs>
          <w:tab w:val="left" w:pos="4680"/>
          <w:tab w:val="left" w:pos="5580"/>
        </w:tabs>
        <w:ind w:left="180" w:hanging="180"/>
        <w:rPr>
          <w:rFonts w:ascii="Arial" w:hAnsi="Arial" w:cs="Arial"/>
          <w:sz w:val="20"/>
          <w:szCs w:val="20"/>
          <w:lang w:val="fr-CA"/>
        </w:rPr>
      </w:pP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p>
    <w:bookmarkStart w:id="584" w:name="ListeDéroulante1"/>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fldChar w:fldCharType="begin">
          <w:ffData>
            <w:name w:val="ListeDéroulante1"/>
            <w:enabled/>
            <w:calcOnExit w:val="0"/>
            <w:ddList>
              <w:listEntry w:val="PROTOCOLE DE L'INSTANCE"/>
              <w:listEntry w:val="PROPOSITION DE PROTOCOLE DE L'INSTANCE"/>
              <w:listEntry w:val="PROTOCOLE DE L'INSTANCE MODIFIÉ"/>
            </w:ddList>
          </w:ffData>
        </w:fldChar>
      </w:r>
      <w:r w:rsidRPr="006921BC">
        <w:rPr>
          <w:rFonts w:ascii="Arial" w:hAnsi="Arial" w:cs="Arial"/>
          <w:b/>
          <w:color w:val="000000"/>
          <w:sz w:val="20"/>
          <w:szCs w:val="20"/>
          <w:lang w:val="fr-CA"/>
        </w:rPr>
        <w:instrText xml:space="preserve"> FORMDROPDOWN </w:instrText>
      </w:r>
      <w:r w:rsidR="00B41320">
        <w:rPr>
          <w:rFonts w:ascii="Arial" w:hAnsi="Arial" w:cs="Arial"/>
          <w:b/>
          <w:color w:val="000000"/>
          <w:sz w:val="20"/>
          <w:szCs w:val="20"/>
          <w:lang w:val="fr-CA"/>
        </w:rPr>
      </w:r>
      <w:r w:rsidR="00B41320">
        <w:rPr>
          <w:rFonts w:ascii="Arial" w:hAnsi="Arial" w:cs="Arial"/>
          <w:b/>
          <w:color w:val="000000"/>
          <w:sz w:val="20"/>
          <w:szCs w:val="20"/>
          <w:lang w:val="fr-CA"/>
        </w:rPr>
        <w:fldChar w:fldCharType="separate"/>
      </w:r>
      <w:r w:rsidRPr="006921BC">
        <w:rPr>
          <w:rFonts w:ascii="Arial" w:hAnsi="Arial" w:cs="Arial"/>
          <w:b/>
          <w:color w:val="000000"/>
          <w:sz w:val="20"/>
          <w:szCs w:val="20"/>
          <w:lang w:val="fr-CA"/>
        </w:rPr>
        <w:fldChar w:fldCharType="end"/>
      </w:r>
      <w:bookmarkEnd w:id="584"/>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Cour supérieure du Québec, division de Montréal</w:t>
      </w: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w:t>
      </w:r>
      <w:proofErr w:type="gramStart"/>
      <w:r w:rsidRPr="006921BC">
        <w:rPr>
          <w:rFonts w:ascii="Arial" w:hAnsi="Arial" w:cs="Arial"/>
          <w:b/>
          <w:color w:val="000000"/>
          <w:sz w:val="20"/>
          <w:szCs w:val="20"/>
          <w:lang w:val="fr-CA"/>
        </w:rPr>
        <w:t>art</w:t>
      </w:r>
      <w:proofErr w:type="gramEnd"/>
      <w:r w:rsidRPr="006921BC">
        <w:rPr>
          <w:rFonts w:ascii="Arial" w:hAnsi="Arial" w:cs="Arial"/>
          <w:b/>
          <w:color w:val="000000"/>
          <w:sz w:val="20"/>
          <w:szCs w:val="20"/>
          <w:lang w:val="fr-CA"/>
        </w:rPr>
        <w:t xml:space="preserve">. </w:t>
      </w:r>
      <w:smartTag w:uri="urn:schemas-microsoft-com:office:smarttags" w:element="metricconverter">
        <w:smartTagPr>
          <w:attr w:name="ProductID" w:val="148 C"/>
        </w:smartTagPr>
        <w:r w:rsidRPr="006921BC">
          <w:rPr>
            <w:rFonts w:ascii="Arial" w:hAnsi="Arial" w:cs="Arial"/>
            <w:b/>
            <w:color w:val="000000"/>
            <w:sz w:val="20"/>
            <w:szCs w:val="20"/>
            <w:lang w:val="fr-CA"/>
          </w:rPr>
          <w:t>148 C</w:t>
        </w:r>
      </w:smartTag>
      <w:r w:rsidRPr="006921BC">
        <w:rPr>
          <w:rFonts w:ascii="Arial" w:hAnsi="Arial" w:cs="Arial"/>
          <w:b/>
          <w:color w:val="000000"/>
          <w:sz w:val="20"/>
          <w:szCs w:val="20"/>
          <w:lang w:val="fr-CA"/>
        </w:rPr>
        <w:t>.p.c.)</w:t>
      </w:r>
    </w:p>
    <w:p w:rsidR="00366F8C" w:rsidRPr="006921BC" w:rsidRDefault="00366F8C" w:rsidP="00366F8C">
      <w:pPr>
        <w:pBdr>
          <w:top w:val="single" w:sz="12" w:space="0" w:color="auto"/>
          <w:bottom w:val="single" w:sz="12" w:space="0" w:color="auto"/>
        </w:pBdr>
        <w:ind w:left="180" w:hanging="180"/>
        <w:jc w:val="center"/>
        <w:rPr>
          <w:rFonts w:ascii="Arial" w:hAnsi="Arial" w:cs="Arial"/>
          <w:b/>
          <w:sz w:val="20"/>
          <w:szCs w:val="20"/>
          <w:lang w:val="fr-CA"/>
        </w:rPr>
      </w:pPr>
    </w:p>
    <w:p w:rsidR="00366F8C" w:rsidRPr="006921BC" w:rsidRDefault="00366F8C" w:rsidP="00366F8C">
      <w:pPr>
        <w:tabs>
          <w:tab w:val="left" w:pos="7380"/>
        </w:tabs>
        <w:rPr>
          <w:rFonts w:ascii="Arial" w:hAnsi="Arial" w:cs="Arial"/>
          <w:b/>
          <w:color w:val="000000"/>
          <w:sz w:val="10"/>
          <w:szCs w:val="10"/>
          <w:u w:val="single"/>
          <w:lang w:val="fr-CA"/>
        </w:rPr>
      </w:pPr>
    </w:p>
    <w:p w:rsidR="00366F8C" w:rsidRPr="006921BC" w:rsidRDefault="00366F8C" w:rsidP="00366F8C">
      <w:pPr>
        <w:tabs>
          <w:tab w:val="left" w:pos="7380"/>
        </w:tabs>
        <w:rPr>
          <w:rFonts w:ascii="Arial" w:hAnsi="Arial" w:cs="Arial"/>
          <w:b/>
          <w:color w:val="000000"/>
          <w:sz w:val="10"/>
          <w:szCs w:val="10"/>
          <w:u w:val="single"/>
          <w:lang w:val="fr-CA"/>
        </w:rPr>
      </w:pPr>
    </w:p>
    <w:p w:rsidR="00366F8C" w:rsidRPr="006921BC" w:rsidRDefault="00366F8C" w:rsidP="00366F8C">
      <w:pPr>
        <w:tabs>
          <w:tab w:val="left" w:pos="7380"/>
        </w:tabs>
        <w:rPr>
          <w:rFonts w:ascii="Arial" w:hAnsi="Arial" w:cs="Arial"/>
          <w:b/>
          <w:color w:val="000000"/>
          <w:sz w:val="10"/>
          <w:szCs w:val="10"/>
          <w:u w:val="single"/>
          <w:lang w:val="fr-CA"/>
        </w:rPr>
      </w:pPr>
    </w:p>
    <w:p w:rsidR="00366F8C" w:rsidRPr="006921BC" w:rsidRDefault="00366F8C" w:rsidP="00366F8C">
      <w:pPr>
        <w:tabs>
          <w:tab w:val="left" w:pos="7380"/>
        </w:tabs>
        <w:rPr>
          <w:rFonts w:ascii="Arial" w:hAnsi="Arial" w:cs="Arial"/>
          <w:b/>
          <w:color w:val="000000"/>
          <w:sz w:val="10"/>
          <w:szCs w:val="10"/>
          <w:u w:val="single"/>
          <w:lang w:val="fr-CA"/>
        </w:rPr>
      </w:pPr>
    </w:p>
    <w:tbl>
      <w:tblPr>
        <w:tblW w:w="10632"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249"/>
        <w:gridCol w:w="1843"/>
      </w:tblGrid>
      <w:tr w:rsidR="00366F8C" w:rsidRPr="006921BC" w:rsidTr="00366F8C">
        <w:trPr>
          <w:trHeight w:val="191"/>
        </w:trPr>
        <w:tc>
          <w:tcPr>
            <w:tcW w:w="540" w:type="dxa"/>
            <w:tcBorders>
              <w:top w:val="single" w:sz="8" w:space="0" w:color="auto"/>
              <w:lef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10092" w:type="dxa"/>
            <w:gridSpan w:val="2"/>
            <w:tcBorders>
              <w:top w:val="single" w:sz="8" w:space="0" w:color="auto"/>
              <w:bottom w:val="single" w:sz="8" w:space="0" w:color="auto"/>
              <w:right w:val="single" w:sz="8" w:space="0" w:color="auto"/>
            </w:tcBorders>
          </w:tcPr>
          <w:p w:rsidR="00366F8C" w:rsidRPr="006921BC" w:rsidRDefault="00366F8C" w:rsidP="00366F8C">
            <w:pPr>
              <w:tabs>
                <w:tab w:val="left" w:pos="7380"/>
              </w:tabs>
              <w:spacing w:before="80" w:after="40"/>
              <w:rPr>
                <w:rFonts w:ascii="Arial" w:hAnsi="Arial" w:cs="Arial"/>
                <w:color w:val="000000"/>
                <w:sz w:val="20"/>
                <w:szCs w:val="20"/>
                <w:lang w:val="fr-CA"/>
              </w:rPr>
            </w:pPr>
            <w:r w:rsidRPr="006921BC">
              <w:rPr>
                <w:rFonts w:ascii="Arial" w:hAnsi="Arial" w:cs="Arial"/>
                <w:color w:val="000000"/>
                <w:sz w:val="20"/>
                <w:szCs w:val="20"/>
                <w:lang w:val="fr-CA"/>
              </w:rPr>
              <w:t xml:space="preserve">Nature du litige : </w:t>
            </w:r>
            <w:r w:rsidRPr="006921BC">
              <w:rPr>
                <w:rFonts w:ascii="Arial" w:hAnsi="Arial" w:cs="Arial"/>
                <w:color w:val="000000"/>
                <w:sz w:val="20"/>
                <w:szCs w:val="20"/>
                <w:lang w:val="fr-CA"/>
              </w:rPr>
              <w:fldChar w:fldCharType="begin">
                <w:ffData>
                  <w:name w:val="Texte19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B41320" w:rsidTr="00366F8C">
        <w:trPr>
          <w:trHeight w:val="180"/>
        </w:trPr>
        <w:tc>
          <w:tcPr>
            <w:tcW w:w="540" w:type="dxa"/>
            <w:tcBorders>
              <w:top w:val="single" w:sz="8" w:space="0" w:color="auto"/>
              <w:lef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10092" w:type="dxa"/>
            <w:gridSpan w:val="2"/>
            <w:tcBorders>
              <w:top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color w:val="000000"/>
                <w:sz w:val="20"/>
                <w:szCs w:val="20"/>
                <w:lang w:val="fr-CA"/>
              </w:rPr>
              <w:t xml:space="preserve">Valeur de l’objet du litige : </w:t>
            </w:r>
            <w:r w:rsidRPr="006921BC">
              <w:rPr>
                <w:rFonts w:ascii="Arial" w:hAnsi="Arial" w:cs="Arial"/>
                <w:color w:val="000000"/>
                <w:sz w:val="20"/>
                <w:szCs w:val="20"/>
                <w:lang w:val="fr-CA"/>
              </w:rPr>
              <w:fldChar w:fldCharType="begin">
                <w:ffData>
                  <w:name w:val="Texte19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80"/>
        </w:trPr>
        <w:tc>
          <w:tcPr>
            <w:tcW w:w="540" w:type="dxa"/>
            <w:tcBorders>
              <w:top w:val="single" w:sz="8" w:space="0" w:color="auto"/>
              <w:lef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8249" w:type="dxa"/>
            <w:tcBorders>
              <w:top w:val="single" w:sz="8" w:space="0" w:color="auto"/>
              <w:bottom w:val="single" w:sz="8" w:space="0" w:color="auto"/>
            </w:tcBorders>
          </w:tcPr>
          <w:p w:rsidR="00366F8C" w:rsidRPr="006921BC" w:rsidRDefault="00366F8C" w:rsidP="00366F8C">
            <w:pPr>
              <w:tabs>
                <w:tab w:val="left" w:pos="7380"/>
              </w:tabs>
              <w:spacing w:before="80" w:after="40"/>
              <w:rPr>
                <w:rFonts w:ascii="Arial" w:hAnsi="Arial" w:cs="Arial"/>
                <w:color w:val="000000"/>
                <w:sz w:val="20"/>
                <w:szCs w:val="20"/>
                <w:lang w:val="fr-CA"/>
              </w:rPr>
            </w:pPr>
            <w:r w:rsidRPr="006921BC">
              <w:rPr>
                <w:rFonts w:ascii="Arial" w:hAnsi="Arial" w:cs="Arial"/>
                <w:color w:val="000000"/>
                <w:sz w:val="20"/>
                <w:szCs w:val="20"/>
                <w:lang w:val="fr-CA"/>
              </w:rPr>
              <w:t>Dernière date à laquelle la demande a été signifiée à toutes les parties :</w:t>
            </w:r>
          </w:p>
        </w:tc>
        <w:tc>
          <w:tcPr>
            <w:tcW w:w="1843" w:type="dxa"/>
            <w:tcBorders>
              <w:bottom w:val="single" w:sz="8" w:space="0" w:color="auto"/>
              <w:right w:val="single" w:sz="8" w:space="0" w:color="auto"/>
            </w:tcBorders>
            <w:shd w:val="clear" w:color="auto" w:fill="auto"/>
          </w:tcPr>
          <w:p w:rsidR="00366F8C" w:rsidRPr="006921BC" w:rsidRDefault="00366F8C" w:rsidP="00366F8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3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60"/>
        </w:trPr>
        <w:tc>
          <w:tcPr>
            <w:tcW w:w="540" w:type="dxa"/>
            <w:tcBorders>
              <w:lef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40"/>
              <w:ind w:right="-496"/>
              <w:rPr>
                <w:rFonts w:ascii="Arial" w:hAnsi="Arial" w:cs="Arial"/>
                <w:color w:val="000000"/>
                <w:sz w:val="20"/>
                <w:szCs w:val="20"/>
                <w:lang w:val="fr-CA"/>
              </w:rPr>
            </w:pPr>
          </w:p>
        </w:tc>
        <w:tc>
          <w:tcPr>
            <w:tcW w:w="8249" w:type="dxa"/>
            <w:tcBorders>
              <w:top w:val="single" w:sz="8" w:space="0" w:color="auto"/>
              <w:bottom w:val="single" w:sz="8" w:space="0" w:color="auto"/>
            </w:tcBorders>
          </w:tcPr>
          <w:p w:rsidR="00366F8C" w:rsidRPr="006921BC" w:rsidRDefault="00366F8C" w:rsidP="00366F8C">
            <w:pPr>
              <w:tabs>
                <w:tab w:val="left" w:pos="7380"/>
              </w:tabs>
              <w:spacing w:before="80"/>
              <w:rPr>
                <w:rFonts w:ascii="Arial" w:hAnsi="Arial" w:cs="Arial"/>
                <w:sz w:val="20"/>
                <w:szCs w:val="20"/>
                <w:lang w:val="fr-CA"/>
              </w:rPr>
            </w:pPr>
            <w:r w:rsidRPr="006921BC">
              <w:rPr>
                <w:rFonts w:ascii="Arial" w:hAnsi="Arial" w:cs="Arial"/>
                <w:sz w:val="20"/>
                <w:szCs w:val="20"/>
                <w:lang w:val="fr-CA"/>
              </w:rPr>
              <w:t xml:space="preserve">Toutes les parties demandent la suspension de l’instance afin de leur permettre de négocier une entente hors Cour </w:t>
            </w:r>
            <w:r w:rsidRPr="006921BC">
              <w:rPr>
                <w:rFonts w:ascii="Arial" w:hAnsi="Arial" w:cs="Arial"/>
                <w:sz w:val="18"/>
                <w:szCs w:val="16"/>
                <w:lang w:val="fr-CA"/>
              </w:rPr>
              <w:t>(art. 156 C.p.c.)</w:t>
            </w:r>
            <w:r w:rsidRPr="006921BC">
              <w:rPr>
                <w:rFonts w:ascii="Arial" w:hAnsi="Arial" w:cs="Arial"/>
                <w:sz w:val="22"/>
                <w:szCs w:val="20"/>
                <w:lang w:val="fr-CA"/>
              </w:rPr>
              <w:t> </w:t>
            </w:r>
            <w:r w:rsidRPr="006921BC">
              <w:rPr>
                <w:rFonts w:ascii="Arial" w:hAnsi="Arial" w:cs="Arial"/>
                <w:sz w:val="20"/>
                <w:szCs w:val="20"/>
                <w:lang w:val="fr-CA"/>
              </w:rPr>
              <w:t>:</w:t>
            </w:r>
          </w:p>
          <w:p w:rsidR="00366F8C" w:rsidRPr="006921BC" w:rsidRDefault="00366F8C" w:rsidP="00366F8C">
            <w:pPr>
              <w:tabs>
                <w:tab w:val="left" w:pos="7380"/>
              </w:tabs>
              <w:rPr>
                <w:rFonts w:ascii="Arial" w:hAnsi="Arial" w:cs="Arial"/>
                <w:color w:val="000000"/>
                <w:sz w:val="20"/>
                <w:szCs w:val="20"/>
                <w:lang w:val="fr-CA"/>
              </w:rPr>
            </w:pPr>
          </w:p>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Pour une durée de :</w:t>
            </w:r>
          </w:p>
          <w:p w:rsidR="00366F8C" w:rsidRPr="006921BC" w:rsidRDefault="00366F8C" w:rsidP="00366F8C">
            <w:pPr>
              <w:tabs>
                <w:tab w:val="left" w:pos="7380"/>
              </w:tabs>
              <w:spacing w:after="80"/>
              <w:rPr>
                <w:rFonts w:ascii="Arial" w:hAnsi="Arial" w:cs="Arial"/>
                <w:color w:val="000000"/>
                <w:sz w:val="18"/>
                <w:szCs w:val="20"/>
                <w:lang w:val="fr-CA"/>
              </w:rPr>
            </w:pPr>
            <w:r w:rsidRPr="006921BC">
              <w:rPr>
                <w:rFonts w:ascii="Arial" w:hAnsi="Arial" w:cs="Arial"/>
                <w:color w:val="000000"/>
                <w:sz w:val="18"/>
                <w:szCs w:val="20"/>
                <w:lang w:val="fr-CA"/>
              </w:rPr>
              <w:t>(le cas échéant, indiquer une suspension d’une durée maximale de 3 mois)</w:t>
            </w:r>
          </w:p>
          <w:p w:rsidR="00366F8C" w:rsidRPr="006921BC" w:rsidRDefault="00366F8C" w:rsidP="00366F8C">
            <w:pPr>
              <w:tabs>
                <w:tab w:val="left" w:pos="7380"/>
              </w:tabs>
              <w:spacing w:after="80"/>
              <w:rPr>
                <w:rFonts w:ascii="Arial" w:hAnsi="Arial" w:cs="Arial"/>
                <w:color w:val="000000"/>
                <w:sz w:val="18"/>
                <w:szCs w:val="20"/>
                <w:lang w:val="fr-CA"/>
              </w:rPr>
            </w:pPr>
          </w:p>
          <w:p w:rsidR="00366F8C" w:rsidRPr="006921BC" w:rsidRDefault="00366F8C" w:rsidP="00366F8C">
            <w:pPr>
              <w:tabs>
                <w:tab w:val="left" w:pos="7380"/>
              </w:tabs>
              <w:spacing w:before="80" w:after="80"/>
              <w:rPr>
                <w:rFonts w:ascii="Arial" w:hAnsi="Arial" w:cs="Arial"/>
                <w:color w:val="000000"/>
                <w:sz w:val="20"/>
                <w:szCs w:val="20"/>
                <w:lang w:val="fr-CA"/>
              </w:rPr>
            </w:pPr>
            <w:r w:rsidRPr="006921BC">
              <w:rPr>
                <w:rFonts w:ascii="Arial" w:hAnsi="Arial" w:cs="Arial"/>
                <w:color w:val="000000"/>
                <w:sz w:val="20"/>
                <w:szCs w:val="20"/>
                <w:lang w:val="fr-CA"/>
              </w:rPr>
              <w:t>Si la demande est accueillie par le tribunal, l’instance serait donc suspendue jusqu’au :</w:t>
            </w:r>
          </w:p>
        </w:tc>
        <w:tc>
          <w:tcPr>
            <w:tcW w:w="1843" w:type="dxa"/>
            <w:tcBorders>
              <w:top w:val="single" w:sz="8" w:space="0" w:color="auto"/>
              <w:bottom w:val="single" w:sz="8" w:space="0" w:color="auto"/>
              <w:right w:val="single" w:sz="8" w:space="0" w:color="auto"/>
            </w:tcBorders>
          </w:tcPr>
          <w:p w:rsidR="00366F8C" w:rsidRPr="006921BC" w:rsidRDefault="00366F8C" w:rsidP="00366F8C">
            <w:pPr>
              <w:tabs>
                <w:tab w:val="left" w:pos="7380"/>
              </w:tabs>
              <w:spacing w:before="80" w:after="8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366F8C" w:rsidRPr="006921BC" w:rsidRDefault="00366F8C" w:rsidP="00366F8C">
            <w:pPr>
              <w:tabs>
                <w:tab w:val="left" w:pos="7380"/>
              </w:tabs>
              <w:spacing w:before="80" w:after="80"/>
              <w:jc w:val="center"/>
              <w:rPr>
                <w:rFonts w:ascii="Arial" w:hAnsi="Arial" w:cs="Arial"/>
                <w:sz w:val="20"/>
                <w:szCs w:val="20"/>
                <w:lang w:val="fr-CA"/>
              </w:rPr>
            </w:pPr>
          </w:p>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CaseACocher37"/>
                  <w:enabled/>
                  <w:calcOnExit w:val="0"/>
                  <w:checkBox>
                    <w:sizeAuto/>
                    <w:default w:val="0"/>
                  </w:checkBox>
                </w:ffData>
              </w:fldChar>
            </w:r>
            <w:bookmarkStart w:id="585" w:name="CaseACocher37"/>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bookmarkEnd w:id="585"/>
            <w:r w:rsidRPr="006921BC">
              <w:rPr>
                <w:rFonts w:ascii="Arial" w:hAnsi="Arial" w:cs="Arial"/>
                <w:sz w:val="20"/>
                <w:szCs w:val="20"/>
                <w:lang w:val="fr-CA"/>
              </w:rPr>
              <w:t xml:space="preserve"> 1 mois</w:t>
            </w:r>
          </w:p>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CaseACocher38"/>
                  <w:enabled/>
                  <w:calcOnExit w:val="0"/>
                  <w:checkBox>
                    <w:sizeAuto/>
                    <w:default w:val="0"/>
                  </w:checkBox>
                </w:ffData>
              </w:fldChar>
            </w:r>
            <w:bookmarkStart w:id="586" w:name="CaseACocher38"/>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bookmarkEnd w:id="586"/>
            <w:r w:rsidRPr="006921BC">
              <w:rPr>
                <w:rFonts w:ascii="Arial" w:hAnsi="Arial" w:cs="Arial"/>
                <w:sz w:val="20"/>
                <w:szCs w:val="20"/>
                <w:lang w:val="fr-CA"/>
              </w:rPr>
              <w:t xml:space="preserve"> 2 mois</w:t>
            </w: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sz w:val="20"/>
                <w:szCs w:val="20"/>
                <w:lang w:val="fr-CA"/>
              </w:rPr>
              <w:fldChar w:fldCharType="begin">
                <w:ffData>
                  <w:name w:val="CaseACocher39"/>
                  <w:enabled/>
                  <w:calcOnExit w:val="0"/>
                  <w:checkBox>
                    <w:sizeAuto/>
                    <w:default w:val="0"/>
                  </w:checkBox>
                </w:ffData>
              </w:fldChar>
            </w:r>
            <w:bookmarkStart w:id="587" w:name="CaseACocher39"/>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bookmarkEnd w:id="587"/>
            <w:r w:rsidRPr="006921BC">
              <w:rPr>
                <w:rFonts w:ascii="Arial" w:hAnsi="Arial" w:cs="Arial"/>
                <w:sz w:val="20"/>
                <w:szCs w:val="20"/>
                <w:lang w:val="fr-CA"/>
              </w:rPr>
              <w:t xml:space="preserve"> 3 mois</w:t>
            </w:r>
            <w:r w:rsidRPr="006921BC" w:rsidDel="00816062">
              <w:rPr>
                <w:rFonts w:ascii="Arial" w:hAnsi="Arial" w:cs="Arial"/>
                <w:color w:val="000000"/>
                <w:sz w:val="20"/>
                <w:szCs w:val="20"/>
                <w:lang w:val="fr-CA"/>
              </w:rPr>
              <w:t xml:space="preserve"> </w:t>
            </w:r>
          </w:p>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95"/>
                  <w:enabled/>
                  <w:calcOnExit w:val="0"/>
                  <w:textInput/>
                </w:ffData>
              </w:fldChar>
            </w:r>
            <w:bookmarkStart w:id="588" w:name="Texte195"/>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bookmarkEnd w:id="588"/>
          </w:p>
        </w:tc>
      </w:tr>
      <w:tr w:rsidR="00366F8C" w:rsidRPr="006921BC" w:rsidTr="00366F8C">
        <w:trPr>
          <w:trHeight w:val="360"/>
        </w:trPr>
        <w:tc>
          <w:tcPr>
            <w:tcW w:w="540" w:type="dxa"/>
            <w:tcBorders>
              <w:left w:val="single" w:sz="8" w:space="0" w:color="auto"/>
              <w:bottom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40"/>
              <w:ind w:right="-496"/>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366F8C" w:rsidRPr="006921BC" w:rsidRDefault="00366F8C" w:rsidP="00366F8C">
            <w:pPr>
              <w:tabs>
                <w:tab w:val="left" w:pos="-468"/>
                <w:tab w:val="center" w:pos="3690"/>
                <w:tab w:val="left" w:pos="7380"/>
              </w:tabs>
              <w:spacing w:before="80"/>
              <w:rPr>
                <w:rFonts w:ascii="Arial" w:hAnsi="Arial" w:cs="Arial"/>
                <w:color w:val="000000"/>
                <w:sz w:val="20"/>
                <w:szCs w:val="20"/>
                <w:lang w:val="fr-CA"/>
              </w:rPr>
            </w:pPr>
            <w:r w:rsidRPr="006921BC">
              <w:rPr>
                <w:rFonts w:ascii="Arial" w:hAnsi="Arial" w:cs="Arial"/>
                <w:color w:val="000000"/>
                <w:sz w:val="20"/>
                <w:szCs w:val="20"/>
                <w:lang w:val="fr-CA"/>
              </w:rPr>
              <w:t>Avant le dépôt des procédures judiciaires, les parties ont considéré le recours aux modes privés de prévention et de règlement des différends (art. 1, al. 3 et 148 C.p.c.)</w:t>
            </w: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r w:rsidRPr="006921BC">
              <w:rPr>
                <w:rFonts w:ascii="Arial" w:hAnsi="Arial" w:cs="Arial"/>
                <w:color w:val="000000"/>
                <w:sz w:val="20"/>
                <w:szCs w:val="20"/>
                <w:lang w:val="fr-CA"/>
              </w:rPr>
              <w:t>Dans l’affirmative, les parties ont participé, avant le dépôt des procédures judiciaires, à un mode privé de prévention et de règlement des différends</w:t>
            </w: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r w:rsidRPr="006921BC">
              <w:rPr>
                <w:rFonts w:ascii="Arial" w:hAnsi="Arial" w:cs="Arial"/>
                <w:color w:val="000000"/>
                <w:sz w:val="20"/>
                <w:szCs w:val="20"/>
                <w:lang w:val="fr-CA"/>
              </w:rPr>
              <w:t xml:space="preserve">La tenue d’une conférence de règlement à l’amiable : </w:t>
            </w: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p>
          <w:p w:rsidR="00366F8C" w:rsidRPr="006921BC" w:rsidRDefault="00366F8C" w:rsidP="00366F8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Sera demandée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probable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possible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exclue                              </w:t>
            </w: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p>
        </w:tc>
        <w:tc>
          <w:tcPr>
            <w:tcW w:w="1843" w:type="dxa"/>
            <w:tcBorders>
              <w:top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366F8C" w:rsidRPr="006921BC" w:rsidRDefault="00366F8C" w:rsidP="00366F8C">
            <w:pPr>
              <w:tabs>
                <w:tab w:val="left" w:pos="1512"/>
                <w:tab w:val="left" w:pos="3030"/>
                <w:tab w:val="left" w:pos="7380"/>
              </w:tabs>
              <w:spacing w:before="80" w:after="80"/>
              <w:jc w:val="center"/>
              <w:rPr>
                <w:rFonts w:ascii="Arial" w:hAnsi="Arial" w:cs="Arial"/>
                <w:color w:val="000000"/>
                <w:sz w:val="20"/>
                <w:szCs w:val="20"/>
                <w:lang w:val="fr-CA"/>
              </w:rPr>
            </w:pPr>
          </w:p>
          <w:p w:rsidR="00366F8C" w:rsidRPr="006921BC" w:rsidRDefault="00366F8C" w:rsidP="00366F8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B41320" w:rsidTr="00366F8C">
        <w:trPr>
          <w:trHeight w:val="330"/>
        </w:trPr>
        <w:tc>
          <w:tcPr>
            <w:tcW w:w="540" w:type="dxa"/>
            <w:tcBorders>
              <w:top w:val="single" w:sz="8" w:space="0" w:color="auto"/>
              <w:left w:val="single" w:sz="8" w:space="0" w:color="auto"/>
              <w:bottom w:val="single" w:sz="8" w:space="0" w:color="auto"/>
            </w:tcBorders>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366F8C" w:rsidRPr="006921BC" w:rsidRDefault="00366F8C" w:rsidP="00366F8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 xml:space="preserve">Toutes les parties demandent la prolongation du délai pour la mise en état du dossier </w:t>
            </w:r>
          </w:p>
          <w:p w:rsidR="00366F8C" w:rsidRPr="006921BC" w:rsidRDefault="00366F8C" w:rsidP="00366F8C">
            <w:pPr>
              <w:tabs>
                <w:tab w:val="left" w:pos="7380"/>
              </w:tabs>
              <w:spacing w:after="80"/>
              <w:jc w:val="both"/>
              <w:rPr>
                <w:rFonts w:ascii="Arial" w:hAnsi="Arial" w:cs="Arial"/>
                <w:color w:val="000000"/>
                <w:sz w:val="22"/>
                <w:szCs w:val="20"/>
                <w:lang w:val="fr-CA"/>
              </w:rPr>
            </w:pPr>
            <w:r w:rsidRPr="006921BC">
              <w:rPr>
                <w:rFonts w:ascii="Arial" w:hAnsi="Arial" w:cs="Arial"/>
                <w:color w:val="000000"/>
                <w:sz w:val="18"/>
                <w:szCs w:val="20"/>
                <w:lang w:val="fr-CA"/>
              </w:rPr>
              <w:t xml:space="preserve">(art. 173 C.p.c.) </w:t>
            </w:r>
            <w:r w:rsidRPr="006921BC">
              <w:rPr>
                <w:rFonts w:ascii="Arial" w:hAnsi="Arial" w:cs="Arial"/>
                <w:color w:val="000000"/>
                <w:sz w:val="18"/>
                <w:szCs w:val="18"/>
                <w:lang w:val="fr-CA"/>
              </w:rPr>
              <w:t>:</w:t>
            </w:r>
            <w:r w:rsidRPr="006921BC">
              <w:rPr>
                <w:rFonts w:ascii="Arial" w:hAnsi="Arial" w:cs="Arial"/>
                <w:color w:val="000000"/>
                <w:sz w:val="22"/>
                <w:szCs w:val="20"/>
                <w:lang w:val="fr-CA"/>
              </w:rPr>
              <w:t xml:space="preserve">   </w:t>
            </w:r>
          </w:p>
          <w:p w:rsidR="00366F8C" w:rsidRPr="006921BC" w:rsidRDefault="00366F8C" w:rsidP="00366F8C">
            <w:pPr>
              <w:tabs>
                <w:tab w:val="left" w:pos="7380"/>
              </w:tabs>
              <w:jc w:val="both"/>
              <w:rPr>
                <w:rFonts w:ascii="Arial" w:hAnsi="Arial" w:cs="Arial"/>
                <w:color w:val="000000"/>
                <w:sz w:val="20"/>
                <w:szCs w:val="20"/>
                <w:lang w:val="fr-CA"/>
              </w:rPr>
            </w:pPr>
          </w:p>
          <w:p w:rsidR="00366F8C" w:rsidRPr="006921BC" w:rsidRDefault="00366F8C" w:rsidP="00366F8C">
            <w:pPr>
              <w:tabs>
                <w:tab w:val="left" w:pos="7380"/>
              </w:tabs>
              <w:jc w:val="both"/>
              <w:rPr>
                <w:rFonts w:ascii="Arial" w:hAnsi="Arial" w:cs="Arial"/>
                <w:color w:val="000000"/>
                <w:sz w:val="20"/>
                <w:szCs w:val="20"/>
                <w:lang w:val="fr-CA"/>
              </w:rPr>
            </w:pPr>
            <w:r w:rsidRPr="006921BC">
              <w:rPr>
                <w:rFonts w:ascii="Arial" w:hAnsi="Arial" w:cs="Arial"/>
                <w:color w:val="000000"/>
                <w:sz w:val="20"/>
                <w:szCs w:val="20"/>
                <w:lang w:val="fr-CA"/>
              </w:rPr>
              <w:t>Pour une durée de :</w:t>
            </w:r>
          </w:p>
          <w:p w:rsidR="00366F8C" w:rsidRPr="006921BC" w:rsidRDefault="00366F8C" w:rsidP="00366F8C">
            <w:pPr>
              <w:tabs>
                <w:tab w:val="left" w:pos="7380"/>
              </w:tabs>
              <w:jc w:val="both"/>
              <w:rPr>
                <w:rFonts w:ascii="Arial" w:hAnsi="Arial" w:cs="Arial"/>
                <w:color w:val="000000"/>
                <w:sz w:val="20"/>
                <w:szCs w:val="20"/>
                <w:lang w:val="fr-CA"/>
              </w:rPr>
            </w:pPr>
            <w:r w:rsidRPr="006921BC">
              <w:rPr>
                <w:rFonts w:ascii="Arial" w:hAnsi="Arial" w:cs="Arial"/>
                <w:color w:val="000000"/>
                <w:sz w:val="18"/>
                <w:szCs w:val="20"/>
                <w:lang w:val="fr-CA"/>
              </w:rPr>
              <w:t>(le cas échéant, indiquer un délai additionnel d’une durée maximale de 9 mois)</w:t>
            </w:r>
          </w:p>
          <w:p w:rsidR="00366F8C" w:rsidRPr="006921BC" w:rsidRDefault="00366F8C" w:rsidP="00366F8C">
            <w:pPr>
              <w:tabs>
                <w:tab w:val="left" w:pos="7380"/>
              </w:tabs>
              <w:jc w:val="both"/>
              <w:rPr>
                <w:rFonts w:ascii="Arial" w:hAnsi="Arial" w:cs="Arial"/>
                <w:color w:val="000000"/>
                <w:sz w:val="20"/>
                <w:szCs w:val="20"/>
                <w:lang w:val="fr-CA"/>
              </w:rPr>
            </w:pPr>
          </w:p>
          <w:p w:rsidR="00366F8C" w:rsidRPr="006921BC" w:rsidRDefault="00366F8C" w:rsidP="00366F8C">
            <w:pPr>
              <w:tabs>
                <w:tab w:val="left" w:pos="7380"/>
              </w:tabs>
              <w:spacing w:after="80"/>
              <w:jc w:val="both"/>
              <w:rPr>
                <w:rFonts w:ascii="Arial" w:hAnsi="Arial" w:cs="Arial"/>
                <w:color w:val="000000"/>
                <w:sz w:val="20"/>
                <w:szCs w:val="20"/>
                <w:lang w:val="fr-CA"/>
              </w:rPr>
            </w:pPr>
            <w:r w:rsidRPr="006921BC">
              <w:rPr>
                <w:rFonts w:ascii="Arial" w:hAnsi="Arial" w:cs="Arial"/>
                <w:color w:val="000000"/>
                <w:sz w:val="20"/>
                <w:szCs w:val="20"/>
                <w:lang w:val="fr-CA"/>
              </w:rPr>
              <w:t>Si la demande est accueillie par le tribunal, le délai de six mois serait donc prolongé jusqu’au :</w:t>
            </w:r>
          </w:p>
        </w:tc>
        <w:tc>
          <w:tcPr>
            <w:tcW w:w="1843" w:type="dxa"/>
            <w:tcBorders>
              <w:top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spacing w:before="80"/>
              <w:jc w:val="center"/>
              <w:rPr>
                <w:rFonts w:ascii="Arial" w:hAnsi="Arial" w:cs="Arial"/>
                <w:sz w:val="20"/>
                <w:szCs w:val="20"/>
                <w:lang w:val="fr-CA"/>
              </w:rPr>
            </w:pPr>
            <w:r w:rsidRPr="006921BC">
              <w:rPr>
                <w:rFonts w:ascii="Arial" w:hAnsi="Arial" w:cs="Arial"/>
                <w:sz w:val="20"/>
                <w:szCs w:val="20"/>
                <w:lang w:val="fr-CA"/>
              </w:rPr>
              <w:lastRenderedPageBreak/>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366F8C" w:rsidRPr="006921BC" w:rsidRDefault="00366F8C" w:rsidP="00366F8C">
            <w:pPr>
              <w:tabs>
                <w:tab w:val="left" w:pos="1512"/>
                <w:tab w:val="left" w:pos="3030"/>
                <w:tab w:val="left" w:pos="7380"/>
              </w:tabs>
              <w:jc w:val="center"/>
              <w:rPr>
                <w:rFonts w:ascii="Arial" w:hAnsi="Arial" w:cs="Arial"/>
                <w:sz w:val="20"/>
                <w:szCs w:val="20"/>
                <w:lang w:val="fr-CA"/>
              </w:rPr>
            </w:pPr>
          </w:p>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CaseACocher37"/>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3 mois</w:t>
            </w:r>
          </w:p>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lastRenderedPageBreak/>
              <w:fldChar w:fldCharType="begin">
                <w:ffData>
                  <w:name w:val="CaseACocher38"/>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6 mois</w:t>
            </w: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sz w:val="20"/>
                <w:szCs w:val="20"/>
                <w:lang w:val="fr-CA"/>
              </w:rPr>
              <w:fldChar w:fldCharType="begin">
                <w:ffData>
                  <w:name w:val="CaseACocher39"/>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9 mois</w:t>
            </w:r>
            <w:r w:rsidRPr="006921BC" w:rsidDel="00816062">
              <w:rPr>
                <w:rFonts w:ascii="Arial" w:hAnsi="Arial" w:cs="Arial"/>
                <w:color w:val="000000"/>
                <w:sz w:val="20"/>
                <w:szCs w:val="20"/>
                <w:lang w:val="fr-CA"/>
              </w:rPr>
              <w:t xml:space="preserve"> </w:t>
            </w:r>
          </w:p>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95"/>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sidDel="00816062">
              <w:rPr>
                <w:rFonts w:ascii="Arial" w:hAnsi="Arial" w:cs="Arial"/>
                <w:color w:val="000000"/>
                <w:sz w:val="20"/>
                <w:szCs w:val="20"/>
                <w:lang w:val="fr-CA"/>
              </w:rPr>
              <w:t xml:space="preserve"> </w:t>
            </w:r>
          </w:p>
        </w:tc>
      </w:tr>
    </w:tbl>
    <w:p w:rsidR="00366F8C" w:rsidRPr="006921BC" w:rsidRDefault="00366F8C">
      <w:pPr>
        <w:rPr>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264"/>
        </w:trPr>
        <w:tc>
          <w:tcPr>
            <w:tcW w:w="10623" w:type="dxa"/>
            <w:gridSpan w:val="3"/>
            <w:shd w:val="clear" w:color="auto" w:fill="BFBFBF"/>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b/>
                <w:sz w:val="20"/>
                <w:szCs w:val="20"/>
                <w:lang w:val="fr-CA"/>
              </w:rPr>
              <w:t xml:space="preserve">MOYENS PRÉLIMINAIRES </w:t>
            </w:r>
          </w:p>
        </w:tc>
      </w:tr>
      <w:tr w:rsidR="00366F8C" w:rsidRPr="006921BC" w:rsidTr="00366F8C">
        <w:trPr>
          <w:trHeight w:val="28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sz w:val="16"/>
                <w:szCs w:val="16"/>
                <w:lang w:val="fr-CA"/>
              </w:rPr>
            </w:pPr>
          </w:p>
        </w:tc>
        <w:tc>
          <w:tcPr>
            <w:tcW w:w="8103" w:type="dxa"/>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b/>
                <w:sz w:val="20"/>
                <w:szCs w:val="20"/>
                <w:lang w:val="fr-CA"/>
              </w:rPr>
              <w:t>Moyens déclinatoires</w:t>
            </w:r>
          </w:p>
        </w:tc>
        <w:tc>
          <w:tcPr>
            <w:tcW w:w="1980" w:type="dxa"/>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50"/>
        </w:trPr>
        <w:tc>
          <w:tcPr>
            <w:tcW w:w="8643" w:type="dxa"/>
            <w:gridSpan w:val="2"/>
          </w:tcPr>
          <w:p w:rsidR="00366F8C" w:rsidRPr="006921BC" w:rsidRDefault="00366F8C" w:rsidP="00366F8C">
            <w:pPr>
              <w:tabs>
                <w:tab w:val="left" w:pos="7380"/>
              </w:tabs>
              <w:jc w:val="center"/>
              <w:rPr>
                <w:rFonts w:ascii="Arial" w:hAnsi="Arial" w:cs="Arial"/>
                <w:sz w:val="20"/>
                <w:szCs w:val="20"/>
                <w:lang w:val="fr-CA"/>
              </w:rPr>
            </w:pPr>
          </w:p>
        </w:tc>
        <w:tc>
          <w:tcPr>
            <w:tcW w:w="1980" w:type="dxa"/>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rPr>
          <w:trHeight w:val="280"/>
        </w:trPr>
        <w:tc>
          <w:tcPr>
            <w:tcW w:w="540" w:type="dxa"/>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rPr>
                <w:rFonts w:ascii="Arial" w:hAnsi="Arial" w:cs="Arial"/>
                <w:sz w:val="18"/>
                <w:szCs w:val="20"/>
                <w:lang w:val="fr-CA"/>
              </w:rPr>
            </w:pPr>
            <w:r w:rsidRPr="006921BC">
              <w:rPr>
                <w:rFonts w:ascii="Arial" w:hAnsi="Arial" w:cs="Arial"/>
                <w:sz w:val="20"/>
                <w:szCs w:val="20"/>
                <w:lang w:val="fr-CA"/>
              </w:rPr>
              <w:fldChar w:fldCharType="begin">
                <w:ffData>
                  <w:name w:val="CaseACocher40"/>
                  <w:enabled/>
                  <w:calcOnExit w:val="0"/>
                  <w:checkBox>
                    <w:sizeAuto/>
                    <w:default w:val="0"/>
                  </w:checkBox>
                </w:ffData>
              </w:fldChar>
            </w:r>
            <w:bookmarkStart w:id="589" w:name="CaseACocher40"/>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bookmarkEnd w:id="589"/>
            <w:r w:rsidRPr="006921BC">
              <w:rPr>
                <w:rFonts w:ascii="Arial" w:hAnsi="Arial" w:cs="Arial"/>
                <w:sz w:val="20"/>
                <w:szCs w:val="20"/>
                <w:lang w:val="fr-CA"/>
              </w:rPr>
              <w:t xml:space="preserve"> Renvoi au tribunal compétent ou rejet </w:t>
            </w:r>
            <w:r w:rsidRPr="006921BC">
              <w:rPr>
                <w:rFonts w:ascii="Arial" w:hAnsi="Arial" w:cs="Arial"/>
                <w:sz w:val="18"/>
                <w:szCs w:val="20"/>
                <w:lang w:val="fr-CA"/>
              </w:rPr>
              <w:t>(art. 167 C.p.c.)</w:t>
            </w:r>
          </w:p>
        </w:tc>
        <w:tc>
          <w:tcPr>
            <w:tcW w:w="1980" w:type="dxa"/>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15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41"/>
                  <w:enabled/>
                  <w:calcOnExit w:val="0"/>
                  <w:checkBox>
                    <w:sizeAuto/>
                    <w:default w:val="0"/>
                  </w:checkBox>
                </w:ffData>
              </w:fldChar>
            </w:r>
            <w:bookmarkStart w:id="590" w:name="CaseACocher41"/>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bookmarkEnd w:id="590"/>
            <w:r w:rsidRPr="006921BC">
              <w:rPr>
                <w:rFonts w:ascii="Arial" w:hAnsi="Arial" w:cs="Arial"/>
                <w:sz w:val="20"/>
                <w:szCs w:val="20"/>
                <w:lang w:val="fr-CA"/>
              </w:rPr>
              <w:t xml:space="preserve"> Autre </w:t>
            </w:r>
            <w:r w:rsidRPr="006921BC">
              <w:rPr>
                <w:rFonts w:ascii="Arial" w:hAnsi="Arial" w:cs="Arial"/>
                <w:sz w:val="18"/>
                <w:szCs w:val="20"/>
                <w:lang w:val="fr-CA"/>
              </w:rPr>
              <w:t>(avec référence à l’article C.p.c.)</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6"/>
                  <w:enabled/>
                  <w:calcOnExit w:val="0"/>
                  <w:textInput/>
                </w:ffData>
              </w:fldChar>
            </w:r>
            <w:bookmarkStart w:id="591" w:name="Texte196"/>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591"/>
          </w:p>
        </w:tc>
        <w:tc>
          <w:tcPr>
            <w:tcW w:w="1980" w:type="dxa"/>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B41320" w:rsidTr="00366F8C">
        <w:trPr>
          <w:trHeight w:val="15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3" w:type="dxa"/>
            <w:gridSpan w:val="2"/>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bookmarkStart w:id="592" w:name="Texte197"/>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592"/>
          </w:p>
        </w:tc>
      </w:tr>
    </w:tbl>
    <w:p w:rsidR="00366F8C" w:rsidRPr="006921BC" w:rsidRDefault="00366F8C" w:rsidP="008F1764">
      <w:pPr>
        <w:rPr>
          <w:rFonts w:ascii="Arial" w:hAnsi="Arial" w:cs="Arial"/>
          <w:sz w:val="10"/>
          <w:szCs w:val="10"/>
          <w:lang w:val="fr-CA"/>
        </w:rPr>
      </w:pPr>
    </w:p>
    <w:p w:rsidR="00366F8C" w:rsidRPr="006921BC" w:rsidRDefault="00366F8C" w:rsidP="0041215A">
      <w:pPr>
        <w:rPr>
          <w:rFonts w:ascii="Arial" w:hAnsi="Arial" w:cs="Arial"/>
          <w:sz w:val="10"/>
          <w:szCs w:val="10"/>
          <w:lang w:val="fr-CA"/>
        </w:rPr>
      </w:pPr>
    </w:p>
    <w:p w:rsidR="00366F8C" w:rsidRPr="006921BC" w:rsidRDefault="00366F8C" w:rsidP="0041215A">
      <w:pPr>
        <w:rPr>
          <w:rFonts w:ascii="Arial" w:hAnsi="Arial" w:cs="Arial"/>
          <w:sz w:val="10"/>
          <w:szCs w:val="10"/>
          <w:lang w:val="fr-CA"/>
        </w:rPr>
      </w:pPr>
    </w:p>
    <w:p w:rsidR="00366F8C" w:rsidRPr="006921BC" w:rsidRDefault="00366F8C" w:rsidP="0041215A">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c>
          <w:tcPr>
            <w:tcW w:w="540" w:type="dxa"/>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tcPr>
          <w:p w:rsidR="00366F8C" w:rsidRPr="006921BC" w:rsidRDefault="00366F8C" w:rsidP="00366F8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Moyens d’irrecevabilité</w:t>
            </w:r>
          </w:p>
        </w:tc>
        <w:tc>
          <w:tcPr>
            <w:tcW w:w="1980" w:type="dxa"/>
            <w:tcBorders>
              <w:bottom w:val="single" w:sz="8" w:space="0" w:color="auto"/>
            </w:tcBorders>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3" w:type="dxa"/>
            <w:gridSpan w:val="2"/>
          </w:tcPr>
          <w:p w:rsidR="00366F8C" w:rsidRPr="006921BC" w:rsidRDefault="00366F8C" w:rsidP="00366F8C">
            <w:pPr>
              <w:tabs>
                <w:tab w:val="left" w:pos="3600"/>
                <w:tab w:val="left" w:pos="7380"/>
              </w:tabs>
              <w:jc w:val="center"/>
              <w:rPr>
                <w:rFonts w:ascii="Arial" w:hAnsi="Arial" w:cs="Arial"/>
                <w:sz w:val="20"/>
                <w:szCs w:val="20"/>
                <w:lang w:val="fr-CA"/>
              </w:rPr>
            </w:pPr>
          </w:p>
        </w:tc>
        <w:tc>
          <w:tcPr>
            <w:tcW w:w="1980" w:type="dxa"/>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c>
          <w:tcPr>
            <w:tcW w:w="540" w:type="dxa"/>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9"/>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En rejet </w:t>
            </w:r>
            <w:r w:rsidRPr="006921BC">
              <w:rPr>
                <w:rFonts w:ascii="Arial" w:hAnsi="Arial" w:cs="Arial"/>
                <w:sz w:val="18"/>
                <w:szCs w:val="16"/>
                <w:lang w:val="fr-CA"/>
              </w:rPr>
              <w:t>(art. 168 C.p.c) :</w:t>
            </w:r>
          </w:p>
        </w:tc>
        <w:tc>
          <w:tcPr>
            <w:tcW w:w="1980" w:type="dxa"/>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B41320" w:rsidTr="00366F8C">
        <w:tc>
          <w:tcPr>
            <w:tcW w:w="540" w:type="dxa"/>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10083" w:type="dxa"/>
            <w:gridSpan w:val="2"/>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Autres moyens préliminaires</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3" w:type="dxa"/>
            <w:gridSpan w:val="2"/>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p>
        </w:tc>
        <w:tc>
          <w:tcPr>
            <w:tcW w:w="1980" w:type="dxa"/>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9"/>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Précisions sur </w:t>
            </w:r>
            <w:r w:rsidRPr="006921BC">
              <w:rPr>
                <w:rFonts w:ascii="Arial" w:hAnsi="Arial" w:cs="Arial"/>
                <w:sz w:val="20"/>
                <w:szCs w:val="20"/>
                <w:lang w:val="fr-CA"/>
              </w:rPr>
              <w:fldChar w:fldCharType="begin">
                <w:ffData>
                  <w:name w:val="Texte186"/>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r w:rsidRPr="006921BC">
              <w:rPr>
                <w:rFonts w:ascii="Arial" w:hAnsi="Arial" w:cs="Arial"/>
                <w:sz w:val="18"/>
                <w:szCs w:val="16"/>
                <w:lang w:val="fr-CA"/>
              </w:rPr>
              <w:t>(art. 169 C.p.c.) :</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8"/>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23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42"/>
                  <w:enabled/>
                  <w:calcOnExit w:val="0"/>
                  <w:checkBox>
                    <w:sizeAuto/>
                    <w:default w:val="0"/>
                  </w:checkBox>
                </w:ffData>
              </w:fldChar>
            </w:r>
            <w:bookmarkStart w:id="593" w:name="CaseACocher42"/>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bookmarkEnd w:id="593"/>
            <w:r w:rsidRPr="006921BC">
              <w:rPr>
                <w:rFonts w:ascii="Arial" w:hAnsi="Arial" w:cs="Arial"/>
                <w:sz w:val="20"/>
                <w:szCs w:val="20"/>
                <w:lang w:val="fr-CA"/>
              </w:rPr>
              <w:t xml:space="preserve"> Communication de documents </w:t>
            </w:r>
            <w:r w:rsidRPr="006921BC">
              <w:rPr>
                <w:rFonts w:ascii="Arial" w:hAnsi="Arial" w:cs="Arial"/>
                <w:sz w:val="18"/>
                <w:szCs w:val="16"/>
                <w:lang w:val="fr-CA"/>
              </w:rPr>
              <w:t>(art. 169 C.p.c.) :</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23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Radiation d’allégations non pertinentes </w:t>
            </w:r>
            <w:r w:rsidRPr="006921BC">
              <w:rPr>
                <w:rFonts w:ascii="Arial" w:hAnsi="Arial" w:cs="Arial"/>
                <w:sz w:val="16"/>
                <w:szCs w:val="16"/>
                <w:lang w:val="fr-CA"/>
              </w:rPr>
              <w:t>(</w:t>
            </w:r>
            <w:r w:rsidRPr="006921BC">
              <w:rPr>
                <w:rFonts w:ascii="Arial" w:hAnsi="Arial" w:cs="Arial"/>
                <w:sz w:val="18"/>
                <w:szCs w:val="16"/>
                <w:lang w:val="fr-CA"/>
              </w:rPr>
              <w:t>art. 169 C.p.c.) :</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10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45"/>
                <w:tab w:val="left" w:pos="3600"/>
                <w:tab w:val="left" w:pos="7380"/>
              </w:tabs>
              <w:ind w:left="345" w:hanging="345"/>
              <w:rPr>
                <w:rFonts w:ascii="Arial" w:hAnsi="Arial" w:cs="Arial"/>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Requête pour cautionnement </w:t>
            </w:r>
            <w:r w:rsidRPr="006921BC">
              <w:rPr>
                <w:rFonts w:ascii="Arial" w:hAnsi="Arial" w:cs="Arial"/>
                <w:sz w:val="18"/>
                <w:szCs w:val="16"/>
                <w:lang w:val="fr-CA"/>
              </w:rPr>
              <w:t>(art. 492 C.p.c.) :</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7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10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45"/>
                <w:tab w:val="left" w:pos="3600"/>
                <w:tab w:val="left" w:pos="7380"/>
              </w:tabs>
              <w:ind w:left="345" w:hanging="345"/>
              <w:rPr>
                <w:rFonts w:ascii="Arial" w:hAnsi="Arial" w:cs="Arial"/>
                <w:sz w:val="20"/>
                <w:szCs w:val="20"/>
                <w:lang w:val="fr-CA"/>
              </w:rPr>
            </w:pPr>
            <w:r w:rsidRPr="006921BC">
              <w:rPr>
                <w:rFonts w:ascii="Arial" w:hAnsi="Arial" w:cs="Arial"/>
                <w:sz w:val="20"/>
                <w:szCs w:val="20"/>
                <w:lang w:val="fr-CA"/>
              </w:rPr>
              <w:fldChar w:fldCharType="begin">
                <w:ffData>
                  <w:name w:val="CaseACocher11"/>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Autre </w:t>
            </w:r>
            <w:r w:rsidRPr="006921BC">
              <w:rPr>
                <w:rFonts w:ascii="Arial" w:hAnsi="Arial" w:cs="Arial"/>
                <w:sz w:val="18"/>
                <w:szCs w:val="16"/>
                <w:lang w:val="fr-CA"/>
              </w:rPr>
              <w:t xml:space="preserve">(indiquer la nature) </w:t>
            </w: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Texte76"/>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p>
        </w:tc>
      </w:tr>
      <w:tr w:rsidR="00366F8C" w:rsidRPr="00B41320" w:rsidTr="00366F8C">
        <w:trPr>
          <w:trHeight w:val="10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10083" w:type="dxa"/>
            <w:gridSpan w:val="2"/>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Demande en vertu de l’article 51 C.p.c.</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12"/>
        </w:trPr>
        <w:tc>
          <w:tcPr>
            <w:tcW w:w="8643" w:type="dxa"/>
            <w:gridSpan w:val="2"/>
            <w:shd w:val="clear" w:color="auto" w:fill="auto"/>
          </w:tcPr>
          <w:p w:rsidR="00366F8C" w:rsidRPr="006921BC" w:rsidRDefault="00366F8C" w:rsidP="00366F8C">
            <w:pPr>
              <w:tabs>
                <w:tab w:val="left" w:pos="3600"/>
                <w:tab w:val="left" w:pos="7380"/>
              </w:tabs>
              <w:jc w:val="center"/>
              <w:rPr>
                <w:rFonts w:ascii="Arial" w:hAnsi="Arial" w:cs="Arial"/>
                <w:b/>
                <w:sz w:val="20"/>
                <w:szCs w:val="20"/>
                <w:lang w:val="fr-CA"/>
              </w:rPr>
            </w:pP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b/>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Demande en vertu de l’article 51 C.p.c.</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B41320" w:rsidTr="00366F8C">
        <w:trPr>
          <w:trHeight w:val="15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4500"/>
                <w:tab w:val="left" w:pos="7380"/>
              </w:tabs>
              <w:rPr>
                <w:rFonts w:ascii="Arial" w:hAnsi="Arial" w:cs="Arial"/>
                <w:sz w:val="16"/>
                <w:szCs w:val="16"/>
                <w:lang w:val="fr-CA"/>
              </w:rPr>
            </w:pPr>
          </w:p>
        </w:tc>
        <w:tc>
          <w:tcPr>
            <w:tcW w:w="10083" w:type="dxa"/>
            <w:gridSpan w:val="2"/>
            <w:shd w:val="clear" w:color="auto" w:fill="auto"/>
          </w:tcPr>
          <w:p w:rsidR="00366F8C" w:rsidRPr="006921BC" w:rsidRDefault="00366F8C" w:rsidP="00366F8C">
            <w:pPr>
              <w:tabs>
                <w:tab w:val="left" w:pos="540"/>
                <w:tab w:val="left" w:pos="4500"/>
                <w:tab w:val="left" w:pos="7380"/>
              </w:tabs>
              <w:rPr>
                <w:rFonts w:ascii="Arial" w:hAnsi="Arial" w:cs="Arial"/>
                <w:b/>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b/>
          <w:color w:val="000000"/>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20"/>
        </w:trPr>
        <w:tc>
          <w:tcPr>
            <w:tcW w:w="10623" w:type="dxa"/>
            <w:gridSpan w:val="3"/>
            <w:shd w:val="clear" w:color="auto" w:fill="BFBFBF"/>
          </w:tcPr>
          <w:p w:rsidR="00366F8C" w:rsidRPr="006921BC" w:rsidRDefault="00366F8C" w:rsidP="00366F8C">
            <w:pPr>
              <w:tabs>
                <w:tab w:val="left" w:pos="2260"/>
              </w:tabs>
              <w:jc w:val="both"/>
              <w:rPr>
                <w:rFonts w:ascii="Arial" w:hAnsi="Arial" w:cs="Arial"/>
                <w:sz w:val="20"/>
                <w:szCs w:val="20"/>
                <w:lang w:val="fr-CA"/>
              </w:rPr>
            </w:pPr>
            <w:r w:rsidRPr="006921BC">
              <w:rPr>
                <w:rFonts w:ascii="Arial" w:hAnsi="Arial" w:cs="Arial"/>
                <w:b/>
                <w:sz w:val="20"/>
                <w:szCs w:val="20"/>
                <w:lang w:val="fr-CA"/>
              </w:rPr>
              <w:t>AUTRES PROCÉDURES</w:t>
            </w:r>
            <w:r w:rsidRPr="006921BC">
              <w:rPr>
                <w:rFonts w:ascii="Arial" w:hAnsi="Arial" w:cs="Arial"/>
                <w:b/>
                <w:sz w:val="20"/>
                <w:szCs w:val="20"/>
                <w:lang w:val="fr-CA"/>
              </w:rPr>
              <w:tab/>
            </w:r>
          </w:p>
        </w:tc>
      </w:tr>
      <w:tr w:rsidR="00366F8C" w:rsidRPr="006921BC"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jc w:val="both"/>
              <w:rPr>
                <w:rFonts w:ascii="Arial" w:hAnsi="Arial" w:cs="Arial"/>
                <w:b/>
                <w:sz w:val="20"/>
                <w:szCs w:val="20"/>
                <w:lang w:val="fr-CA"/>
              </w:rPr>
            </w:pPr>
            <w:r w:rsidRPr="006921BC">
              <w:rPr>
                <w:rFonts w:ascii="Arial" w:hAnsi="Arial" w:cs="Arial"/>
                <w:b/>
                <w:sz w:val="20"/>
                <w:szCs w:val="20"/>
                <w:lang w:val="fr-CA"/>
              </w:rPr>
              <w:t xml:space="preserve">Mesures de sauvegarde </w:t>
            </w:r>
            <w:r w:rsidRPr="006921BC">
              <w:rPr>
                <w:rFonts w:ascii="Arial" w:hAnsi="Arial" w:cs="Arial"/>
                <w:sz w:val="18"/>
                <w:szCs w:val="16"/>
                <w:lang w:val="fr-CA"/>
              </w:rPr>
              <w:t xml:space="preserve">(art. 169 al. </w:t>
            </w:r>
            <w:smartTag w:uri="urn:schemas-microsoft-com:office:smarttags" w:element="metricconverter">
              <w:smartTagPr>
                <w:attr w:name="ProductID" w:val="1 C"/>
              </w:smartTagPr>
              <w:r w:rsidRPr="006921BC">
                <w:rPr>
                  <w:rFonts w:ascii="Arial" w:hAnsi="Arial" w:cs="Arial"/>
                  <w:sz w:val="18"/>
                  <w:szCs w:val="16"/>
                  <w:lang w:val="fr-CA"/>
                </w:rPr>
                <w:t>1 C</w:t>
              </w:r>
            </w:smartTag>
            <w:r w:rsidRPr="006921BC">
              <w:rPr>
                <w:rFonts w:ascii="Arial" w:hAnsi="Arial" w:cs="Arial"/>
                <w:sz w:val="18"/>
                <w:szCs w:val="16"/>
                <w:lang w:val="fr-CA"/>
              </w:rPr>
              <w:t>.p.c.) </w:t>
            </w:r>
            <w:r w:rsidRPr="006921BC">
              <w:rPr>
                <w:rFonts w:ascii="Arial" w:hAnsi="Arial" w:cs="Arial"/>
                <w:sz w:val="16"/>
                <w:szCs w:val="16"/>
                <w:lang w:val="fr-CA"/>
              </w:rPr>
              <w:t>:</w:t>
            </w:r>
          </w:p>
        </w:tc>
        <w:tc>
          <w:tcPr>
            <w:tcW w:w="1980" w:type="dxa"/>
          </w:tcPr>
          <w:p w:rsidR="00366F8C" w:rsidRPr="006921BC" w:rsidRDefault="00366F8C" w:rsidP="00366F8C">
            <w:pPr>
              <w:tabs>
                <w:tab w:val="left" w:pos="73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20"/>
        </w:trPr>
        <w:tc>
          <w:tcPr>
            <w:tcW w:w="8643" w:type="dxa"/>
            <w:gridSpan w:val="2"/>
            <w:shd w:val="clear" w:color="auto" w:fill="auto"/>
          </w:tcPr>
          <w:p w:rsidR="00366F8C" w:rsidRPr="006921BC" w:rsidRDefault="00366F8C" w:rsidP="00366F8C">
            <w:pPr>
              <w:tabs>
                <w:tab w:val="left" w:pos="7380"/>
              </w:tabs>
              <w:jc w:val="both"/>
              <w:rPr>
                <w:rFonts w:ascii="Arial" w:hAnsi="Arial" w:cs="Arial"/>
                <w:b/>
                <w:sz w:val="20"/>
                <w:szCs w:val="20"/>
                <w:lang w:val="fr-CA"/>
              </w:rPr>
            </w:pPr>
          </w:p>
        </w:tc>
        <w:tc>
          <w:tcPr>
            <w:tcW w:w="1980" w:type="dxa"/>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jc w:val="both"/>
              <w:rPr>
                <w:rFonts w:ascii="Arial" w:hAnsi="Arial" w:cs="Arial"/>
                <w:b/>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Demande pour mesures de sauvegarde</w:t>
            </w:r>
          </w:p>
        </w:tc>
        <w:tc>
          <w:tcPr>
            <w:tcW w:w="1980" w:type="dxa"/>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B41320"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3" w:type="dxa"/>
            <w:gridSpan w:val="2"/>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pPr>
        <w:rPr>
          <w:rFonts w:ascii="Arial" w:hAnsi="Arial" w:cs="Arial"/>
          <w:sz w:val="20"/>
          <w:szCs w:val="20"/>
          <w:lang w:val="fr-CA"/>
        </w:rPr>
      </w:pPr>
    </w:p>
    <w:p w:rsidR="00366F8C" w:rsidRPr="006921BC" w:rsidRDefault="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Autres incidents procéduraux</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12"/>
        </w:trPr>
        <w:tc>
          <w:tcPr>
            <w:tcW w:w="8643" w:type="dxa"/>
            <w:gridSpan w:val="2"/>
            <w:shd w:val="clear" w:color="auto" w:fill="auto"/>
          </w:tcPr>
          <w:p w:rsidR="00366F8C" w:rsidRPr="006921BC" w:rsidRDefault="00366F8C" w:rsidP="00366F8C">
            <w:pPr>
              <w:tabs>
                <w:tab w:val="left" w:pos="3600"/>
                <w:tab w:val="left" w:pos="7380"/>
              </w:tabs>
              <w:jc w:val="center"/>
              <w:rPr>
                <w:rFonts w:ascii="Arial" w:hAnsi="Arial" w:cs="Arial"/>
                <w:b/>
                <w:sz w:val="20"/>
                <w:szCs w:val="20"/>
                <w:lang w:val="fr-CA"/>
              </w:rPr>
            </w:pP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b/>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Modification d’un acte de procédure</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Décisions sur un point de droit</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Déclaration d’inhabilité</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Autre </w:t>
            </w:r>
            <w:r w:rsidRPr="006921BC">
              <w:rPr>
                <w:rFonts w:ascii="Arial" w:hAnsi="Arial" w:cs="Arial"/>
                <w:sz w:val="18"/>
                <w:szCs w:val="16"/>
                <w:lang w:val="fr-CA"/>
              </w:rPr>
              <w:t xml:space="preserve">(indiquer la nature) </w:t>
            </w: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Texte76"/>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B41320" w:rsidTr="00366F8C">
        <w:trPr>
          <w:trHeight w:val="15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4500"/>
                <w:tab w:val="left" w:pos="7380"/>
              </w:tabs>
              <w:rPr>
                <w:rFonts w:ascii="Arial" w:hAnsi="Arial" w:cs="Arial"/>
                <w:sz w:val="16"/>
                <w:szCs w:val="16"/>
                <w:lang w:val="fr-CA"/>
              </w:rPr>
            </w:pPr>
          </w:p>
        </w:tc>
        <w:tc>
          <w:tcPr>
            <w:tcW w:w="10083" w:type="dxa"/>
            <w:gridSpan w:val="2"/>
            <w:shd w:val="clear" w:color="auto" w:fill="auto"/>
          </w:tcPr>
          <w:p w:rsidR="00366F8C" w:rsidRPr="006921BC" w:rsidRDefault="00366F8C" w:rsidP="00366F8C">
            <w:pPr>
              <w:tabs>
                <w:tab w:val="left" w:pos="540"/>
                <w:tab w:val="left" w:pos="4500"/>
                <w:tab w:val="left" w:pos="7380"/>
              </w:tabs>
              <w:rPr>
                <w:rFonts w:ascii="Arial" w:hAnsi="Arial" w:cs="Arial"/>
                <w:b/>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pPr>
        <w:rPr>
          <w:rFonts w:ascii="Arial" w:hAnsi="Arial" w:cs="Arial"/>
          <w:sz w:val="20"/>
          <w:szCs w:val="20"/>
          <w:lang w:val="fr-CA"/>
        </w:rPr>
      </w:pPr>
    </w:p>
    <w:p w:rsidR="00366F8C" w:rsidRPr="006921BC" w:rsidRDefault="00366F8C">
      <w:pPr>
        <w:rPr>
          <w:rFonts w:ascii="Arial" w:hAnsi="Arial" w:cs="Arial"/>
          <w:sz w:val="20"/>
          <w:szCs w:val="20"/>
          <w:lang w:val="fr-CA"/>
        </w:rPr>
      </w:pPr>
    </w:p>
    <w:p w:rsidR="00366F8C" w:rsidRPr="006921BC" w:rsidRDefault="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20"/>
        </w:trPr>
        <w:tc>
          <w:tcPr>
            <w:tcW w:w="10623" w:type="dxa"/>
            <w:gridSpan w:val="3"/>
            <w:shd w:val="clear" w:color="auto" w:fill="BFBFBF"/>
          </w:tcPr>
          <w:p w:rsidR="00366F8C" w:rsidRPr="006921BC" w:rsidRDefault="00366F8C" w:rsidP="00366F8C">
            <w:pPr>
              <w:tabs>
                <w:tab w:val="left" w:pos="2260"/>
              </w:tabs>
              <w:jc w:val="both"/>
              <w:rPr>
                <w:rFonts w:ascii="Arial" w:hAnsi="Arial" w:cs="Arial"/>
                <w:sz w:val="20"/>
                <w:szCs w:val="20"/>
                <w:lang w:val="fr-CA"/>
              </w:rPr>
            </w:pPr>
            <w:r w:rsidRPr="006921BC">
              <w:rPr>
                <w:rFonts w:ascii="Arial" w:hAnsi="Arial" w:cs="Arial"/>
                <w:sz w:val="20"/>
                <w:szCs w:val="20"/>
                <w:lang w:val="fr-CA"/>
              </w:rPr>
              <w:br w:type="page"/>
            </w:r>
            <w:r w:rsidRPr="006921BC">
              <w:rPr>
                <w:rFonts w:ascii="Arial" w:hAnsi="Arial" w:cs="Arial"/>
                <w:b/>
                <w:sz w:val="20"/>
                <w:szCs w:val="20"/>
                <w:lang w:val="fr-CA"/>
              </w:rPr>
              <w:t>DÉFENSE</w:t>
            </w:r>
            <w:r w:rsidRPr="006921BC">
              <w:rPr>
                <w:rFonts w:ascii="Arial" w:hAnsi="Arial" w:cs="Arial"/>
                <w:b/>
                <w:sz w:val="20"/>
                <w:szCs w:val="20"/>
                <w:lang w:val="fr-CA"/>
              </w:rPr>
              <w:tab/>
            </w:r>
          </w:p>
        </w:tc>
      </w:tr>
      <w:tr w:rsidR="00366F8C" w:rsidRPr="006921BC"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spacing w:after="120"/>
              <w:jc w:val="both"/>
              <w:rPr>
                <w:rFonts w:ascii="Arial" w:hAnsi="Arial" w:cs="Arial"/>
                <w:sz w:val="20"/>
                <w:szCs w:val="20"/>
                <w:lang w:val="fr-CA"/>
              </w:rPr>
            </w:pPr>
            <w:r w:rsidRPr="006921BC">
              <w:rPr>
                <w:rFonts w:ascii="Arial" w:hAnsi="Arial" w:cs="Arial"/>
                <w:b/>
                <w:sz w:val="20"/>
                <w:szCs w:val="20"/>
                <w:lang w:val="fr-CA"/>
              </w:rPr>
              <w:t>En vertu de l’article 171 C.p.c., l’instance est régie par les règles de la défense orale. Malgré cela, toutes les parties demandent au tribunal l’autorisation que l’instance soit régie selon les règles de la défense écrite en raison des motifs suivants </w:t>
            </w:r>
            <w:r w:rsidRPr="006921BC">
              <w:rPr>
                <w:rFonts w:ascii="Arial" w:hAnsi="Arial" w:cs="Arial"/>
                <w:sz w:val="18"/>
                <w:szCs w:val="20"/>
                <w:lang w:val="fr-CA"/>
              </w:rPr>
              <w:t>(art. 148 al. 5 et 171 C.p.c.) (indiquer les motifs) </w:t>
            </w:r>
            <w:r w:rsidRPr="006921BC">
              <w:rPr>
                <w:rFonts w:ascii="Arial" w:hAnsi="Arial" w:cs="Arial"/>
                <w:sz w:val="20"/>
                <w:szCs w:val="20"/>
                <w:lang w:val="fr-CA"/>
              </w:rPr>
              <w:t>:</w:t>
            </w:r>
          </w:p>
          <w:p w:rsidR="00366F8C" w:rsidRPr="006921BC" w:rsidRDefault="00366F8C" w:rsidP="00366F8C">
            <w:pPr>
              <w:tabs>
                <w:tab w:val="left" w:pos="7380"/>
              </w:tabs>
              <w:jc w:val="both"/>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7380"/>
              </w:tabs>
              <w:jc w:val="both"/>
              <w:rPr>
                <w:rFonts w:ascii="Arial" w:hAnsi="Arial" w:cs="Arial"/>
                <w:color w:val="000000"/>
                <w:sz w:val="20"/>
                <w:szCs w:val="20"/>
                <w:lang w:val="fr-CA"/>
              </w:rPr>
            </w:pPr>
          </w:p>
          <w:p w:rsidR="00366F8C" w:rsidRPr="006921BC" w:rsidRDefault="00366F8C" w:rsidP="00366F8C">
            <w:pPr>
              <w:tabs>
                <w:tab w:val="left" w:pos="7380"/>
              </w:tabs>
              <w:spacing w:after="120"/>
              <w:jc w:val="both"/>
              <w:rPr>
                <w:rFonts w:ascii="Arial" w:hAnsi="Arial" w:cs="Arial"/>
                <w:sz w:val="20"/>
                <w:szCs w:val="20"/>
                <w:lang w:val="fr-CA"/>
              </w:rPr>
            </w:pPr>
            <w:r w:rsidRPr="006921BC">
              <w:rPr>
                <w:rFonts w:ascii="Arial" w:hAnsi="Arial" w:cs="Arial"/>
                <w:b/>
                <w:color w:val="000000"/>
                <w:sz w:val="20"/>
                <w:szCs w:val="20"/>
                <w:lang w:val="fr-CA"/>
              </w:rPr>
              <w:t xml:space="preserve">En l’absence de demande d’autorisation pour une défense écrite, le défendeur doit énoncer ses moyens de défense orale </w:t>
            </w:r>
            <w:r w:rsidRPr="006921BC">
              <w:rPr>
                <w:rFonts w:ascii="Arial" w:hAnsi="Arial" w:cs="Arial"/>
                <w:sz w:val="18"/>
                <w:szCs w:val="20"/>
                <w:lang w:val="fr-CA"/>
              </w:rPr>
              <w:t>(art. 154 et 170 al. 2 C.p.c.) (indiquer les moyens) </w:t>
            </w:r>
            <w:r w:rsidRPr="006921BC">
              <w:rPr>
                <w:rFonts w:ascii="Arial" w:hAnsi="Arial" w:cs="Arial"/>
                <w:sz w:val="20"/>
                <w:szCs w:val="20"/>
                <w:lang w:val="fr-CA"/>
              </w:rPr>
              <w:t>:</w:t>
            </w:r>
          </w:p>
          <w:p w:rsidR="00366F8C" w:rsidRPr="006921BC" w:rsidRDefault="00366F8C" w:rsidP="00366F8C">
            <w:pPr>
              <w:tabs>
                <w:tab w:val="left" w:pos="7380"/>
              </w:tabs>
              <w:spacing w:after="80"/>
              <w:jc w:val="both"/>
              <w:rPr>
                <w:rFonts w:ascii="Arial" w:hAnsi="Arial" w:cs="Arial"/>
                <w:b/>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980" w:type="dxa"/>
          </w:tcPr>
          <w:p w:rsidR="00366F8C" w:rsidRPr="006921BC" w:rsidRDefault="00366F8C" w:rsidP="00366F8C">
            <w:pPr>
              <w:tabs>
                <w:tab w:val="left" w:pos="73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366F8C" w:rsidRPr="006921BC" w:rsidRDefault="00366F8C" w:rsidP="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spacing w:before="120"/>
              <w:ind w:left="1145" w:hanging="1145"/>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jc w:val="both"/>
              <w:rPr>
                <w:rFonts w:ascii="Arial" w:hAnsi="Arial" w:cs="Arial"/>
                <w:sz w:val="20"/>
                <w:szCs w:val="20"/>
                <w:lang w:val="fr-CA"/>
              </w:rPr>
            </w:pPr>
            <w:r w:rsidRPr="006921BC">
              <w:rPr>
                <w:rFonts w:ascii="Arial" w:hAnsi="Arial" w:cs="Arial"/>
                <w:b/>
                <w:sz w:val="20"/>
                <w:szCs w:val="20"/>
                <w:lang w:val="fr-CA"/>
              </w:rPr>
              <w:t>Le défendeur entend produire une demande reconventionnelle</w:t>
            </w:r>
          </w:p>
        </w:tc>
        <w:tc>
          <w:tcPr>
            <w:tcW w:w="1980" w:type="dxa"/>
            <w:shd w:val="clear" w:color="auto" w:fill="auto"/>
          </w:tcPr>
          <w:p w:rsidR="00366F8C" w:rsidRPr="006921BC" w:rsidRDefault="00366F8C" w:rsidP="00366F8C">
            <w:pPr>
              <w:tabs>
                <w:tab w:val="left" w:pos="3600"/>
                <w:tab w:val="left" w:pos="7380"/>
              </w:tabs>
              <w:spacing w:before="12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spacing w:before="120"/>
              <w:ind w:left="1145" w:hanging="1145"/>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rPr>
                <w:rFonts w:ascii="Arial" w:hAnsi="Arial" w:cs="Arial"/>
                <w:b/>
                <w:sz w:val="20"/>
                <w:szCs w:val="20"/>
                <w:lang w:val="fr-CA"/>
              </w:rPr>
            </w:pPr>
            <w:r w:rsidRPr="006921BC">
              <w:rPr>
                <w:rFonts w:ascii="Arial" w:hAnsi="Arial" w:cs="Arial"/>
                <w:sz w:val="20"/>
                <w:szCs w:val="20"/>
                <w:lang w:val="fr-CA"/>
              </w:rPr>
              <w:t>Date limite pour le dépôt de la demande reconventionnelle</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spacing w:before="120"/>
              <w:ind w:left="1145" w:hanging="1145"/>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rPr>
                <w:rFonts w:ascii="Arial" w:hAnsi="Arial" w:cs="Arial"/>
                <w:sz w:val="20"/>
                <w:szCs w:val="20"/>
                <w:lang w:val="fr-CA"/>
              </w:rPr>
            </w:pPr>
            <w:r w:rsidRPr="006921BC">
              <w:rPr>
                <w:rFonts w:ascii="Arial" w:hAnsi="Arial" w:cs="Arial"/>
                <w:sz w:val="20"/>
                <w:szCs w:val="20"/>
                <w:lang w:val="fr-CA"/>
              </w:rPr>
              <w:t>Date limite pour le dépôt de la défense reconventionnelle</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rsidP="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10083"/>
      </w:tblGrid>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1008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b/>
                <w:sz w:val="20"/>
                <w:szCs w:val="20"/>
                <w:lang w:val="fr-CA"/>
              </w:rPr>
              <w:t>Les questions en litige</w:t>
            </w:r>
            <w:r w:rsidRPr="006921BC">
              <w:rPr>
                <w:rFonts w:ascii="Arial" w:hAnsi="Arial" w:cs="Arial"/>
                <w:sz w:val="20"/>
                <w:szCs w:val="20"/>
                <w:lang w:val="fr-CA"/>
              </w:rPr>
              <w:t xml:space="preserve"> </w:t>
            </w:r>
            <w:r w:rsidRPr="006921BC">
              <w:rPr>
                <w:rFonts w:ascii="Arial" w:hAnsi="Arial" w:cs="Arial"/>
                <w:sz w:val="18"/>
                <w:szCs w:val="20"/>
                <w:lang w:val="fr-CA"/>
              </w:rPr>
              <w:t>(art. 148 C.p.c.)</w:t>
            </w:r>
            <w:r w:rsidRPr="006921BC">
              <w:rPr>
                <w:rFonts w:ascii="Arial" w:hAnsi="Arial" w:cs="Arial"/>
                <w:sz w:val="20"/>
                <w:szCs w:val="20"/>
                <w:lang w:val="fr-CA"/>
              </w:rPr>
              <w:t> :</w:t>
            </w:r>
          </w:p>
          <w:p w:rsidR="00366F8C" w:rsidRPr="006921BC" w:rsidRDefault="00366F8C" w:rsidP="00366F8C">
            <w:pPr>
              <w:tabs>
                <w:tab w:val="left" w:pos="3600"/>
                <w:tab w:val="left" w:pos="7380"/>
              </w:tabs>
              <w:rPr>
                <w:rFonts w:ascii="Arial" w:hAnsi="Arial" w:cs="Arial"/>
                <w:sz w:val="20"/>
                <w:szCs w:val="20"/>
                <w:lang w:val="fr-CA"/>
              </w:rPr>
            </w:pPr>
          </w:p>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t>Selon la demande :</w:t>
            </w:r>
          </w:p>
          <w:p w:rsidR="00366F8C" w:rsidRPr="006921BC" w:rsidRDefault="00366F8C" w:rsidP="00366F8C">
            <w:pPr>
              <w:tabs>
                <w:tab w:val="left" w:pos="3600"/>
                <w:tab w:val="left" w:pos="7380"/>
              </w:tabs>
              <w:rPr>
                <w:rFonts w:ascii="Arial" w:hAnsi="Arial" w:cs="Arial"/>
                <w:color w:val="000000"/>
                <w:sz w:val="20"/>
                <w:szCs w:val="20"/>
                <w:lang w:val="fr-CA"/>
              </w:rPr>
            </w:pPr>
          </w:p>
          <w:p w:rsidR="00366F8C" w:rsidRPr="006921BC" w:rsidRDefault="00366F8C" w:rsidP="00366F8C">
            <w:pPr>
              <w:tabs>
                <w:tab w:val="left" w:pos="3600"/>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3600"/>
                <w:tab w:val="left" w:pos="7380"/>
              </w:tabs>
              <w:rPr>
                <w:rFonts w:ascii="Arial" w:hAnsi="Arial" w:cs="Arial"/>
                <w:color w:val="000000"/>
                <w:sz w:val="20"/>
                <w:szCs w:val="20"/>
                <w:lang w:val="fr-CA"/>
              </w:rPr>
            </w:pPr>
          </w:p>
          <w:p w:rsidR="00366F8C" w:rsidRPr="006921BC" w:rsidRDefault="00366F8C" w:rsidP="00366F8C">
            <w:pPr>
              <w:tabs>
                <w:tab w:val="left" w:pos="3600"/>
                <w:tab w:val="left" w:pos="7380"/>
              </w:tabs>
              <w:rPr>
                <w:rFonts w:ascii="Arial" w:hAnsi="Arial" w:cs="Arial"/>
                <w:color w:val="000000"/>
                <w:sz w:val="20"/>
                <w:szCs w:val="20"/>
                <w:lang w:val="fr-CA"/>
              </w:rPr>
            </w:pPr>
          </w:p>
          <w:p w:rsidR="00366F8C" w:rsidRPr="006921BC" w:rsidRDefault="00366F8C" w:rsidP="00366F8C">
            <w:pPr>
              <w:tabs>
                <w:tab w:val="left" w:pos="3600"/>
                <w:tab w:val="left" w:pos="7380"/>
              </w:tabs>
              <w:rPr>
                <w:rFonts w:ascii="Arial" w:hAnsi="Arial" w:cs="Arial"/>
                <w:color w:val="000000"/>
                <w:sz w:val="20"/>
                <w:szCs w:val="20"/>
                <w:lang w:val="fr-CA"/>
              </w:rPr>
            </w:pPr>
            <w:r w:rsidRPr="006921BC">
              <w:rPr>
                <w:rFonts w:ascii="Arial" w:hAnsi="Arial" w:cs="Arial"/>
                <w:color w:val="000000"/>
                <w:sz w:val="20"/>
                <w:szCs w:val="20"/>
                <w:lang w:val="fr-CA"/>
              </w:rPr>
              <w:t>Selon la défense :</w:t>
            </w:r>
          </w:p>
          <w:p w:rsidR="00366F8C" w:rsidRPr="006921BC" w:rsidRDefault="00366F8C" w:rsidP="00366F8C">
            <w:pPr>
              <w:tabs>
                <w:tab w:val="left" w:pos="3600"/>
                <w:tab w:val="left" w:pos="7380"/>
              </w:tabs>
              <w:spacing w:after="80"/>
              <w:rPr>
                <w:rFonts w:ascii="Arial" w:hAnsi="Arial" w:cs="Arial"/>
                <w:color w:val="000000"/>
                <w:sz w:val="20"/>
                <w:szCs w:val="20"/>
                <w:lang w:val="fr-CA"/>
              </w:rPr>
            </w:pPr>
          </w:p>
          <w:p w:rsidR="00366F8C" w:rsidRPr="006921BC" w:rsidRDefault="00366F8C" w:rsidP="00366F8C">
            <w:pPr>
              <w:tabs>
                <w:tab w:val="left" w:pos="3600"/>
                <w:tab w:val="left" w:pos="7380"/>
              </w:tabs>
              <w:spacing w:after="80"/>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13"/>
        </w:trPr>
        <w:tc>
          <w:tcPr>
            <w:tcW w:w="540" w:type="dxa"/>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jc w:val="both"/>
              <w:rPr>
                <w:rFonts w:ascii="Arial" w:hAnsi="Arial" w:cs="Arial"/>
                <w:sz w:val="18"/>
                <w:szCs w:val="20"/>
                <w:lang w:val="fr-CA"/>
              </w:rPr>
            </w:pPr>
            <w:r w:rsidRPr="006921BC">
              <w:rPr>
                <w:rFonts w:ascii="Arial" w:hAnsi="Arial" w:cs="Arial"/>
                <w:b/>
                <w:sz w:val="20"/>
                <w:szCs w:val="20"/>
                <w:lang w:val="fr-CA"/>
              </w:rPr>
              <w:t xml:space="preserve">Intervention ou mise en cause d’un tiers </w:t>
            </w:r>
            <w:r w:rsidRPr="006921BC">
              <w:rPr>
                <w:rFonts w:ascii="Arial" w:hAnsi="Arial" w:cs="Arial"/>
                <w:sz w:val="18"/>
                <w:szCs w:val="20"/>
                <w:lang w:val="fr-CA"/>
              </w:rPr>
              <w:t>(art. 151 et 158 al. 4 C.p.c.)</w:t>
            </w:r>
          </w:p>
        </w:tc>
        <w:tc>
          <w:tcPr>
            <w:tcW w:w="1980" w:type="dxa"/>
            <w:shd w:val="clear" w:color="auto" w:fill="auto"/>
          </w:tcPr>
          <w:p w:rsidR="00366F8C" w:rsidRPr="006921BC" w:rsidRDefault="00366F8C" w:rsidP="00366F8C">
            <w:pPr>
              <w:tabs>
                <w:tab w:val="left" w:pos="3600"/>
                <w:tab w:val="left" w:pos="7380"/>
              </w:tabs>
              <w:spacing w:before="12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13"/>
        </w:trPr>
        <w:tc>
          <w:tcPr>
            <w:tcW w:w="540" w:type="dxa"/>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rPr>
                <w:rFonts w:ascii="Arial" w:hAnsi="Arial" w:cs="Arial"/>
                <w:b/>
                <w:sz w:val="20"/>
                <w:szCs w:val="20"/>
                <w:lang w:val="fr-CA"/>
              </w:rPr>
            </w:pPr>
            <w:r w:rsidRPr="006921BC">
              <w:rPr>
                <w:rFonts w:ascii="Arial" w:hAnsi="Arial" w:cs="Arial"/>
                <w:sz w:val="20"/>
                <w:szCs w:val="20"/>
                <w:lang w:val="fr-CA"/>
              </w:rPr>
              <w:t>Date limite pour l’intervention ou la mise en cause d’un tiers</w:t>
            </w:r>
          </w:p>
        </w:tc>
        <w:tc>
          <w:tcPr>
            <w:tcW w:w="1980" w:type="dxa"/>
            <w:shd w:val="clear" w:color="auto" w:fill="auto"/>
          </w:tcPr>
          <w:p w:rsidR="00366F8C" w:rsidRPr="006921BC" w:rsidRDefault="00366F8C" w:rsidP="00366F8C">
            <w:pPr>
              <w:tabs>
                <w:tab w:val="left" w:pos="3600"/>
                <w:tab w:val="left" w:pos="7380"/>
              </w:tabs>
              <w:spacing w:before="120"/>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pPr>
        <w:rPr>
          <w:rFonts w:ascii="Arial" w:hAnsi="Arial" w:cs="Arial"/>
          <w:sz w:val="20"/>
          <w:szCs w:val="20"/>
          <w:lang w:val="fr-CA"/>
        </w:rPr>
      </w:pPr>
    </w:p>
    <w:p w:rsidR="00366F8C" w:rsidRPr="006921BC" w:rsidRDefault="00366F8C">
      <w:pPr>
        <w:rPr>
          <w:rFonts w:ascii="Arial" w:hAnsi="Arial" w:cs="Arial"/>
          <w:sz w:val="20"/>
          <w:szCs w:val="20"/>
          <w:lang w:val="fr-CA"/>
        </w:rPr>
      </w:pPr>
    </w:p>
    <w:tbl>
      <w:tblPr>
        <w:tblW w:w="1062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0"/>
      </w:tblGrid>
      <w:tr w:rsidR="00366F8C" w:rsidRPr="006921BC" w:rsidTr="00366F8C">
        <w:trPr>
          <w:trHeight w:val="115"/>
        </w:trPr>
        <w:tc>
          <w:tcPr>
            <w:tcW w:w="10627" w:type="dxa"/>
            <w:gridSpan w:val="3"/>
            <w:shd w:val="clear" w:color="auto" w:fill="BFBFBF"/>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b/>
                <w:sz w:val="20"/>
                <w:szCs w:val="20"/>
                <w:lang w:val="fr-CA"/>
              </w:rPr>
              <w:t>EXPERTISES</w:t>
            </w:r>
          </w:p>
        </w:tc>
      </w:tr>
      <w:tr w:rsidR="00366F8C" w:rsidRPr="006921BC" w:rsidTr="00366F8C">
        <w:trPr>
          <w:trHeight w:val="115"/>
        </w:trPr>
        <w:tc>
          <w:tcPr>
            <w:tcW w:w="540" w:type="dxa"/>
            <w:vMerge w:val="restart"/>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lang w:val="fr-CA"/>
              </w:rPr>
            </w:pPr>
          </w:p>
        </w:tc>
        <w:tc>
          <w:tcPr>
            <w:tcW w:w="8107" w:type="dxa"/>
          </w:tcPr>
          <w:p w:rsidR="00366F8C" w:rsidRPr="00D72FEB" w:rsidRDefault="00366F8C" w:rsidP="00366F8C">
            <w:pPr>
              <w:tabs>
                <w:tab w:val="left" w:pos="4002"/>
                <w:tab w:val="left" w:pos="7380"/>
              </w:tabs>
              <w:rPr>
                <w:rFonts w:ascii="Arial" w:hAnsi="Arial" w:cs="Arial"/>
                <w:color w:val="000000"/>
                <w:sz w:val="20"/>
                <w:szCs w:val="20"/>
                <w:lang w:val="en-CA"/>
              </w:rPr>
            </w:pPr>
            <w:r w:rsidRPr="00D72FEB">
              <w:rPr>
                <w:rFonts w:ascii="Arial" w:hAnsi="Arial" w:cs="Arial"/>
                <w:b/>
                <w:color w:val="000000"/>
                <w:sz w:val="20"/>
                <w:szCs w:val="20"/>
                <w:lang w:val="en-CA"/>
              </w:rPr>
              <w:t xml:space="preserve">Expertise(s) commune(s) </w:t>
            </w:r>
            <w:r w:rsidRPr="00D72FEB">
              <w:rPr>
                <w:rFonts w:ascii="Arial" w:hAnsi="Arial" w:cs="Arial"/>
                <w:color w:val="000000"/>
                <w:sz w:val="18"/>
                <w:szCs w:val="20"/>
                <w:lang w:val="en-CA"/>
              </w:rPr>
              <w:t>(art. 232 C.p.c.)</w:t>
            </w:r>
          </w:p>
          <w:p w:rsidR="00366F8C" w:rsidRPr="00D72FEB" w:rsidRDefault="00366F8C" w:rsidP="00366F8C">
            <w:pPr>
              <w:tabs>
                <w:tab w:val="left" w:pos="4002"/>
                <w:tab w:val="left" w:pos="7380"/>
              </w:tabs>
              <w:rPr>
                <w:rFonts w:ascii="Arial" w:hAnsi="Arial" w:cs="Arial"/>
                <w:color w:val="000000"/>
                <w:sz w:val="20"/>
                <w:szCs w:val="20"/>
                <w:lang w:val="en-CA"/>
              </w:rPr>
            </w:pPr>
          </w:p>
          <w:p w:rsidR="00366F8C" w:rsidRPr="006921BC" w:rsidRDefault="00366F8C" w:rsidP="00366F8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t>Nature et nécessité de l’expertise commune :</w:t>
            </w:r>
          </w:p>
          <w:p w:rsidR="00366F8C" w:rsidRPr="006921BC" w:rsidRDefault="00366F8C" w:rsidP="00366F8C">
            <w:pPr>
              <w:tabs>
                <w:tab w:val="left" w:pos="4002"/>
                <w:tab w:val="left" w:pos="7380"/>
              </w:tabs>
              <w:rPr>
                <w:rFonts w:ascii="Arial" w:hAnsi="Arial" w:cs="Arial"/>
                <w:color w:val="000000"/>
                <w:sz w:val="20"/>
                <w:szCs w:val="20"/>
                <w:lang w:val="fr-CA"/>
              </w:rPr>
            </w:pPr>
          </w:p>
          <w:p w:rsidR="00366F8C" w:rsidRPr="006921BC" w:rsidRDefault="00366F8C" w:rsidP="00366F8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4002"/>
                <w:tab w:val="left" w:pos="7380"/>
              </w:tabs>
              <w:rPr>
                <w:rFonts w:ascii="Arial" w:hAnsi="Arial" w:cs="Arial"/>
                <w:color w:val="000000"/>
                <w:sz w:val="20"/>
                <w:szCs w:val="20"/>
                <w:lang w:val="fr-CA"/>
              </w:rPr>
            </w:pPr>
          </w:p>
          <w:p w:rsidR="00366F8C" w:rsidRPr="006921BC" w:rsidRDefault="00366F8C" w:rsidP="00366F8C">
            <w:pPr>
              <w:tabs>
                <w:tab w:val="left" w:pos="4002"/>
                <w:tab w:val="left" w:pos="7380"/>
              </w:tabs>
              <w:rPr>
                <w:rFonts w:ascii="Arial" w:hAnsi="Arial" w:cs="Arial"/>
                <w:color w:val="000000"/>
                <w:sz w:val="20"/>
                <w:szCs w:val="20"/>
                <w:lang w:val="fr-CA"/>
              </w:rPr>
            </w:pPr>
          </w:p>
          <w:p w:rsidR="00366F8C" w:rsidRPr="006921BC" w:rsidRDefault="00366F8C" w:rsidP="00366F8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t xml:space="preserve">Motifs de refus d’expertise(s) commune(s) </w:t>
            </w:r>
            <w:r w:rsidRPr="006921BC">
              <w:rPr>
                <w:rFonts w:ascii="Arial" w:hAnsi="Arial" w:cs="Arial"/>
                <w:color w:val="000000"/>
                <w:sz w:val="18"/>
                <w:szCs w:val="20"/>
                <w:lang w:val="fr-CA"/>
              </w:rPr>
              <w:t>(art. 148 al. 4 C.p.c.)</w:t>
            </w:r>
            <w:r w:rsidRPr="006921BC">
              <w:rPr>
                <w:rFonts w:ascii="Arial" w:hAnsi="Arial" w:cs="Arial"/>
                <w:color w:val="000000"/>
                <w:sz w:val="20"/>
                <w:szCs w:val="20"/>
                <w:lang w:val="fr-CA"/>
              </w:rPr>
              <w:t> :</w:t>
            </w:r>
          </w:p>
          <w:p w:rsidR="00366F8C" w:rsidRPr="006921BC" w:rsidRDefault="00366F8C" w:rsidP="00366F8C">
            <w:pPr>
              <w:tabs>
                <w:tab w:val="left" w:pos="4002"/>
                <w:tab w:val="left" w:pos="7380"/>
              </w:tabs>
              <w:rPr>
                <w:rFonts w:ascii="Arial" w:hAnsi="Arial" w:cs="Arial"/>
                <w:color w:val="000000"/>
                <w:sz w:val="20"/>
                <w:szCs w:val="20"/>
                <w:lang w:val="fr-CA"/>
              </w:rPr>
            </w:pPr>
          </w:p>
          <w:p w:rsidR="00366F8C" w:rsidRPr="006921BC" w:rsidRDefault="00366F8C" w:rsidP="00366F8C">
            <w:pPr>
              <w:tabs>
                <w:tab w:val="left" w:pos="4002"/>
                <w:tab w:val="left" w:pos="7380"/>
              </w:tabs>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4002"/>
                <w:tab w:val="left" w:pos="7380"/>
              </w:tabs>
              <w:rPr>
                <w:rFonts w:ascii="Arial" w:hAnsi="Arial" w:cs="Arial"/>
                <w:color w:val="000000"/>
                <w:sz w:val="18"/>
                <w:szCs w:val="20"/>
                <w:lang w:val="fr-CA"/>
              </w:rPr>
            </w:pPr>
          </w:p>
        </w:tc>
        <w:tc>
          <w:tcPr>
            <w:tcW w:w="1980" w:type="dxa"/>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rPr>
          <w:trHeight w:val="115"/>
        </w:trPr>
        <w:tc>
          <w:tcPr>
            <w:tcW w:w="540" w:type="dxa"/>
            <w:vMerge/>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lang w:val="fr-CA"/>
              </w:rPr>
            </w:pPr>
          </w:p>
        </w:tc>
        <w:tc>
          <w:tcPr>
            <w:tcW w:w="8107" w:type="dxa"/>
          </w:tcPr>
          <w:p w:rsidR="00366F8C" w:rsidRPr="006921BC" w:rsidDel="007F2A63"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 xml:space="preserve">Date limite pour le dépôt de l’expertise commune : </w:t>
            </w:r>
          </w:p>
        </w:tc>
        <w:tc>
          <w:tcPr>
            <w:tcW w:w="1980" w:type="dxa"/>
            <w:shd w:val="clear" w:color="auto" w:fill="auto"/>
          </w:tcPr>
          <w:p w:rsidR="00366F8C" w:rsidRPr="006921BC" w:rsidRDefault="00366F8C" w:rsidP="00366F8C">
            <w:pPr>
              <w:tabs>
                <w:tab w:val="left" w:pos="7380"/>
              </w:tabs>
              <w:jc w:val="center"/>
              <w:rPr>
                <w:rFonts w:ascii="Arial" w:hAnsi="Arial" w:cs="Arial"/>
                <w:b/>
                <w:color w:val="000000"/>
                <w:sz w:val="20"/>
                <w:szCs w:val="20"/>
                <w:lang w:val="fr-CA"/>
              </w:rPr>
            </w:pPr>
            <w:r w:rsidRPr="006921BC">
              <w:rPr>
                <w:rFonts w:ascii="Arial" w:hAnsi="Arial" w:cs="Arial"/>
                <w:color w:val="000000"/>
                <w:sz w:val="20"/>
                <w:szCs w:val="20"/>
                <w:lang w:val="fr-CA"/>
              </w:rPr>
              <w:fldChar w:fldCharType="begin">
                <w:ffData>
                  <w:name w:val="Texte94"/>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blPrEx>
          <w:tblCellMar>
            <w:top w:w="0" w:type="dxa"/>
            <w:bottom w:w="0" w:type="dxa"/>
          </w:tblCellMar>
        </w:tblPrEx>
        <w:tc>
          <w:tcPr>
            <w:tcW w:w="540" w:type="dxa"/>
            <w:vMerge w:val="restart"/>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Expertise(s) en demande </w:t>
            </w:r>
            <w:r w:rsidRPr="006921BC">
              <w:rPr>
                <w:rFonts w:ascii="Arial" w:hAnsi="Arial" w:cs="Arial"/>
                <w:color w:val="000000"/>
                <w:sz w:val="18"/>
                <w:szCs w:val="20"/>
                <w:lang w:val="fr-CA"/>
              </w:rPr>
              <w:t>(limite d’une par discipline ou matière) (art. 232 C.p.c.)</w:t>
            </w:r>
            <w:r w:rsidRPr="006921BC">
              <w:rPr>
                <w:rFonts w:ascii="Arial" w:hAnsi="Arial" w:cs="Arial"/>
                <w:color w:val="000000"/>
                <w:sz w:val="20"/>
                <w:szCs w:val="20"/>
                <w:lang w:val="fr-CA"/>
              </w:rPr>
              <w:t> :</w:t>
            </w:r>
          </w:p>
          <w:p w:rsidR="00366F8C" w:rsidRPr="006921BC" w:rsidRDefault="00366F8C" w:rsidP="00366F8C">
            <w:pPr>
              <w:tabs>
                <w:tab w:val="left" w:pos="7380"/>
              </w:tabs>
              <w:rPr>
                <w:rFonts w:ascii="Arial" w:hAnsi="Arial" w:cs="Arial"/>
                <w:color w:val="000000"/>
                <w:sz w:val="18"/>
                <w:szCs w:val="20"/>
                <w:lang w:val="fr-CA"/>
              </w:rPr>
            </w:pPr>
            <w:r w:rsidRPr="006921BC">
              <w:rPr>
                <w:rFonts w:ascii="Arial" w:hAnsi="Arial" w:cs="Arial"/>
                <w:color w:val="000000"/>
                <w:sz w:val="18"/>
                <w:szCs w:val="20"/>
                <w:lang w:val="fr-CA"/>
              </w:rPr>
              <w:t>(indiquer le nombre, la nature et la nécessité de chacune des expertises)</w:t>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7380"/>
              </w:tabs>
              <w:rPr>
                <w:rFonts w:ascii="Arial" w:hAnsi="Arial" w:cs="Arial"/>
                <w:color w:val="000000"/>
                <w:sz w:val="20"/>
                <w:szCs w:val="20"/>
                <w:lang w:val="fr-CA"/>
              </w:rPr>
            </w:pPr>
          </w:p>
          <w:p w:rsidR="00366F8C" w:rsidRPr="006921BC" w:rsidRDefault="00366F8C" w:rsidP="00366F8C">
            <w:pPr>
              <w:tabs>
                <w:tab w:val="left" w:pos="7380"/>
              </w:tabs>
              <w:rPr>
                <w:rFonts w:ascii="Arial" w:hAnsi="Arial" w:cs="Arial"/>
                <w:color w:val="000000"/>
                <w:sz w:val="20"/>
                <w:szCs w:val="20"/>
                <w:lang w:val="fr-CA"/>
              </w:rPr>
            </w:pPr>
          </w:p>
          <w:p w:rsidR="00366F8C" w:rsidRPr="006921BC" w:rsidRDefault="00366F8C" w:rsidP="00366F8C">
            <w:pPr>
              <w:tabs>
                <w:tab w:val="left" w:pos="7380"/>
              </w:tabs>
              <w:rPr>
                <w:rFonts w:ascii="Arial" w:hAnsi="Arial" w:cs="Arial"/>
                <w:color w:val="000000"/>
                <w:sz w:val="20"/>
                <w:szCs w:val="20"/>
                <w:lang w:val="fr-CA"/>
              </w:rPr>
            </w:pPr>
          </w:p>
          <w:p w:rsidR="00366F8C" w:rsidRPr="006921BC" w:rsidRDefault="00366F8C" w:rsidP="00366F8C">
            <w:pPr>
              <w:tabs>
                <w:tab w:val="left" w:pos="7380"/>
              </w:tabs>
              <w:rPr>
                <w:rFonts w:ascii="Arial" w:hAnsi="Arial" w:cs="Arial"/>
                <w:color w:val="000000"/>
                <w:sz w:val="18"/>
                <w:szCs w:val="20"/>
                <w:lang w:val="fr-CA"/>
              </w:rPr>
            </w:pPr>
          </w:p>
        </w:tc>
        <w:tc>
          <w:tcPr>
            <w:tcW w:w="1980" w:type="dxa"/>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lastRenderedPageBreak/>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blPrEx>
          <w:tblCellMar>
            <w:top w:w="0" w:type="dxa"/>
            <w:bottom w:w="0" w:type="dxa"/>
          </w:tblCellMar>
        </w:tblPrEx>
        <w:trPr>
          <w:trHeight w:val="115"/>
        </w:trPr>
        <w:tc>
          <w:tcPr>
            <w:tcW w:w="540" w:type="dxa"/>
            <w:vMerge/>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Date limite pour le dépôt de(s) expertise(s) en demande :</w:t>
            </w:r>
          </w:p>
        </w:tc>
        <w:tc>
          <w:tcPr>
            <w:tcW w:w="1980" w:type="dxa"/>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blPrEx>
          <w:tblCellMar>
            <w:top w:w="0" w:type="dxa"/>
            <w:bottom w:w="0" w:type="dxa"/>
          </w:tblCellMar>
        </w:tblPrEx>
        <w:tc>
          <w:tcPr>
            <w:tcW w:w="540" w:type="dxa"/>
            <w:vMerge w:val="restart"/>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Expertise(s) en défense </w:t>
            </w:r>
            <w:r w:rsidRPr="006921BC">
              <w:rPr>
                <w:rFonts w:ascii="Arial" w:hAnsi="Arial" w:cs="Arial"/>
                <w:color w:val="000000"/>
                <w:sz w:val="18"/>
                <w:szCs w:val="20"/>
                <w:lang w:val="fr-CA"/>
              </w:rPr>
              <w:t>(limite d’une par discipline ou matière) (art. 232 C.p.c.)</w:t>
            </w:r>
            <w:r w:rsidRPr="006921BC">
              <w:rPr>
                <w:rFonts w:ascii="Arial" w:hAnsi="Arial" w:cs="Arial"/>
                <w:color w:val="000000"/>
                <w:sz w:val="20"/>
                <w:szCs w:val="20"/>
                <w:lang w:val="fr-CA"/>
              </w:rPr>
              <w:t> :</w:t>
            </w:r>
          </w:p>
          <w:p w:rsidR="00366F8C" w:rsidRPr="006921BC" w:rsidRDefault="00366F8C" w:rsidP="00366F8C">
            <w:pPr>
              <w:tabs>
                <w:tab w:val="left" w:pos="7380"/>
              </w:tabs>
              <w:rPr>
                <w:rFonts w:ascii="Arial" w:hAnsi="Arial" w:cs="Arial"/>
                <w:color w:val="000000"/>
                <w:sz w:val="18"/>
                <w:szCs w:val="20"/>
                <w:lang w:val="fr-CA"/>
              </w:rPr>
            </w:pPr>
            <w:r w:rsidRPr="006921BC">
              <w:rPr>
                <w:rFonts w:ascii="Arial" w:hAnsi="Arial" w:cs="Arial"/>
                <w:color w:val="000000"/>
                <w:sz w:val="18"/>
                <w:szCs w:val="20"/>
                <w:lang w:val="fr-CA"/>
              </w:rPr>
              <w:t>(indiquer le nombre, la nature et la nécessité de chacune des expertises)</w:t>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18"/>
                <w:szCs w:val="20"/>
                <w:lang w:val="fr-CA"/>
              </w:rPr>
            </w:pPr>
          </w:p>
        </w:tc>
        <w:tc>
          <w:tcPr>
            <w:tcW w:w="1980" w:type="dxa"/>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blPrEx>
          <w:tblCellMar>
            <w:top w:w="0" w:type="dxa"/>
            <w:bottom w:w="0" w:type="dxa"/>
          </w:tblCellMar>
        </w:tblPrEx>
        <w:trPr>
          <w:trHeight w:val="115"/>
        </w:trPr>
        <w:tc>
          <w:tcPr>
            <w:tcW w:w="540" w:type="dxa"/>
            <w:vMerge/>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Date limite pour le dépôt de(s) expertise(s) en défense :</w:t>
            </w:r>
          </w:p>
        </w:tc>
        <w:tc>
          <w:tcPr>
            <w:tcW w:w="1980" w:type="dxa"/>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blPrEx>
          <w:tblCellMar>
            <w:top w:w="0" w:type="dxa"/>
            <w:bottom w:w="0" w:type="dxa"/>
          </w:tblCellMar>
        </w:tblPrEx>
        <w:tc>
          <w:tcPr>
            <w:tcW w:w="540" w:type="dxa"/>
            <w:vMerge w:val="restart"/>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Expertise(s) du tiers ou mis en cause </w:t>
            </w:r>
            <w:r w:rsidRPr="006921BC">
              <w:rPr>
                <w:rFonts w:ascii="Arial" w:hAnsi="Arial" w:cs="Arial"/>
                <w:color w:val="000000"/>
                <w:sz w:val="18"/>
                <w:szCs w:val="20"/>
                <w:lang w:val="fr-CA"/>
              </w:rPr>
              <w:t>(limite d’une par discipline ou matière) (art. 232 C.p.c.)</w:t>
            </w:r>
            <w:r w:rsidRPr="006921BC">
              <w:rPr>
                <w:rFonts w:ascii="Arial" w:hAnsi="Arial" w:cs="Arial"/>
                <w:color w:val="000000"/>
                <w:sz w:val="20"/>
                <w:szCs w:val="20"/>
                <w:lang w:val="fr-CA"/>
              </w:rPr>
              <w:t> :</w:t>
            </w:r>
          </w:p>
          <w:p w:rsidR="00366F8C" w:rsidRPr="006921BC" w:rsidRDefault="00366F8C" w:rsidP="00366F8C">
            <w:pPr>
              <w:tabs>
                <w:tab w:val="left" w:pos="7380"/>
              </w:tabs>
              <w:rPr>
                <w:rFonts w:ascii="Arial" w:hAnsi="Arial" w:cs="Arial"/>
                <w:color w:val="000000"/>
                <w:sz w:val="18"/>
                <w:szCs w:val="20"/>
                <w:lang w:val="fr-CA"/>
              </w:rPr>
            </w:pPr>
            <w:r w:rsidRPr="006921BC">
              <w:rPr>
                <w:rFonts w:ascii="Arial" w:hAnsi="Arial" w:cs="Arial"/>
                <w:color w:val="000000"/>
                <w:sz w:val="18"/>
                <w:szCs w:val="20"/>
                <w:lang w:val="fr-CA"/>
              </w:rPr>
              <w:t>(indiquer le nombre, la nature et la nécessité de chacune des expertises)</w:t>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18"/>
                <w:szCs w:val="20"/>
                <w:lang w:val="fr-CA"/>
              </w:rPr>
            </w:pPr>
          </w:p>
        </w:tc>
        <w:tc>
          <w:tcPr>
            <w:tcW w:w="1980" w:type="dxa"/>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blPrEx>
          <w:tblCellMar>
            <w:top w:w="0" w:type="dxa"/>
            <w:bottom w:w="0" w:type="dxa"/>
          </w:tblCellMar>
        </w:tblPrEx>
        <w:trPr>
          <w:trHeight w:val="259"/>
        </w:trPr>
        <w:tc>
          <w:tcPr>
            <w:tcW w:w="540" w:type="dxa"/>
            <w:vMerge/>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Date limite pour le dépôt de(s) expertise(s) par le tiers ou le mis en cause :</w:t>
            </w:r>
          </w:p>
        </w:tc>
        <w:tc>
          <w:tcPr>
            <w:tcW w:w="1980" w:type="dxa"/>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pPr>
        <w:rPr>
          <w:sz w:val="20"/>
          <w:szCs w:val="20"/>
          <w:lang w:val="fr-CA"/>
        </w:rPr>
      </w:pPr>
    </w:p>
    <w:p w:rsidR="00366F8C" w:rsidRPr="006921BC" w:rsidRDefault="00366F8C">
      <w:pPr>
        <w:rPr>
          <w:sz w:val="20"/>
          <w:szCs w:val="20"/>
          <w:lang w:val="fr-CA"/>
        </w:rPr>
      </w:pPr>
    </w:p>
    <w:tbl>
      <w:tblPr>
        <w:tblW w:w="10627"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4138"/>
        <w:gridCol w:w="1701"/>
        <w:gridCol w:w="1276"/>
        <w:gridCol w:w="992"/>
        <w:gridCol w:w="1980"/>
      </w:tblGrid>
      <w:tr w:rsidR="00366F8C" w:rsidRPr="006921BC" w:rsidTr="00366F8C">
        <w:trPr>
          <w:trHeight w:val="40"/>
        </w:trPr>
        <w:tc>
          <w:tcPr>
            <w:tcW w:w="10627" w:type="dxa"/>
            <w:gridSpan w:val="6"/>
            <w:tcBorders>
              <w:top w:val="single" w:sz="8" w:space="0" w:color="auto"/>
              <w:left w:val="single" w:sz="8" w:space="0" w:color="auto"/>
              <w:bottom w:val="single" w:sz="8" w:space="0" w:color="auto"/>
              <w:right w:val="single" w:sz="8" w:space="0" w:color="auto"/>
            </w:tcBorders>
            <w:shd w:val="clear" w:color="auto" w:fill="BFBFBF"/>
          </w:tcPr>
          <w:p w:rsidR="00366F8C" w:rsidRPr="006921BC" w:rsidRDefault="00366F8C" w:rsidP="00366F8C">
            <w:pPr>
              <w:tabs>
                <w:tab w:val="left" w:pos="7380"/>
              </w:tabs>
              <w:rPr>
                <w:rFonts w:ascii="Arial" w:hAnsi="Arial" w:cs="Arial"/>
                <w:b/>
                <w:sz w:val="20"/>
                <w:szCs w:val="20"/>
                <w:lang w:val="fr-CA"/>
              </w:rPr>
            </w:pPr>
            <w:r w:rsidRPr="006921BC">
              <w:rPr>
                <w:rFonts w:ascii="Arial" w:hAnsi="Arial" w:cs="Arial"/>
                <w:b/>
                <w:sz w:val="20"/>
                <w:szCs w:val="20"/>
                <w:lang w:val="fr-CA"/>
              </w:rPr>
              <w:t>INTERROGATOIRES</w:t>
            </w:r>
          </w:p>
        </w:tc>
      </w:tr>
      <w:tr w:rsidR="00366F8C" w:rsidRPr="006921BC" w:rsidTr="00366F8C">
        <w:trPr>
          <w:trHeight w:val="442"/>
        </w:trPr>
        <w:tc>
          <w:tcPr>
            <w:tcW w:w="540" w:type="dxa"/>
            <w:tcBorders>
              <w:top w:val="single" w:sz="8" w:space="0" w:color="auto"/>
              <w:left w:val="single" w:sz="8" w:space="0" w:color="auto"/>
            </w:tcBorders>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right w:val="single" w:sz="8" w:space="0" w:color="auto"/>
            </w:tcBorders>
            <w:shd w:val="clear" w:color="auto" w:fill="auto"/>
          </w:tcPr>
          <w:p w:rsidR="00366F8C" w:rsidRPr="006921BC" w:rsidRDefault="00366F8C" w:rsidP="00366F8C">
            <w:pPr>
              <w:tabs>
                <w:tab w:val="left" w:pos="7380"/>
              </w:tabs>
              <w:rPr>
                <w:rFonts w:ascii="Arial" w:hAnsi="Arial" w:cs="Arial"/>
                <w:b/>
                <w:sz w:val="20"/>
                <w:szCs w:val="20"/>
                <w:lang w:val="fr-CA"/>
              </w:rPr>
            </w:pPr>
            <w:r w:rsidRPr="006921BC">
              <w:rPr>
                <w:rFonts w:ascii="Arial" w:hAnsi="Arial" w:cs="Arial"/>
                <w:b/>
                <w:sz w:val="20"/>
                <w:szCs w:val="20"/>
                <w:lang w:val="fr-CA"/>
              </w:rPr>
              <w:t>Interrogatoire(s) préalable(s) à l’instruction par l’une ou l’autre des parties</w:t>
            </w:r>
          </w:p>
          <w:p w:rsidR="00366F8C" w:rsidRPr="006921BC" w:rsidRDefault="00366F8C" w:rsidP="00366F8C">
            <w:pPr>
              <w:tabs>
                <w:tab w:val="left" w:pos="7380"/>
              </w:tabs>
              <w:rPr>
                <w:rFonts w:ascii="Arial" w:hAnsi="Arial" w:cs="Arial"/>
                <w:sz w:val="18"/>
                <w:szCs w:val="20"/>
                <w:lang w:val="fr-CA"/>
              </w:rPr>
            </w:pPr>
            <w:r w:rsidRPr="006921BC">
              <w:rPr>
                <w:rFonts w:ascii="Arial" w:hAnsi="Arial" w:cs="Arial"/>
                <w:sz w:val="18"/>
                <w:szCs w:val="20"/>
                <w:lang w:val="fr-CA"/>
              </w:rPr>
              <w:t>(art. 148 al. 3, 158 al. 3 et 221 C.p.c.)</w:t>
            </w:r>
          </w:p>
        </w:tc>
        <w:tc>
          <w:tcPr>
            <w:tcW w:w="1980" w:type="dxa"/>
            <w:tcBorders>
              <w:right w:val="single" w:sz="8" w:space="0" w:color="auto"/>
            </w:tcBorders>
            <w:shd w:val="clear" w:color="auto" w:fill="auto"/>
          </w:tcPr>
          <w:p w:rsidR="00366F8C" w:rsidRPr="006921BC" w:rsidRDefault="00366F8C" w:rsidP="00366F8C">
            <w:pPr>
              <w:tabs>
                <w:tab w:val="left" w:pos="7380"/>
              </w:tabs>
              <w:jc w:val="center"/>
              <w:rPr>
                <w:rFonts w:ascii="Arial" w:hAnsi="Arial" w:cs="Arial"/>
                <w:b/>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rPr>
          <w:trHeight w:val="138"/>
        </w:trPr>
        <w:tc>
          <w:tcPr>
            <w:tcW w:w="540" w:type="dxa"/>
            <w:tcBorders>
              <w:top w:val="single" w:sz="8" w:space="0" w:color="auto"/>
              <w:left w:val="single" w:sz="4" w:space="0" w:color="auto"/>
              <w:bottom w:val="single" w:sz="4" w:space="0" w:color="auto"/>
              <w:right w:val="single" w:sz="4"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4" w:space="0" w:color="auto"/>
              <w:bottom w:val="single" w:sz="8" w:space="0" w:color="auto"/>
              <w:right w:val="single" w:sz="8" w:space="0" w:color="auto"/>
            </w:tcBorders>
          </w:tcPr>
          <w:p w:rsidR="00366F8C" w:rsidRPr="006921BC" w:rsidRDefault="00366F8C" w:rsidP="00366F8C">
            <w:pPr>
              <w:tabs>
                <w:tab w:val="left" w:pos="7380"/>
              </w:tabs>
              <w:rPr>
                <w:rFonts w:ascii="Arial" w:hAnsi="Arial" w:cs="Arial"/>
                <w:b/>
                <w:sz w:val="20"/>
                <w:szCs w:val="20"/>
                <w:lang w:val="fr-CA"/>
              </w:rPr>
            </w:pPr>
            <w:r w:rsidRPr="006921BC">
              <w:rPr>
                <w:rFonts w:ascii="Arial" w:hAnsi="Arial" w:cs="Arial"/>
                <w:color w:val="000000"/>
                <w:sz w:val="20"/>
                <w:szCs w:val="20"/>
                <w:lang w:val="fr-CA"/>
              </w:rPr>
              <w:t xml:space="preserve">Valeur de l’objet du litige inférieure à 100 000 $ </w:t>
            </w:r>
            <w:r w:rsidRPr="006921BC">
              <w:rPr>
                <w:rFonts w:ascii="Arial" w:hAnsi="Arial" w:cs="Arial"/>
                <w:color w:val="000000"/>
                <w:sz w:val="18"/>
                <w:szCs w:val="16"/>
                <w:lang w:val="fr-CA"/>
              </w:rPr>
              <w:t>(art. 229 C.p.c.)</w:t>
            </w:r>
            <w:r w:rsidRPr="006921BC">
              <w:rPr>
                <w:rFonts w:ascii="Arial" w:hAnsi="Arial" w:cs="Arial"/>
                <w:color w:val="000000"/>
                <w:sz w:val="22"/>
                <w:szCs w:val="20"/>
                <w:lang w:val="fr-CA"/>
              </w:rPr>
              <w:t> </w:t>
            </w:r>
            <w:r w:rsidRPr="006921BC">
              <w:rPr>
                <w:rFonts w:ascii="Arial" w:hAnsi="Arial" w:cs="Arial"/>
                <w:color w:val="000000"/>
                <w:sz w:val="20"/>
                <w:szCs w:val="20"/>
                <w:lang w:val="fr-CA"/>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rPr>
                <w:rFonts w:ascii="Arial" w:hAnsi="Arial" w:cs="Arial"/>
                <w:b/>
                <w:sz w:val="20"/>
                <w:szCs w:val="20"/>
                <w:lang w:val="fr-CA"/>
              </w:rPr>
            </w:pPr>
            <w:r w:rsidRPr="006921BC">
              <w:rPr>
                <w:rFonts w:ascii="Arial" w:hAnsi="Arial" w:cs="Arial"/>
                <w:color w:val="000000"/>
                <w:sz w:val="20"/>
                <w:szCs w:val="20"/>
                <w:lang w:val="fr-CA"/>
              </w:rPr>
              <w:t xml:space="preserve">Les parties entendent soumettre avant l’interrogatoire les objections qu’elles anticipent </w:t>
            </w:r>
            <w:r w:rsidRPr="006921BC">
              <w:rPr>
                <w:rFonts w:ascii="Arial" w:hAnsi="Arial" w:cs="Arial"/>
                <w:color w:val="000000"/>
                <w:sz w:val="18"/>
                <w:szCs w:val="16"/>
                <w:lang w:val="fr-CA"/>
              </w:rPr>
              <w:t>(art. 228 C.p.c.)</w:t>
            </w:r>
            <w:r w:rsidRPr="006921BC">
              <w:rPr>
                <w:rFonts w:ascii="Arial" w:hAnsi="Arial" w:cs="Arial"/>
                <w:color w:val="000000"/>
                <w:sz w:val="20"/>
                <w:szCs w:val="20"/>
                <w:lang w:val="fr-CA"/>
              </w:rPr>
              <w:t> :</w:t>
            </w:r>
          </w:p>
        </w:tc>
        <w:tc>
          <w:tcPr>
            <w:tcW w:w="1980" w:type="dxa"/>
            <w:tcBorders>
              <w:right w:val="single" w:sz="8" w:space="0" w:color="auto"/>
            </w:tcBorders>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rPr>
                <w:rFonts w:ascii="Arial" w:hAnsi="Arial" w:cs="Arial"/>
                <w:b/>
                <w:color w:val="000000"/>
                <w:sz w:val="20"/>
                <w:szCs w:val="20"/>
                <w:lang w:val="fr-CA"/>
              </w:rPr>
            </w:pPr>
            <w:r w:rsidRPr="006921BC">
              <w:rPr>
                <w:rFonts w:ascii="Arial" w:hAnsi="Arial" w:cs="Arial"/>
                <w:b/>
                <w:color w:val="000000"/>
                <w:sz w:val="20"/>
                <w:szCs w:val="20"/>
                <w:lang w:val="fr-CA"/>
              </w:rPr>
              <w:t>Nombre d’interrogatoire(s) avant défense</w:t>
            </w:r>
          </w:p>
        </w:tc>
        <w:tc>
          <w:tcPr>
            <w:tcW w:w="1980" w:type="dxa"/>
            <w:tcBorders>
              <w:right w:val="single" w:sz="8" w:space="0" w:color="auto"/>
            </w:tcBorders>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rPr>
                <w:rFonts w:ascii="Arial" w:hAnsi="Arial" w:cs="Arial"/>
                <w:b/>
                <w:color w:val="000000"/>
                <w:sz w:val="20"/>
                <w:szCs w:val="20"/>
                <w:lang w:val="fr-CA"/>
              </w:rPr>
            </w:pPr>
            <w:r w:rsidRPr="006921BC">
              <w:rPr>
                <w:rFonts w:ascii="Arial" w:hAnsi="Arial" w:cs="Arial"/>
                <w:b/>
                <w:color w:val="000000"/>
                <w:sz w:val="20"/>
                <w:szCs w:val="20"/>
                <w:lang w:val="fr-CA"/>
              </w:rPr>
              <w:t>Nombre d’interrogatoire(s) après défense</w:t>
            </w:r>
          </w:p>
        </w:tc>
        <w:tc>
          <w:tcPr>
            <w:tcW w:w="1980" w:type="dxa"/>
            <w:tcBorders>
              <w:bottom w:val="single" w:sz="8" w:space="0" w:color="auto"/>
              <w:right w:val="single" w:sz="8" w:space="0" w:color="auto"/>
            </w:tcBorders>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B41320" w:rsidTr="00366F8C">
        <w:trPr>
          <w:trHeight w:val="288"/>
        </w:trPr>
        <w:tc>
          <w:tcPr>
            <w:tcW w:w="540" w:type="dxa"/>
            <w:vMerge w:val="restart"/>
            <w:tcBorders>
              <w:top w:val="single" w:sz="8" w:space="0" w:color="auto"/>
              <w:left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7" w:type="dxa"/>
            <w:gridSpan w:val="5"/>
            <w:tcBorders>
              <w:top w:val="single" w:sz="8" w:space="0" w:color="auto"/>
              <w:left w:val="single" w:sz="8" w:space="0" w:color="auto"/>
              <w:bottom w:val="nil"/>
              <w:right w:val="single" w:sz="8" w:space="0" w:color="auto"/>
            </w:tcBorders>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Noms des personnes à interroger par la demande :</w:t>
            </w:r>
          </w:p>
          <w:p w:rsidR="00366F8C" w:rsidRPr="006921BC" w:rsidRDefault="00366F8C" w:rsidP="00366F8C">
            <w:pPr>
              <w:tabs>
                <w:tab w:val="left" w:pos="7380"/>
              </w:tabs>
              <w:rPr>
                <w:rFonts w:ascii="Arial" w:hAnsi="Arial" w:cs="Arial"/>
                <w:color w:val="000000"/>
                <w:sz w:val="20"/>
                <w:szCs w:val="20"/>
                <w:lang w:val="fr-CA"/>
              </w:rPr>
            </w:pPr>
          </w:p>
        </w:tc>
      </w:tr>
      <w:tr w:rsidR="00366F8C" w:rsidRPr="006921BC" w:rsidTr="00366F8C">
        <w:trPr>
          <w:trHeight w:val="289"/>
        </w:trPr>
        <w:tc>
          <w:tcPr>
            <w:tcW w:w="540" w:type="dxa"/>
            <w:vMerge/>
            <w:tcBorders>
              <w:left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nil"/>
              <w:left w:val="single" w:sz="8" w:space="0" w:color="auto"/>
              <w:bottom w:val="single" w:sz="8" w:space="0" w:color="auto"/>
              <w:right w:val="single" w:sz="8" w:space="0" w:color="auto"/>
            </w:tcBorders>
            <w:vAlign w:val="bottom"/>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701" w:type="dxa"/>
            <w:tcBorders>
              <w:top w:val="nil"/>
              <w:left w:val="single" w:sz="8" w:space="0" w:color="auto"/>
              <w:bottom w:val="single" w:sz="8" w:space="0" w:color="auto"/>
              <w:right w:val="single" w:sz="8" w:space="0" w:color="auto"/>
            </w:tcBorders>
            <w:vAlign w:val="bottom"/>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276" w:type="dxa"/>
            <w:tcBorders>
              <w:top w:val="nil"/>
              <w:left w:val="single" w:sz="8" w:space="0" w:color="auto"/>
              <w:bottom w:val="single" w:sz="8" w:space="0" w:color="auto"/>
              <w:right w:val="single" w:sz="8" w:space="0" w:color="auto"/>
            </w:tcBorders>
            <w:vAlign w:val="bottom"/>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2972" w:type="dxa"/>
            <w:gridSpan w:val="2"/>
            <w:tcBorders>
              <w:top w:val="nil"/>
              <w:left w:val="single" w:sz="8" w:space="0" w:color="auto"/>
              <w:bottom w:val="single" w:sz="8" w:space="0" w:color="auto"/>
              <w:right w:val="single" w:sz="8" w:space="0" w:color="auto"/>
            </w:tcBorders>
            <w:vAlign w:val="bottom"/>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Prénom et nom</w:t>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Date</w:t>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Heure</w:t>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Lieu</w:t>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Prénom et nom</w:t>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Date</w:t>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Heure</w:t>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Lieu</w:t>
            </w:r>
          </w:p>
        </w:tc>
      </w:tr>
      <w:tr w:rsidR="00366F8C" w:rsidRPr="00B41320" w:rsidTr="00366F8C">
        <w:trPr>
          <w:trHeight w:val="174"/>
        </w:trPr>
        <w:tc>
          <w:tcPr>
            <w:tcW w:w="540" w:type="dxa"/>
            <w:vMerge w:val="restart"/>
            <w:tcBorders>
              <w:top w:val="single" w:sz="8" w:space="0" w:color="auto"/>
              <w:left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7" w:type="dxa"/>
            <w:gridSpan w:val="5"/>
            <w:tcBorders>
              <w:top w:val="single" w:sz="8" w:space="0" w:color="auto"/>
              <w:left w:val="single" w:sz="8" w:space="0" w:color="auto"/>
              <w:bottom w:val="nil"/>
              <w:right w:val="single" w:sz="8" w:space="0" w:color="auto"/>
            </w:tcBorders>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Noms des personnes à interroger par la défense :</w:t>
            </w:r>
          </w:p>
          <w:p w:rsidR="00366F8C" w:rsidRPr="006921BC" w:rsidRDefault="00366F8C" w:rsidP="00366F8C">
            <w:pPr>
              <w:tabs>
                <w:tab w:val="left" w:pos="7380"/>
              </w:tabs>
              <w:rPr>
                <w:rFonts w:ascii="Arial" w:hAnsi="Arial" w:cs="Arial"/>
                <w:color w:val="000000"/>
                <w:sz w:val="20"/>
                <w:szCs w:val="20"/>
                <w:lang w:val="fr-CA"/>
              </w:rPr>
            </w:pP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nil"/>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701" w:type="dxa"/>
            <w:tcBorders>
              <w:top w:val="nil"/>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276" w:type="dxa"/>
            <w:tcBorders>
              <w:top w:val="nil"/>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2972" w:type="dxa"/>
            <w:gridSpan w:val="2"/>
            <w:tcBorders>
              <w:top w:val="nil"/>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Prénom et nom</w:t>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Date</w:t>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Heure</w:t>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Lieu</w:t>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Prénom et nom</w:t>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Date</w:t>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Heure</w:t>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Lieu</w:t>
            </w:r>
          </w:p>
        </w:tc>
      </w:tr>
      <w:tr w:rsidR="00366F8C" w:rsidRPr="00B41320" w:rsidTr="00366F8C">
        <w:trPr>
          <w:trHeight w:val="1221"/>
        </w:trPr>
        <w:tc>
          <w:tcPr>
            <w:tcW w:w="540" w:type="dxa"/>
            <w:vMerge w:val="restart"/>
            <w:tcBorders>
              <w:top w:val="single" w:sz="8" w:space="0" w:color="auto"/>
              <w:left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7" w:type="dxa"/>
            <w:gridSpan w:val="5"/>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spacing w:before="60" w:after="60"/>
              <w:jc w:val="both"/>
              <w:rPr>
                <w:rFonts w:ascii="Arial" w:hAnsi="Arial" w:cs="Arial"/>
                <w:color w:val="000000"/>
                <w:sz w:val="20"/>
                <w:szCs w:val="20"/>
                <w:lang w:val="fr-CA"/>
              </w:rPr>
            </w:pPr>
            <w:r w:rsidRPr="006921BC">
              <w:rPr>
                <w:rFonts w:ascii="Arial" w:hAnsi="Arial" w:cs="Arial"/>
                <w:b/>
                <w:sz w:val="20"/>
                <w:szCs w:val="20"/>
                <w:lang w:val="fr-CA"/>
              </w:rPr>
              <w:t>Afin d'éviter la signification d'une citation à comparaître</w:t>
            </w:r>
            <w:r w:rsidRPr="006921BC">
              <w:rPr>
                <w:rFonts w:ascii="Arial" w:hAnsi="Arial" w:cs="Arial"/>
                <w:b/>
                <w:i/>
                <w:sz w:val="20"/>
                <w:szCs w:val="20"/>
                <w:lang w:val="fr-CA"/>
              </w:rPr>
              <w:t xml:space="preserve">, </w:t>
            </w:r>
            <w:r w:rsidRPr="006921BC">
              <w:rPr>
                <w:rFonts w:ascii="Arial" w:hAnsi="Arial" w:cs="Arial"/>
                <w:b/>
                <w:sz w:val="20"/>
                <w:szCs w:val="20"/>
                <w:lang w:val="fr-CA"/>
              </w:rPr>
              <w:t xml:space="preserve">les parties conviennent que dans un délai de 20 jours précédant la tenue d'un interrogatoire préalable, la partie qui interroge communiquera par écrit aux autres parties la liste détaillée de tous les documents que la partie interrogée devra avoir en sa possession lors de l'interrogatoire préalable. </w:t>
            </w:r>
            <w:r w:rsidRPr="006921BC">
              <w:rPr>
                <w:rFonts w:ascii="Arial" w:hAnsi="Arial" w:cs="Arial"/>
                <w:sz w:val="18"/>
                <w:szCs w:val="20"/>
                <w:lang w:val="fr-CA"/>
              </w:rPr>
              <w:t>Énumérer ci-après ces documents si les parties sont dès à présent en mesure de les identifier (une annexe de tous les documents peut être jointe au présent protocole) </w:t>
            </w:r>
            <w:r w:rsidRPr="006921BC">
              <w:rPr>
                <w:rFonts w:ascii="Arial" w:hAnsi="Arial" w:cs="Arial"/>
                <w:sz w:val="20"/>
                <w:szCs w:val="20"/>
                <w:lang w:val="fr-CA"/>
              </w:rPr>
              <w:t>:</w:t>
            </w:r>
          </w:p>
        </w:tc>
      </w:tr>
      <w:tr w:rsidR="00366F8C" w:rsidRPr="006921BC" w:rsidTr="00366F8C">
        <w:trPr>
          <w:trHeight w:val="305"/>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vAlign w:val="bottom"/>
          </w:tcPr>
          <w:p w:rsidR="00366F8C" w:rsidRPr="006921BC" w:rsidRDefault="00366F8C" w:rsidP="00366F8C">
            <w:pPr>
              <w:tabs>
                <w:tab w:val="left" w:pos="1512"/>
                <w:tab w:val="left" w:pos="3030"/>
                <w:tab w:val="left" w:pos="7380"/>
              </w:tabs>
              <w:jc w:val="center"/>
              <w:rPr>
                <w:rFonts w:ascii="Arial" w:hAnsi="Arial" w:cs="Arial"/>
                <w:color w:val="000000"/>
                <w:sz w:val="20"/>
                <w:szCs w:val="20"/>
                <w:lang w:val="fr-CA"/>
              </w:rPr>
            </w:pPr>
          </w:p>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5949" w:type="dxa"/>
            <w:gridSpan w:val="4"/>
            <w:tcBorders>
              <w:top w:val="single" w:sz="8" w:space="0" w:color="auto"/>
              <w:left w:val="single" w:sz="8" w:space="0" w:color="auto"/>
              <w:bottom w:val="single" w:sz="8" w:space="0" w:color="auto"/>
              <w:right w:val="single" w:sz="8" w:space="0" w:color="auto"/>
            </w:tcBorders>
            <w:vAlign w:val="bottom"/>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305"/>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18"/>
                <w:szCs w:val="20"/>
                <w:lang w:val="fr-CA"/>
              </w:rPr>
              <w:t>Prénom et nom</w:t>
            </w:r>
          </w:p>
        </w:tc>
        <w:tc>
          <w:tcPr>
            <w:tcW w:w="5949" w:type="dxa"/>
            <w:gridSpan w:val="4"/>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sz w:val="18"/>
                <w:szCs w:val="20"/>
                <w:lang w:val="fr-CA"/>
              </w:rPr>
              <w:t>Documents</w:t>
            </w:r>
          </w:p>
        </w:tc>
      </w:tr>
      <w:tr w:rsidR="00366F8C" w:rsidRPr="006921BC" w:rsidTr="00366F8C">
        <w:trPr>
          <w:trHeight w:val="305"/>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vAlign w:val="bottom"/>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5949" w:type="dxa"/>
            <w:gridSpan w:val="4"/>
            <w:tcBorders>
              <w:top w:val="single" w:sz="8" w:space="0" w:color="auto"/>
              <w:left w:val="single" w:sz="8" w:space="0" w:color="auto"/>
              <w:bottom w:val="single" w:sz="8" w:space="0" w:color="auto"/>
              <w:right w:val="single" w:sz="8" w:space="0" w:color="auto"/>
            </w:tcBorders>
            <w:vAlign w:val="bottom"/>
          </w:tcPr>
          <w:p w:rsidR="00366F8C" w:rsidRPr="006921BC" w:rsidRDefault="00366F8C" w:rsidP="00366F8C">
            <w:pPr>
              <w:tabs>
                <w:tab w:val="left" w:pos="1512"/>
                <w:tab w:val="left" w:pos="3030"/>
                <w:tab w:val="left" w:pos="7380"/>
              </w:tabs>
              <w:jc w:val="center"/>
              <w:rPr>
                <w:rFonts w:ascii="Arial" w:hAnsi="Arial" w:cs="Arial"/>
                <w:color w:val="000000"/>
                <w:sz w:val="20"/>
                <w:szCs w:val="20"/>
                <w:lang w:val="fr-CA"/>
              </w:rPr>
            </w:pPr>
          </w:p>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305"/>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18"/>
                <w:szCs w:val="20"/>
                <w:lang w:val="fr-CA"/>
              </w:rPr>
              <w:t>Prénom et nom</w:t>
            </w:r>
          </w:p>
        </w:tc>
        <w:tc>
          <w:tcPr>
            <w:tcW w:w="5949" w:type="dxa"/>
            <w:gridSpan w:val="4"/>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sz w:val="18"/>
                <w:szCs w:val="20"/>
                <w:lang w:val="fr-CA"/>
              </w:rPr>
              <w:t>Documents</w:t>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120"/>
              <w:ind w:left="1145" w:hanging="1145"/>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color w:val="000000"/>
                <w:sz w:val="18"/>
                <w:szCs w:val="20"/>
                <w:lang w:val="fr-CA"/>
              </w:rPr>
            </w:pPr>
            <w:r w:rsidRPr="006921BC">
              <w:rPr>
                <w:rFonts w:ascii="Arial" w:hAnsi="Arial" w:cs="Arial"/>
                <w:color w:val="000000"/>
                <w:sz w:val="20"/>
                <w:szCs w:val="20"/>
                <w:lang w:val="fr-CA"/>
              </w:rPr>
              <w:t xml:space="preserve">Date limite pour le dépôt des transcriptions en demande </w:t>
            </w:r>
            <w:r w:rsidRPr="006921BC">
              <w:rPr>
                <w:rFonts w:ascii="Arial" w:hAnsi="Arial" w:cs="Arial"/>
                <w:color w:val="000000"/>
                <w:sz w:val="18"/>
                <w:szCs w:val="20"/>
                <w:lang w:val="fr-CA"/>
              </w:rPr>
              <w:t>(art. 227 C.p.c.)</w:t>
            </w:r>
          </w:p>
        </w:tc>
        <w:tc>
          <w:tcPr>
            <w:tcW w:w="1980" w:type="dxa"/>
            <w:tcBorders>
              <w:top w:val="single" w:sz="8" w:space="0" w:color="auto"/>
              <w:bottom w:val="single" w:sz="8" w:space="0" w:color="auto"/>
              <w:right w:val="single" w:sz="8" w:space="0" w:color="auto"/>
            </w:tcBorders>
            <w:shd w:val="clear" w:color="auto" w:fill="auto"/>
          </w:tcPr>
          <w:p w:rsidR="00366F8C" w:rsidRPr="006921BC" w:rsidRDefault="00366F8C" w:rsidP="00366F8C">
            <w:pPr>
              <w:tabs>
                <w:tab w:val="left" w:pos="7380"/>
              </w:tabs>
              <w:spacing w:before="12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120"/>
              <w:ind w:left="1145" w:hanging="1145"/>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color w:val="000000"/>
                <w:sz w:val="20"/>
                <w:szCs w:val="20"/>
                <w:lang w:val="fr-CA"/>
              </w:rPr>
            </w:pPr>
            <w:r w:rsidRPr="006921BC">
              <w:rPr>
                <w:rFonts w:ascii="Arial" w:hAnsi="Arial" w:cs="Arial"/>
                <w:color w:val="000000"/>
                <w:sz w:val="20"/>
                <w:szCs w:val="20"/>
                <w:lang w:val="fr-CA"/>
              </w:rPr>
              <w:t xml:space="preserve">Date limite pour le dépôt des transcriptions en défense </w:t>
            </w:r>
            <w:r w:rsidRPr="006921BC">
              <w:rPr>
                <w:rFonts w:ascii="Arial" w:hAnsi="Arial" w:cs="Arial"/>
                <w:color w:val="000000"/>
                <w:sz w:val="18"/>
                <w:szCs w:val="20"/>
                <w:lang w:val="fr-CA"/>
              </w:rPr>
              <w:t>(art. 227 C.p.c.)</w:t>
            </w:r>
          </w:p>
        </w:tc>
        <w:tc>
          <w:tcPr>
            <w:tcW w:w="1980" w:type="dxa"/>
            <w:tcBorders>
              <w:top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120"/>
              <w:ind w:left="1145" w:hanging="1145"/>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color w:val="000000"/>
                <w:sz w:val="20"/>
                <w:szCs w:val="20"/>
                <w:lang w:val="fr-CA"/>
              </w:rPr>
            </w:pPr>
            <w:r w:rsidRPr="006921BC">
              <w:rPr>
                <w:rFonts w:ascii="Arial" w:hAnsi="Arial" w:cs="Arial"/>
                <w:color w:val="000000"/>
                <w:sz w:val="20"/>
                <w:szCs w:val="20"/>
                <w:lang w:val="fr-CA"/>
              </w:rPr>
              <w:t xml:space="preserve">Date limite pour le dépôt des transcriptions par le mis en cause </w:t>
            </w:r>
            <w:r w:rsidRPr="006921BC">
              <w:rPr>
                <w:rFonts w:ascii="Arial" w:hAnsi="Arial" w:cs="Arial"/>
                <w:color w:val="000000"/>
                <w:sz w:val="18"/>
                <w:szCs w:val="20"/>
                <w:lang w:val="fr-CA"/>
              </w:rPr>
              <w:t>(art. 227 C.p.c.)</w:t>
            </w:r>
          </w:p>
        </w:tc>
        <w:tc>
          <w:tcPr>
            <w:tcW w:w="1980" w:type="dxa"/>
            <w:tcBorders>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sz w:val="20"/>
                <w:szCs w:val="20"/>
                <w:lang w:val="fr-CA"/>
              </w:rPr>
            </w:pPr>
            <w:r w:rsidRPr="006921BC">
              <w:rPr>
                <w:rFonts w:ascii="Arial" w:hAnsi="Arial" w:cs="Arial"/>
                <w:sz w:val="20"/>
                <w:szCs w:val="20"/>
                <w:lang w:val="fr-CA"/>
              </w:rPr>
              <w:t xml:space="preserve">Date limite pour soumettre les objections énoncées à l'article 228 al. 2 C.p.c. soulevées lors des interrogatoires préalables en demande </w:t>
            </w:r>
          </w:p>
        </w:tc>
        <w:tc>
          <w:tcPr>
            <w:tcW w:w="1980" w:type="dxa"/>
            <w:tcBorders>
              <w:bottom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sz w:val="20"/>
                <w:szCs w:val="20"/>
                <w:u w:val="single"/>
                <w:lang w:val="fr-CA"/>
              </w:rPr>
            </w:pPr>
            <w:r w:rsidRPr="006921BC">
              <w:rPr>
                <w:rFonts w:ascii="Arial" w:hAnsi="Arial" w:cs="Arial"/>
                <w:sz w:val="20"/>
                <w:szCs w:val="20"/>
                <w:lang w:val="fr-CA"/>
              </w:rPr>
              <w:t xml:space="preserve">Date limite pour soumettre les objections énoncées à l'article 228 al. 2 C.p.c. soulevées lors des interrogatoires préalables en défense </w:t>
            </w:r>
          </w:p>
        </w:tc>
        <w:tc>
          <w:tcPr>
            <w:tcW w:w="1980" w:type="dxa"/>
            <w:tcBorders>
              <w:top w:val="single" w:sz="8" w:space="0" w:color="auto"/>
              <w:bottom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sz w:val="20"/>
                <w:szCs w:val="20"/>
                <w:lang w:val="fr-CA"/>
              </w:rPr>
            </w:pPr>
            <w:r w:rsidRPr="006921BC">
              <w:rPr>
                <w:rFonts w:ascii="Arial" w:hAnsi="Arial" w:cs="Arial"/>
                <w:sz w:val="20"/>
                <w:szCs w:val="20"/>
                <w:lang w:val="fr-CA"/>
              </w:rPr>
              <w:t>Date limite pour la communication de tous les engagements souscrits lors des interrogatoires préalables en demande</w:t>
            </w:r>
          </w:p>
        </w:tc>
        <w:tc>
          <w:tcPr>
            <w:tcW w:w="1980" w:type="dxa"/>
            <w:tcBorders>
              <w:top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sz w:val="20"/>
                <w:szCs w:val="20"/>
                <w:u w:val="single"/>
                <w:lang w:val="fr-CA"/>
              </w:rPr>
            </w:pPr>
            <w:r w:rsidRPr="006921BC">
              <w:rPr>
                <w:rFonts w:ascii="Arial" w:hAnsi="Arial" w:cs="Arial"/>
                <w:sz w:val="20"/>
                <w:szCs w:val="20"/>
                <w:lang w:val="fr-CA"/>
              </w:rPr>
              <w:t>Date limite pour la communication de tous les engagements souscrits lors des interrogatoires préalables en défense</w:t>
            </w:r>
          </w:p>
        </w:tc>
        <w:tc>
          <w:tcPr>
            <w:tcW w:w="1980" w:type="dxa"/>
            <w:tcBorders>
              <w:bottom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tbl>
      <w:tblPr>
        <w:tblW w:w="10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40"/>
        <w:gridCol w:w="8107"/>
        <w:gridCol w:w="1980"/>
      </w:tblGrid>
      <w:tr w:rsidR="00366F8C" w:rsidRPr="006921BC" w:rsidTr="00366F8C">
        <w:trPr>
          <w:trHeight w:val="40"/>
        </w:trPr>
        <w:tc>
          <w:tcPr>
            <w:tcW w:w="10627" w:type="dxa"/>
            <w:gridSpan w:val="3"/>
            <w:tcBorders>
              <w:top w:val="single" w:sz="8" w:space="0" w:color="auto"/>
              <w:left w:val="single" w:sz="8" w:space="0" w:color="auto"/>
              <w:right w:val="single" w:sz="8" w:space="0" w:color="auto"/>
            </w:tcBorders>
            <w:shd w:val="clear" w:color="auto" w:fill="BFBFBF"/>
          </w:tcPr>
          <w:p w:rsidR="00366F8C" w:rsidRPr="006921BC" w:rsidRDefault="00366F8C" w:rsidP="00366F8C">
            <w:pPr>
              <w:tabs>
                <w:tab w:val="right" w:pos="9330"/>
              </w:tabs>
              <w:jc w:val="both"/>
              <w:rPr>
                <w:rFonts w:ascii="Arial" w:hAnsi="Arial" w:cs="Arial"/>
                <w:b/>
                <w:sz w:val="20"/>
                <w:szCs w:val="20"/>
                <w:lang w:val="fr-CA"/>
              </w:rPr>
            </w:pPr>
            <w:r w:rsidRPr="006921BC">
              <w:rPr>
                <w:rFonts w:ascii="Arial" w:hAnsi="Arial" w:cs="Arial"/>
                <w:b/>
                <w:sz w:val="20"/>
                <w:szCs w:val="20"/>
                <w:lang w:val="fr-CA"/>
              </w:rPr>
              <w:t>PIÈCES</w:t>
            </w:r>
          </w:p>
        </w:tc>
      </w:tr>
      <w:tr w:rsidR="00366F8C" w:rsidRPr="006921BC" w:rsidTr="00366F8C">
        <w:trPr>
          <w:trHeight w:val="155"/>
        </w:trPr>
        <w:tc>
          <w:tcPr>
            <w:tcW w:w="540" w:type="dxa"/>
            <w:tcBorders>
              <w:left w:val="single" w:sz="8" w:space="0" w:color="auto"/>
              <w:bottom w:val="single" w:sz="8" w:space="0" w:color="auto"/>
              <w:right w:val="single" w:sz="8" w:space="0" w:color="auto"/>
            </w:tcBorders>
            <w:shd w:val="clear" w:color="auto" w:fill="auto"/>
          </w:tcPr>
          <w:p w:rsidR="00366F8C" w:rsidRPr="006921BC" w:rsidRDefault="00366F8C" w:rsidP="00366F8C">
            <w:pPr>
              <w:tabs>
                <w:tab w:val="right" w:pos="9330"/>
              </w:tabs>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right" w:pos="9330"/>
              </w:tabs>
              <w:spacing w:before="120" w:after="120"/>
              <w:jc w:val="both"/>
              <w:rPr>
                <w:rFonts w:ascii="Arial" w:hAnsi="Arial" w:cs="Arial"/>
                <w:b/>
                <w:sz w:val="20"/>
                <w:szCs w:val="20"/>
                <w:lang w:val="fr-CA"/>
              </w:rPr>
            </w:pPr>
            <w:r w:rsidRPr="006921BC">
              <w:rPr>
                <w:rFonts w:ascii="Arial" w:hAnsi="Arial" w:cs="Arial"/>
                <w:b/>
                <w:sz w:val="20"/>
                <w:szCs w:val="20"/>
                <w:lang w:val="fr-CA"/>
              </w:rPr>
              <w:t xml:space="preserve">Pièces et autres éléments de preuve </w:t>
            </w:r>
            <w:r w:rsidRPr="006921BC">
              <w:rPr>
                <w:rFonts w:ascii="Arial" w:hAnsi="Arial" w:cs="Arial"/>
                <w:sz w:val="18"/>
                <w:szCs w:val="16"/>
                <w:lang w:val="fr-CA"/>
              </w:rPr>
              <w:t>(art. 145 et 158 C.p.c.)</w:t>
            </w:r>
          </w:p>
        </w:tc>
        <w:tc>
          <w:tcPr>
            <w:tcW w:w="198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366F8C">
            <w:pPr>
              <w:tabs>
                <w:tab w:val="right" w:pos="9330"/>
              </w:tabs>
              <w:spacing w:before="120"/>
              <w:jc w:val="center"/>
              <w:rPr>
                <w:rFonts w:ascii="Arial" w:hAnsi="Arial" w:cs="Arial"/>
                <w:sz w:val="20"/>
                <w:szCs w:val="20"/>
                <w:lang w:val="fr-CA"/>
              </w:rPr>
            </w:pPr>
            <w:r w:rsidRPr="006921BC">
              <w:rPr>
                <w:rFonts w:ascii="Arial" w:hAnsi="Arial" w:cs="Arial"/>
                <w:sz w:val="20"/>
                <w:szCs w:val="20"/>
                <w:lang w:val="fr-CA"/>
              </w:rPr>
              <w:t>Date limite</w:t>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pièces en demande </w:t>
            </w:r>
          </w:p>
        </w:tc>
        <w:tc>
          <w:tcPr>
            <w:tcW w:w="1980"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pièces en défense </w:t>
            </w:r>
          </w:p>
        </w:tc>
        <w:tc>
          <w:tcPr>
            <w:tcW w:w="1980"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pièces par le tiers, le mis en cause ou l’intervenant</w:t>
            </w:r>
          </w:p>
        </w:tc>
        <w:tc>
          <w:tcPr>
            <w:tcW w:w="1980"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10087"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 xml:space="preserve">Liste des pièces admises par le demandeur : </w:t>
            </w:r>
          </w:p>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fldChar w:fldCharType="begin">
                <w:ffData>
                  <w:name w:val="Texte18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443"/>
        </w:trPr>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10087" w:type="dxa"/>
            <w:gridSpan w:val="2"/>
            <w:tcBorders>
              <w:top w:val="single" w:sz="8" w:space="0" w:color="auto"/>
              <w:left w:val="single" w:sz="8" w:space="0" w:color="auto"/>
              <w:right w:val="single" w:sz="8" w:space="0" w:color="auto"/>
            </w:tcBorders>
            <w:shd w:val="clear" w:color="auto" w:fill="auto"/>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 xml:space="preserve">Liste des pièces admises par le défendeur : </w:t>
            </w:r>
          </w:p>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fldChar w:fldCharType="begin">
                <w:ffData>
                  <w:name w:val="Texte18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155"/>
        </w:trPr>
        <w:tc>
          <w:tcPr>
            <w:tcW w:w="540" w:type="dxa"/>
            <w:tcBorders>
              <w:left w:val="single" w:sz="8" w:space="0" w:color="auto"/>
              <w:bottom w:val="single" w:sz="8" w:space="0" w:color="auto"/>
              <w:right w:val="single" w:sz="8" w:space="0" w:color="auto"/>
            </w:tcBorders>
            <w:shd w:val="clear" w:color="auto" w:fill="auto"/>
            <w:vAlign w:val="center"/>
          </w:tcPr>
          <w:p w:rsidR="00366F8C" w:rsidRPr="006921BC" w:rsidRDefault="00366F8C" w:rsidP="00366F8C">
            <w:pPr>
              <w:tabs>
                <w:tab w:val="right" w:pos="9330"/>
              </w:tabs>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right" w:pos="9330"/>
              </w:tabs>
              <w:spacing w:before="120" w:after="120"/>
              <w:jc w:val="both"/>
              <w:rPr>
                <w:rFonts w:ascii="Arial" w:hAnsi="Arial" w:cs="Arial"/>
                <w:b/>
                <w:sz w:val="20"/>
                <w:szCs w:val="20"/>
                <w:lang w:val="fr-CA"/>
              </w:rPr>
            </w:pPr>
            <w:r w:rsidRPr="006921BC">
              <w:rPr>
                <w:rFonts w:ascii="Arial" w:hAnsi="Arial" w:cs="Arial"/>
                <w:b/>
                <w:sz w:val="20"/>
                <w:szCs w:val="20"/>
                <w:lang w:val="fr-CA"/>
              </w:rPr>
              <w:t>Dépôt des déclarations écrites pour valoir témoignage</w:t>
            </w:r>
          </w:p>
        </w:tc>
        <w:tc>
          <w:tcPr>
            <w:tcW w:w="198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366F8C">
            <w:pPr>
              <w:tabs>
                <w:tab w:val="right" w:pos="9330"/>
              </w:tabs>
              <w:spacing w:before="120"/>
              <w:jc w:val="center"/>
              <w:rPr>
                <w:rFonts w:ascii="Arial" w:hAnsi="Arial" w:cs="Arial"/>
                <w:sz w:val="20"/>
                <w:szCs w:val="20"/>
                <w:lang w:val="fr-CA"/>
              </w:rPr>
            </w:pPr>
            <w:r w:rsidRPr="006921BC">
              <w:rPr>
                <w:rFonts w:ascii="Arial" w:hAnsi="Arial" w:cs="Arial"/>
                <w:sz w:val="20"/>
                <w:szCs w:val="20"/>
                <w:lang w:val="fr-CA"/>
              </w:rPr>
              <w:t>Date limite</w:t>
            </w:r>
          </w:p>
        </w:tc>
      </w:tr>
      <w:tr w:rsidR="00366F8C" w:rsidRPr="006921BC" w:rsidTr="00366F8C">
        <w:trPr>
          <w:trHeight w:val="313"/>
        </w:trPr>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left w:val="single" w:sz="8" w:space="0" w:color="auto"/>
              <w:bottom w:val="single" w:sz="8" w:space="0" w:color="auto"/>
              <w:right w:val="single" w:sz="8" w:space="0" w:color="auto"/>
            </w:tcBorders>
            <w:shd w:val="clear" w:color="auto" w:fill="auto"/>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déclarations écrites en demande</w:t>
            </w:r>
          </w:p>
        </w:tc>
        <w:tc>
          <w:tcPr>
            <w:tcW w:w="1980" w:type="dxa"/>
            <w:tcBorders>
              <w:left w:val="single" w:sz="8" w:space="0" w:color="auto"/>
              <w:bottom w:val="single" w:sz="8" w:space="0" w:color="auto"/>
              <w:right w:val="single" w:sz="8" w:space="0" w:color="auto"/>
            </w:tcBorders>
            <w:shd w:val="clear" w:color="auto" w:fill="auto"/>
          </w:tcPr>
          <w:p w:rsidR="00366F8C" w:rsidRPr="006921BC" w:rsidRDefault="00366F8C" w:rsidP="00366F8C">
            <w:pPr>
              <w:spacing w:before="120" w:after="120"/>
              <w:jc w:val="center"/>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déclarations écrites pour en défense</w:t>
            </w:r>
          </w:p>
        </w:tc>
        <w:tc>
          <w:tcPr>
            <w:tcW w:w="1980"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tbl>
      <w:tblPr>
        <w:tblW w:w="106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5"/>
      </w:tblGrid>
      <w:tr w:rsidR="00366F8C" w:rsidRPr="006921BC" w:rsidTr="00366F8C">
        <w:trPr>
          <w:trHeight w:val="60"/>
        </w:trPr>
        <w:tc>
          <w:tcPr>
            <w:tcW w:w="10632" w:type="dxa"/>
            <w:gridSpan w:val="3"/>
            <w:shd w:val="clear" w:color="auto" w:fill="BFBFBF"/>
          </w:tcPr>
          <w:p w:rsidR="00366F8C" w:rsidRPr="006921BC" w:rsidRDefault="00366F8C" w:rsidP="00366F8C">
            <w:pPr>
              <w:jc w:val="both"/>
              <w:rPr>
                <w:rFonts w:ascii="Arial" w:hAnsi="Arial" w:cs="Arial"/>
                <w:sz w:val="22"/>
                <w:szCs w:val="22"/>
                <w:lang w:val="fr-CA"/>
              </w:rPr>
            </w:pPr>
            <w:r w:rsidRPr="006921BC">
              <w:rPr>
                <w:rFonts w:ascii="Arial" w:hAnsi="Arial" w:cs="Arial"/>
                <w:b/>
                <w:sz w:val="20"/>
                <w:szCs w:val="20"/>
                <w:lang w:val="fr-CA"/>
              </w:rPr>
              <w:t>AUTRES</w:t>
            </w:r>
          </w:p>
        </w:tc>
      </w:tr>
      <w:tr w:rsidR="00366F8C" w:rsidRPr="006921BC" w:rsidTr="00366F8C">
        <w:trPr>
          <w:trHeight w:val="83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Pr>
          <w:p w:rsidR="00366F8C" w:rsidRPr="006921BC" w:rsidRDefault="00366F8C" w:rsidP="00366F8C">
            <w:pPr>
              <w:spacing w:after="120"/>
              <w:jc w:val="both"/>
              <w:rPr>
                <w:rFonts w:ascii="Arial" w:hAnsi="Arial" w:cs="Arial"/>
                <w:sz w:val="20"/>
                <w:szCs w:val="20"/>
                <w:lang w:val="fr-CA"/>
              </w:rPr>
            </w:pPr>
            <w:r w:rsidRPr="006921BC">
              <w:rPr>
                <w:rFonts w:ascii="Arial" w:hAnsi="Arial" w:cs="Arial"/>
                <w:b/>
                <w:sz w:val="20"/>
                <w:szCs w:val="20"/>
                <w:lang w:val="fr-CA"/>
              </w:rPr>
              <w:t xml:space="preserve">Frais de justice </w:t>
            </w:r>
            <w:r w:rsidRPr="006921BC">
              <w:rPr>
                <w:rFonts w:ascii="Arial" w:hAnsi="Arial" w:cs="Arial"/>
                <w:sz w:val="18"/>
                <w:szCs w:val="20"/>
                <w:lang w:val="fr-CA"/>
              </w:rPr>
              <w:t>(art. 148, al. 1 et 339 C.p.c.)</w:t>
            </w:r>
            <w:r w:rsidRPr="006921BC">
              <w:rPr>
                <w:rFonts w:ascii="Arial" w:hAnsi="Arial" w:cs="Arial"/>
                <w:sz w:val="20"/>
                <w:szCs w:val="20"/>
                <w:lang w:val="fr-CA"/>
              </w:rPr>
              <w:t xml:space="preserve"> </w:t>
            </w:r>
          </w:p>
          <w:p w:rsidR="00366F8C" w:rsidRPr="006921BC" w:rsidRDefault="00366F8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en demande (incluant les expertises) :</w:t>
            </w:r>
          </w:p>
          <w:p w:rsidR="00366F8C" w:rsidRPr="006921BC" w:rsidRDefault="00366F8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en défense (incluant les expertises) :</w:t>
            </w:r>
          </w:p>
          <w:p w:rsidR="00366F8C" w:rsidRPr="006921BC" w:rsidRDefault="00366F8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des autres parties (incluant les expertises) :</w:t>
            </w:r>
          </w:p>
        </w:tc>
        <w:tc>
          <w:tcPr>
            <w:tcW w:w="1985" w:type="dxa"/>
          </w:tcPr>
          <w:p w:rsidR="00366F8C" w:rsidRPr="006921BC" w:rsidRDefault="00366F8C" w:rsidP="00366F8C">
            <w:pPr>
              <w:spacing w:after="120"/>
              <w:ind w:left="204"/>
              <w:jc w:val="both"/>
              <w:rPr>
                <w:rFonts w:ascii="Arial" w:hAnsi="Arial" w:cs="Arial"/>
                <w:b/>
                <w:sz w:val="20"/>
                <w:szCs w:val="20"/>
                <w:lang w:val="fr-CA"/>
              </w:rPr>
            </w:pPr>
          </w:p>
          <w:p w:rsidR="00366F8C" w:rsidRPr="006921BC" w:rsidRDefault="00366F8C" w:rsidP="00366F8C">
            <w:pPr>
              <w:spacing w:after="120"/>
              <w:ind w:left="204"/>
              <w:jc w:val="right"/>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366F8C" w:rsidRPr="006921BC" w:rsidRDefault="00366F8C" w:rsidP="00366F8C">
            <w:pPr>
              <w:spacing w:after="120"/>
              <w:ind w:left="204"/>
              <w:jc w:val="right"/>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366F8C" w:rsidRPr="006921BC" w:rsidRDefault="00366F8C" w:rsidP="00366F8C">
            <w:pPr>
              <w:ind w:left="203"/>
              <w:jc w:val="right"/>
              <w:rPr>
                <w:rFonts w:ascii="Arial" w:hAnsi="Arial" w:cs="Arial"/>
                <w:b/>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r>
    </w:tbl>
    <w:p w:rsidR="00366F8C" w:rsidRPr="006921BC" w:rsidRDefault="00366F8C" w:rsidP="00132E72">
      <w:pPr>
        <w:rPr>
          <w:rFonts w:ascii="Arial" w:hAnsi="Arial" w:cs="Arial"/>
          <w:sz w:val="20"/>
          <w:szCs w:val="20"/>
          <w:lang w:val="fr-CA"/>
        </w:rPr>
      </w:pPr>
    </w:p>
    <w:p w:rsidR="00366F8C" w:rsidRPr="006921BC" w:rsidRDefault="00366F8C" w:rsidP="00132E72">
      <w:pPr>
        <w:rPr>
          <w:rFonts w:ascii="Arial" w:hAnsi="Arial" w:cs="Arial"/>
          <w:sz w:val="20"/>
          <w:szCs w:val="20"/>
          <w:lang w:val="fr-CA"/>
        </w:rPr>
      </w:pPr>
    </w:p>
    <w:tbl>
      <w:tblPr>
        <w:tblW w:w="1062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10087"/>
      </w:tblGrid>
      <w:tr w:rsidR="00366F8C" w:rsidRPr="006921BC"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10087" w:type="dxa"/>
          </w:tcPr>
          <w:p w:rsidR="00366F8C" w:rsidRPr="006921BC" w:rsidRDefault="00366F8C" w:rsidP="00926869">
            <w:pPr>
              <w:rPr>
                <w:rFonts w:ascii="Arial" w:hAnsi="Arial" w:cs="Arial"/>
                <w:sz w:val="20"/>
                <w:szCs w:val="20"/>
                <w:lang w:val="fr-CA"/>
              </w:rPr>
            </w:pPr>
            <w:r w:rsidRPr="006921BC">
              <w:rPr>
                <w:rFonts w:ascii="Arial" w:hAnsi="Arial" w:cs="Arial"/>
                <w:b/>
                <w:sz w:val="20"/>
                <w:szCs w:val="20"/>
                <w:lang w:val="fr-CA"/>
              </w:rPr>
              <w:t>Modes de notification que les parties entendent utiliser</w:t>
            </w:r>
            <w:r w:rsidRPr="006921BC">
              <w:rPr>
                <w:rFonts w:ascii="Arial" w:hAnsi="Arial" w:cs="Arial"/>
                <w:sz w:val="20"/>
                <w:szCs w:val="20"/>
                <w:lang w:val="fr-CA"/>
              </w:rPr>
              <w:t xml:space="preserve"> (art. 109 à 140 et 148 al. 9 C.p.c.) :</w:t>
            </w:r>
          </w:p>
          <w:p w:rsidR="00366F8C" w:rsidRPr="006921BC" w:rsidRDefault="00366F8C" w:rsidP="00366F8C">
            <w:pPr>
              <w:tabs>
                <w:tab w:val="left" w:pos="6795"/>
              </w:tabs>
              <w:spacing w:before="120" w:after="120"/>
              <w:outlineLvl w:val="0"/>
              <w:rPr>
                <w:rFonts w:ascii="Arial" w:hAnsi="Arial" w:cs="Arial"/>
                <w:b/>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bookmarkStart w:id="594" w:name="_Toc75783502"/>
            <w:bookmarkStart w:id="595" w:name="_Toc66952679"/>
            <w:bookmarkStart w:id="596" w:name="_Toc66952603"/>
            <w:bookmarkStart w:id="597" w:name="_Toc66952412"/>
            <w:bookmarkStart w:id="598" w:name="_Toc57726903"/>
            <w:bookmarkStart w:id="599" w:name="_Toc57112934"/>
            <w:bookmarkStart w:id="600" w:name="_Toc56071840"/>
            <w:bookmarkStart w:id="601" w:name="_Toc55481718"/>
            <w:bookmarkStart w:id="602" w:name="_Toc55481647"/>
            <w:bookmarkStart w:id="603" w:name="_Toc55481575"/>
            <w:bookmarkStart w:id="604" w:name="_Toc55481476"/>
            <w:bookmarkStart w:id="605" w:name="_Toc55481399"/>
            <w:bookmarkStart w:id="606" w:name="_Toc55481323"/>
            <w:bookmarkStart w:id="607" w:name="_Toc55481246"/>
            <w:bookmarkStart w:id="608" w:name="_Toc55475200"/>
            <w:bookmarkStart w:id="609" w:name="_Toc55475092"/>
            <w:bookmarkStart w:id="610" w:name="_Toc55474937"/>
            <w:bookmarkStart w:id="611" w:name="_Toc55474432"/>
            <w:bookmarkStart w:id="612" w:name="_Toc55474334"/>
            <w:bookmarkStart w:id="613" w:name="_Toc55474234"/>
            <w:bookmarkStart w:id="614" w:name="_Toc55474133"/>
            <w:bookmarkStart w:id="615" w:name="_Toc55474030"/>
            <w:bookmarkStart w:id="616" w:name="_Toc55473923"/>
            <w:bookmarkStart w:id="617" w:name="_Toc66365557"/>
            <w:bookmarkStart w:id="618" w:name="_Toc66365643"/>
            <w:bookmarkStart w:id="619" w:name="_Toc72416169"/>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rsidRPr="006921BC">
              <w:rPr>
                <w:rFonts w:ascii="Arial" w:hAnsi="Arial" w:cs="Arial"/>
                <w:sz w:val="20"/>
                <w:szCs w:val="20"/>
                <w:lang w:val="fr-CA"/>
              </w:rPr>
              <w:fldChar w:fldCharType="end"/>
            </w:r>
          </w:p>
        </w:tc>
      </w:tr>
    </w:tbl>
    <w:p w:rsidR="00366F8C" w:rsidRPr="006921BC" w:rsidRDefault="00366F8C" w:rsidP="00132E72">
      <w:pPr>
        <w:rPr>
          <w:rFonts w:ascii="Arial" w:hAnsi="Arial" w:cs="Arial"/>
          <w:sz w:val="20"/>
          <w:szCs w:val="20"/>
          <w:lang w:val="fr-CA"/>
        </w:rPr>
      </w:pPr>
    </w:p>
    <w:p w:rsidR="00366F8C" w:rsidRPr="006921BC" w:rsidRDefault="00366F8C" w:rsidP="00132E72">
      <w:pPr>
        <w:rPr>
          <w:rFonts w:ascii="Arial" w:hAnsi="Arial" w:cs="Arial"/>
          <w:sz w:val="20"/>
          <w:szCs w:val="20"/>
          <w:lang w:val="fr-CA"/>
        </w:rPr>
      </w:pPr>
    </w:p>
    <w:tbl>
      <w:tblPr>
        <w:tblW w:w="106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5"/>
      </w:tblGrid>
      <w:tr w:rsidR="00366F8C" w:rsidRPr="006921BC" w:rsidTr="00366F8C">
        <w:trPr>
          <w:trHeight w:val="36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Pr>
          <w:p w:rsidR="00366F8C" w:rsidRPr="006921BC" w:rsidRDefault="00366F8C" w:rsidP="00393EA9">
            <w:pPr>
              <w:rPr>
                <w:rFonts w:ascii="Arial" w:hAnsi="Arial" w:cs="Arial"/>
                <w:b/>
                <w:sz w:val="20"/>
                <w:szCs w:val="20"/>
                <w:lang w:val="fr-CA"/>
              </w:rPr>
            </w:pPr>
            <w:r w:rsidRPr="006921BC">
              <w:rPr>
                <w:rFonts w:ascii="Arial" w:hAnsi="Arial" w:cs="Arial"/>
                <w:b/>
                <w:sz w:val="20"/>
                <w:szCs w:val="20"/>
                <w:lang w:val="fr-CA"/>
              </w:rPr>
              <w:t>Nomination d’un procureur au mineur ou au majeur inapte</w:t>
            </w:r>
          </w:p>
          <w:p w:rsidR="00366F8C" w:rsidRPr="006921BC" w:rsidRDefault="00366F8C" w:rsidP="00393EA9">
            <w:pPr>
              <w:rPr>
                <w:rFonts w:ascii="Arial" w:hAnsi="Arial" w:cs="Arial"/>
                <w:sz w:val="20"/>
                <w:szCs w:val="20"/>
                <w:lang w:val="fr-CA"/>
              </w:rPr>
            </w:pPr>
            <w:r w:rsidRPr="006921BC">
              <w:rPr>
                <w:rFonts w:ascii="Arial" w:hAnsi="Arial" w:cs="Arial"/>
                <w:sz w:val="20"/>
                <w:szCs w:val="20"/>
                <w:lang w:val="fr-CA"/>
              </w:rPr>
              <w:t xml:space="preserve">Si oui, nom du procureur proposé : </w:t>
            </w: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1985" w:type="dxa"/>
          </w:tcPr>
          <w:p w:rsidR="00366F8C" w:rsidRPr="006921BC" w:rsidRDefault="00366F8C" w:rsidP="00393EA9">
            <w:pPr>
              <w:rPr>
                <w:rFonts w:ascii="Arial" w:hAnsi="Arial" w:cs="Arial"/>
                <w:sz w:val="20"/>
                <w:szCs w:val="20"/>
                <w:lang w:val="fr-CA"/>
              </w:rPr>
            </w:pP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366F8C" w:rsidRPr="006921BC" w:rsidRDefault="00366F8C" w:rsidP="00366F8C">
      <w:pPr>
        <w:tabs>
          <w:tab w:val="left" w:pos="8355"/>
        </w:tabs>
        <w:spacing w:before="80"/>
        <w:rPr>
          <w:rFonts w:ascii="Arial" w:hAnsi="Arial" w:cs="Arial"/>
          <w:b/>
          <w:sz w:val="18"/>
          <w:szCs w:val="20"/>
          <w:lang w:val="fr-CA"/>
        </w:rPr>
      </w:pPr>
    </w:p>
    <w:p w:rsidR="00366F8C" w:rsidRPr="006921BC" w:rsidRDefault="00366F8C" w:rsidP="00366F8C">
      <w:pPr>
        <w:tabs>
          <w:tab w:val="left" w:pos="8355"/>
        </w:tabs>
        <w:spacing w:before="80"/>
        <w:rPr>
          <w:rFonts w:ascii="Arial" w:hAnsi="Arial" w:cs="Arial"/>
          <w:b/>
          <w:sz w:val="18"/>
          <w:szCs w:val="20"/>
          <w:lang w:val="fr-CA"/>
        </w:rPr>
      </w:pPr>
      <w:r w:rsidRPr="006921BC">
        <w:rPr>
          <w:rFonts w:ascii="Arial" w:hAnsi="Arial" w:cs="Arial"/>
          <w:b/>
          <w:sz w:val="18"/>
          <w:szCs w:val="20"/>
          <w:lang w:val="fr-CA"/>
        </w:rPr>
        <w:t>N.B. : Le non-respect du protocole peut constituer un manquement sanctionné par les articles 341 et 342 C.p.c.</w:t>
      </w:r>
    </w:p>
    <w:p w:rsidR="00366F8C" w:rsidRPr="006921BC" w:rsidRDefault="00366F8C" w:rsidP="00366F8C">
      <w:pPr>
        <w:tabs>
          <w:tab w:val="left" w:pos="8355"/>
        </w:tabs>
        <w:rPr>
          <w:rFonts w:ascii="Arial" w:hAnsi="Arial" w:cs="Arial"/>
          <w:sz w:val="20"/>
          <w:szCs w:val="20"/>
          <w:lang w:val="fr-CA"/>
        </w:rPr>
      </w:pPr>
    </w:p>
    <w:p w:rsidR="00366F8C" w:rsidRPr="006921BC" w:rsidRDefault="00366F8C" w:rsidP="00366F8C">
      <w:pPr>
        <w:tabs>
          <w:tab w:val="left" w:pos="0"/>
          <w:tab w:val="left" w:pos="5529"/>
        </w:tabs>
        <w:rPr>
          <w:rFonts w:ascii="Arial" w:hAnsi="Arial" w:cs="Arial"/>
          <w:sz w:val="20"/>
          <w:szCs w:val="20"/>
          <w:lang w:val="fr-CA"/>
        </w:rPr>
      </w:pPr>
      <w:r w:rsidRPr="006921BC">
        <w:rPr>
          <w:rFonts w:ascii="Arial" w:hAnsi="Arial" w:cs="Arial"/>
          <w:sz w:val="20"/>
          <w:szCs w:val="20"/>
          <w:lang w:val="fr-CA"/>
        </w:rPr>
        <w:t xml:space="preserve">Le </w:t>
      </w:r>
      <w:r w:rsidRPr="006921BC">
        <w:rPr>
          <w:rFonts w:ascii="Arial" w:hAnsi="Arial" w:cs="Arial"/>
          <w:sz w:val="20"/>
          <w:szCs w:val="20"/>
          <w:lang w:val="fr-CA"/>
        </w:rPr>
        <w:fldChar w:fldCharType="begin">
          <w:ffData>
            <w:name w:val="Texte35"/>
            <w:enabled/>
            <w:calcOnExit w:val="0"/>
            <w:textInput/>
          </w:ffData>
        </w:fldChar>
      </w:r>
      <w:bookmarkStart w:id="620" w:name="Texte35"/>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620"/>
      <w:r w:rsidRPr="006921BC">
        <w:rPr>
          <w:rFonts w:ascii="Arial" w:hAnsi="Arial" w:cs="Arial"/>
          <w:sz w:val="20"/>
          <w:szCs w:val="20"/>
          <w:lang w:val="fr-CA"/>
        </w:rPr>
        <w:tab/>
      </w:r>
      <w:proofErr w:type="spellStart"/>
      <w:r w:rsidRPr="006921BC">
        <w:rPr>
          <w:rFonts w:ascii="Arial" w:hAnsi="Arial" w:cs="Arial"/>
          <w:sz w:val="20"/>
          <w:szCs w:val="20"/>
          <w:lang w:val="fr-CA"/>
        </w:rPr>
        <w:t>Le</w:t>
      </w:r>
      <w:proofErr w:type="spellEnd"/>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132E72">
      <w:pPr>
        <w:rPr>
          <w:rFonts w:ascii="Arial" w:hAnsi="Arial" w:cs="Arial"/>
          <w:sz w:val="20"/>
          <w:szCs w:val="20"/>
          <w:lang w:val="fr-CA"/>
        </w:rPr>
      </w:pPr>
    </w:p>
    <w:p w:rsidR="00366F8C" w:rsidRPr="006921BC" w:rsidRDefault="00366F8C" w:rsidP="00132E72">
      <w:pPr>
        <w:rPr>
          <w:rFonts w:ascii="Arial" w:hAnsi="Arial" w:cs="Arial"/>
          <w:sz w:val="20"/>
          <w:szCs w:val="20"/>
          <w:lang w:val="fr-CA"/>
        </w:rPr>
      </w:pPr>
    </w:p>
    <w:p w:rsidR="00366F8C" w:rsidRPr="006921BC" w:rsidRDefault="00366F8C" w:rsidP="00132E72">
      <w:pPr>
        <w:rPr>
          <w:rFonts w:ascii="Arial" w:hAnsi="Arial" w:cs="Arial"/>
          <w:sz w:val="20"/>
          <w:szCs w:val="20"/>
          <w:lang w:val="fr-CA"/>
        </w:rPr>
      </w:pPr>
    </w:p>
    <w:tbl>
      <w:tblPr>
        <w:tblW w:w="10740" w:type="dxa"/>
        <w:tblLayout w:type="fixed"/>
        <w:tblLook w:val="01E0" w:firstRow="1" w:lastRow="1" w:firstColumn="1" w:lastColumn="1" w:noHBand="0" w:noVBand="0"/>
      </w:tblPr>
      <w:tblGrid>
        <w:gridCol w:w="5070"/>
        <w:gridCol w:w="425"/>
        <w:gridCol w:w="5245"/>
      </w:tblGrid>
      <w:tr w:rsidR="00366F8C" w:rsidRPr="006921BC" w:rsidTr="00366F8C">
        <w:tc>
          <w:tcPr>
            <w:tcW w:w="5070"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1"/>
                  <w:enabled/>
                  <w:calcOnExit w:val="0"/>
                  <w:textInput/>
                </w:ffData>
              </w:fldChar>
            </w:r>
            <w:bookmarkStart w:id="621" w:name="Texte41"/>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621"/>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2"/>
                  <w:enabled/>
                  <w:calcOnExit w:val="0"/>
                  <w:textInput/>
                </w:ffData>
              </w:fldChar>
            </w:r>
            <w:bookmarkStart w:id="622" w:name="Texte42"/>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622"/>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Procureur</w:t>
            </w:r>
            <w:bookmarkStart w:id="623" w:name="Texte45"/>
            <w:r w:rsidRPr="006921BC">
              <w:rPr>
                <w:rFonts w:ascii="Arial" w:hAnsi="Arial" w:cs="Arial"/>
                <w:sz w:val="20"/>
                <w:szCs w:val="20"/>
                <w:lang w:val="fr-CA"/>
              </w:rPr>
              <w:t>s(</w:t>
            </w:r>
            <w:bookmarkEnd w:id="623"/>
            <w:r w:rsidRPr="006921BC">
              <w:rPr>
                <w:rFonts w:ascii="Arial" w:hAnsi="Arial" w:cs="Arial"/>
                <w:sz w:val="20"/>
                <w:szCs w:val="20"/>
                <w:lang w:val="fr-CA"/>
              </w:rPr>
              <w:t>s)</w:t>
            </w:r>
            <w:bookmarkStart w:id="624" w:name="Texte133"/>
            <w:r w:rsidRPr="006921BC">
              <w:rPr>
                <w:rFonts w:ascii="Arial" w:hAnsi="Arial" w:cs="Arial"/>
                <w:sz w:val="20"/>
                <w:szCs w:val="20"/>
                <w:lang w:val="fr-CA"/>
              </w:rPr>
              <w:t xml:space="preserve"> de </w:t>
            </w:r>
            <w:r w:rsidRPr="006921BC">
              <w:rPr>
                <w:rFonts w:ascii="Arial" w:hAnsi="Arial" w:cs="Arial"/>
                <w:sz w:val="20"/>
                <w:szCs w:val="20"/>
                <w:lang w:val="fr-CA"/>
              </w:rPr>
              <w:fldChar w:fldCharType="begin">
                <w:ffData>
                  <w:name w:val="Texte13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624"/>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 de </w:t>
            </w:r>
            <w:bookmarkStart w:id="625" w:name="Texte134"/>
            <w:r w:rsidRPr="006921BC">
              <w:rPr>
                <w:rFonts w:ascii="Arial" w:hAnsi="Arial" w:cs="Arial"/>
                <w:sz w:val="20"/>
                <w:szCs w:val="20"/>
                <w:lang w:val="fr-CA"/>
              </w:rPr>
              <w:fldChar w:fldCharType="begin">
                <w:ffData>
                  <w:name w:val="Texte134"/>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625"/>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bookmarkStart w:id="626" w:name="Texte198"/>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(Nom de l'étude)</w:t>
            </w:r>
            <w:r w:rsidRPr="006921BC">
              <w:rPr>
                <w:rFonts w:ascii="Arial" w:hAnsi="Arial" w:cs="Arial"/>
                <w:sz w:val="20"/>
                <w:szCs w:val="20"/>
                <w:lang w:val="fr-CA"/>
              </w:rPr>
              <w:fldChar w:fldCharType="end"/>
            </w:r>
            <w:bookmarkEnd w:id="626"/>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bookmarkStart w:id="627" w:name="Texte199"/>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(Adresse)</w:t>
            </w:r>
            <w:r w:rsidRPr="006921BC">
              <w:rPr>
                <w:rFonts w:ascii="Arial" w:hAnsi="Arial" w:cs="Arial"/>
                <w:sz w:val="20"/>
                <w:szCs w:val="20"/>
                <w:lang w:val="fr-CA"/>
              </w:rPr>
              <w:fldChar w:fldCharType="end"/>
            </w:r>
            <w:bookmarkEnd w:id="627"/>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bookmarkStart w:id="628" w:name="Texte200"/>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(Ville, province et code postal)</w:t>
            </w:r>
            <w:r w:rsidRPr="006921BC">
              <w:rPr>
                <w:rFonts w:ascii="Arial" w:hAnsi="Arial" w:cs="Arial"/>
                <w:sz w:val="20"/>
                <w:szCs w:val="20"/>
                <w:lang w:val="fr-CA"/>
              </w:rPr>
              <w:fldChar w:fldCharType="end"/>
            </w:r>
            <w:bookmarkEnd w:id="628"/>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bookmarkStart w:id="629" w:name="Texte201"/>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629"/>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bookmarkStart w:id="630" w:name="Texte202"/>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630"/>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bookmarkStart w:id="631" w:name="Texte203"/>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bookmarkEnd w:id="631"/>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(Nom de l'étude)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(Adresse)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442"/>
        </w:trPr>
        <w:tc>
          <w:tcPr>
            <w:tcW w:w="5070" w:type="dxa"/>
            <w:tcBorders>
              <w:bottom w:val="single" w:sz="4" w:space="0" w:color="auto"/>
            </w:tcBorders>
          </w:tcPr>
          <w:p w:rsidR="00366F8C" w:rsidRPr="006921BC" w:rsidRDefault="00366F8C" w:rsidP="00366F8C">
            <w:pPr>
              <w:tabs>
                <w:tab w:val="left" w:pos="0"/>
                <w:tab w:val="left" w:pos="4140"/>
              </w:tabs>
              <w:rPr>
                <w:rFonts w:ascii="Arial" w:hAnsi="Arial" w:cs="Arial"/>
                <w:strike/>
                <w:sz w:val="20"/>
                <w:szCs w:val="20"/>
                <w:lang w:val="fr-CA"/>
              </w:rPr>
            </w:pPr>
          </w:p>
          <w:p w:rsidR="00366F8C" w:rsidRPr="006921BC" w:rsidRDefault="00366F8C" w:rsidP="00366F8C">
            <w:pPr>
              <w:tabs>
                <w:tab w:val="left" w:pos="0"/>
                <w:tab w:val="left" w:pos="4140"/>
              </w:tabs>
              <w:rPr>
                <w:rFonts w:ascii="Arial" w:hAnsi="Arial" w:cs="Arial"/>
                <w:strike/>
                <w:sz w:val="20"/>
                <w:szCs w:val="20"/>
                <w:lang w:val="fr-CA"/>
              </w:rPr>
            </w:pPr>
          </w:p>
          <w:p w:rsidR="00366F8C" w:rsidRPr="006921BC" w:rsidRDefault="00366F8C" w:rsidP="00366F8C">
            <w:pPr>
              <w:tabs>
                <w:tab w:val="left" w:pos="0"/>
                <w:tab w:val="left" w:pos="4140"/>
              </w:tabs>
              <w:rPr>
                <w:rFonts w:ascii="Arial" w:hAnsi="Arial" w:cs="Arial"/>
                <w:strike/>
                <w:sz w:val="20"/>
                <w:szCs w:val="20"/>
                <w:lang w:val="fr-CA"/>
              </w:rPr>
            </w:pP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bottom w:val="single" w:sz="4" w:space="0" w:color="auto"/>
            </w:tcBorders>
          </w:tcPr>
          <w:p w:rsidR="00366F8C" w:rsidRPr="006921BC" w:rsidRDefault="00366F8C" w:rsidP="00366F8C">
            <w:pPr>
              <w:tabs>
                <w:tab w:val="left" w:pos="0"/>
                <w:tab w:val="left" w:pos="4140"/>
              </w:tabs>
              <w:rPr>
                <w:rFonts w:ascii="Arial" w:hAnsi="Arial" w:cs="Arial"/>
                <w:strike/>
                <w:sz w:val="20"/>
                <w:szCs w:val="20"/>
                <w:lang w:val="fr-CA"/>
              </w:rPr>
            </w:pPr>
          </w:p>
        </w:tc>
      </w:tr>
      <w:tr w:rsidR="00366F8C" w:rsidRPr="006921BC" w:rsidTr="00366F8C">
        <w:tc>
          <w:tcPr>
            <w:tcW w:w="5070"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(prénom et nom)</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(prénom et nom)</w:t>
            </w:r>
            <w:r w:rsidRPr="006921BC">
              <w:rPr>
                <w:rFonts w:ascii="Arial" w:hAnsi="Arial" w:cs="Arial"/>
                <w:sz w:val="20"/>
                <w:szCs w:val="20"/>
                <w:lang w:val="fr-CA"/>
              </w:rPr>
              <w:fldChar w:fldCharType="end"/>
            </w:r>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Partie demanderesse</w:t>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Partie défenderesse</w:t>
            </w:r>
          </w:p>
        </w:tc>
      </w:tr>
    </w:tbl>
    <w:p w:rsidR="00366F8C" w:rsidRPr="006921BC" w:rsidRDefault="00366F8C" w:rsidP="00366F8C">
      <w:pPr>
        <w:tabs>
          <w:tab w:val="left" w:pos="0"/>
          <w:tab w:val="left" w:pos="4140"/>
        </w:tabs>
        <w:rPr>
          <w:lang w:val="fr-CA"/>
        </w:rPr>
      </w:pPr>
    </w:p>
    <w:p w:rsidR="00366F8C" w:rsidRPr="006921BC" w:rsidRDefault="00366F8C" w:rsidP="00366F8C">
      <w:pPr>
        <w:tabs>
          <w:tab w:val="left" w:pos="0"/>
          <w:tab w:val="left" w:pos="4140"/>
        </w:tabs>
        <w:rPr>
          <w:lang w:val="fr-CA"/>
        </w:rPr>
      </w:pPr>
    </w:p>
    <w:p w:rsidR="00366F8C" w:rsidRPr="006921BC" w:rsidRDefault="00366F8C" w:rsidP="00366F8C">
      <w:pPr>
        <w:tabs>
          <w:tab w:val="left" w:pos="0"/>
          <w:tab w:val="left" w:pos="5529"/>
        </w:tabs>
        <w:rPr>
          <w:rFonts w:ascii="Arial" w:hAnsi="Arial" w:cs="Arial"/>
          <w:sz w:val="20"/>
          <w:szCs w:val="20"/>
          <w:lang w:val="fr-CA"/>
        </w:rPr>
      </w:pPr>
      <w:r w:rsidRPr="006921BC">
        <w:rPr>
          <w:rFonts w:ascii="Arial" w:hAnsi="Arial" w:cs="Arial"/>
          <w:sz w:val="20"/>
          <w:szCs w:val="20"/>
          <w:lang w:val="fr-CA"/>
        </w:rPr>
        <w:t xml:space="preserve">Le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r>
      <w:proofErr w:type="spellStart"/>
      <w:r w:rsidRPr="006921BC">
        <w:rPr>
          <w:rFonts w:ascii="Arial" w:hAnsi="Arial" w:cs="Arial"/>
          <w:sz w:val="20"/>
          <w:szCs w:val="20"/>
          <w:lang w:val="fr-CA"/>
        </w:rPr>
        <w:t>Le</w:t>
      </w:r>
      <w:proofErr w:type="spellEnd"/>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jc w:val="both"/>
        <w:rPr>
          <w:rFonts w:ascii="Arial" w:hAnsi="Arial" w:cs="Arial"/>
          <w:sz w:val="20"/>
          <w:szCs w:val="20"/>
          <w:lang w:val="fr-CA"/>
        </w:rPr>
      </w:pPr>
    </w:p>
    <w:p w:rsidR="00366F8C" w:rsidRPr="006921BC" w:rsidRDefault="00366F8C" w:rsidP="00366F8C">
      <w:pPr>
        <w:jc w:val="both"/>
        <w:rPr>
          <w:rFonts w:ascii="Arial" w:hAnsi="Arial" w:cs="Arial"/>
          <w:sz w:val="20"/>
          <w:szCs w:val="20"/>
          <w:lang w:val="fr-CA"/>
        </w:rPr>
      </w:pPr>
    </w:p>
    <w:p w:rsidR="00366F8C" w:rsidRPr="006921BC" w:rsidRDefault="00366F8C" w:rsidP="00366F8C">
      <w:pPr>
        <w:jc w:val="both"/>
        <w:rPr>
          <w:rFonts w:ascii="Arial" w:hAnsi="Arial" w:cs="Arial"/>
          <w:sz w:val="20"/>
          <w:szCs w:val="20"/>
          <w:lang w:val="fr-CA"/>
        </w:rPr>
      </w:pPr>
    </w:p>
    <w:tbl>
      <w:tblPr>
        <w:tblW w:w="10740" w:type="dxa"/>
        <w:tblLayout w:type="fixed"/>
        <w:tblLook w:val="01E0" w:firstRow="1" w:lastRow="1" w:firstColumn="1" w:lastColumn="1" w:noHBand="0" w:noVBand="0"/>
      </w:tblPr>
      <w:tblGrid>
        <w:gridCol w:w="5070"/>
        <w:gridCol w:w="425"/>
        <w:gridCol w:w="5245"/>
      </w:tblGrid>
      <w:tr w:rsidR="00366F8C" w:rsidRPr="006921BC" w:rsidTr="00366F8C">
        <w:tc>
          <w:tcPr>
            <w:tcW w:w="5070"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Procureurs(s) de </w:t>
            </w:r>
            <w:r w:rsidRPr="006921BC">
              <w:rPr>
                <w:rFonts w:ascii="Arial" w:hAnsi="Arial" w:cs="Arial"/>
                <w:sz w:val="20"/>
                <w:szCs w:val="20"/>
                <w:lang w:val="fr-CA"/>
              </w:rPr>
              <w:fldChar w:fldCharType="begin">
                <w:ffData>
                  <w:name w:val="Texte13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 de </w:t>
            </w:r>
            <w:r w:rsidRPr="006921BC">
              <w:rPr>
                <w:rFonts w:ascii="Arial" w:hAnsi="Arial" w:cs="Arial"/>
                <w:sz w:val="20"/>
                <w:szCs w:val="20"/>
                <w:lang w:val="fr-CA"/>
              </w:rPr>
              <w:fldChar w:fldCharType="begin">
                <w:ffData>
                  <w:name w:val="Texte134"/>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(Nom de l'étude)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(Adresse)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(Nom de l'étude)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(Adresse)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442"/>
        </w:trPr>
        <w:tc>
          <w:tcPr>
            <w:tcW w:w="5070" w:type="dxa"/>
            <w:tcBorders>
              <w:bottom w:val="single" w:sz="4" w:space="0" w:color="auto"/>
            </w:tcBorders>
          </w:tcPr>
          <w:p w:rsidR="00366F8C" w:rsidRPr="006921BC" w:rsidRDefault="00366F8C" w:rsidP="00366F8C">
            <w:pPr>
              <w:tabs>
                <w:tab w:val="left" w:pos="0"/>
                <w:tab w:val="left" w:pos="4140"/>
              </w:tabs>
              <w:rPr>
                <w:rFonts w:ascii="Arial" w:hAnsi="Arial" w:cs="Arial"/>
                <w:strike/>
                <w:sz w:val="20"/>
                <w:szCs w:val="20"/>
                <w:lang w:val="fr-CA"/>
              </w:rPr>
            </w:pPr>
          </w:p>
          <w:p w:rsidR="00366F8C" w:rsidRPr="006921BC" w:rsidRDefault="00366F8C" w:rsidP="00366F8C">
            <w:pPr>
              <w:tabs>
                <w:tab w:val="left" w:pos="0"/>
                <w:tab w:val="left" w:pos="4140"/>
              </w:tabs>
              <w:rPr>
                <w:rFonts w:ascii="Arial" w:hAnsi="Arial" w:cs="Arial"/>
                <w:strike/>
                <w:sz w:val="20"/>
                <w:szCs w:val="20"/>
                <w:lang w:val="fr-CA"/>
              </w:rPr>
            </w:pPr>
          </w:p>
          <w:p w:rsidR="00366F8C" w:rsidRPr="006921BC" w:rsidRDefault="00366F8C" w:rsidP="00366F8C">
            <w:pPr>
              <w:tabs>
                <w:tab w:val="left" w:pos="0"/>
                <w:tab w:val="left" w:pos="4140"/>
              </w:tabs>
              <w:rPr>
                <w:rFonts w:ascii="Arial" w:hAnsi="Arial" w:cs="Arial"/>
                <w:strike/>
                <w:sz w:val="20"/>
                <w:szCs w:val="20"/>
                <w:lang w:val="fr-CA"/>
              </w:rPr>
            </w:pP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bottom w:val="single" w:sz="4" w:space="0" w:color="auto"/>
            </w:tcBorders>
          </w:tcPr>
          <w:p w:rsidR="00366F8C" w:rsidRPr="006921BC" w:rsidRDefault="00366F8C" w:rsidP="00366F8C">
            <w:pPr>
              <w:tabs>
                <w:tab w:val="left" w:pos="0"/>
                <w:tab w:val="left" w:pos="4140"/>
              </w:tabs>
              <w:rPr>
                <w:rFonts w:ascii="Arial" w:hAnsi="Arial" w:cs="Arial"/>
                <w:strike/>
                <w:sz w:val="20"/>
                <w:szCs w:val="20"/>
                <w:lang w:val="fr-CA"/>
              </w:rPr>
            </w:pPr>
          </w:p>
        </w:tc>
      </w:tr>
      <w:tr w:rsidR="00366F8C" w:rsidRPr="006921BC" w:rsidTr="00366F8C">
        <w:tc>
          <w:tcPr>
            <w:tcW w:w="5070"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(prénom et nom)</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(prénom et nom)</w:t>
            </w:r>
            <w:r w:rsidRPr="006921BC">
              <w:rPr>
                <w:rFonts w:ascii="Arial" w:hAnsi="Arial" w:cs="Arial"/>
                <w:sz w:val="20"/>
                <w:szCs w:val="20"/>
                <w:lang w:val="fr-CA"/>
              </w:rPr>
              <w:fldChar w:fldCharType="end"/>
            </w:r>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Partie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Partie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247B88" w:rsidRPr="006921BC" w:rsidRDefault="00247B88" w:rsidP="003B71AD">
      <w:pPr>
        <w:rPr>
          <w:lang w:val="fr-CA"/>
        </w:rPr>
        <w:sectPr w:rsidR="00247B88" w:rsidRPr="006921BC" w:rsidSect="00C13A9D">
          <w:headerReference w:type="even" r:id="rId51"/>
          <w:headerReference w:type="default" r:id="rId52"/>
          <w:footerReference w:type="even" r:id="rId53"/>
          <w:footerReference w:type="default" r:id="rId54"/>
          <w:headerReference w:type="first" r:id="rId55"/>
          <w:pgSz w:w="12242" w:h="15842" w:code="1"/>
          <w:pgMar w:top="851" w:right="851" w:bottom="851" w:left="851" w:header="706" w:footer="567" w:gutter="0"/>
          <w:pgNumType w:start="1"/>
          <w:cols w:space="708"/>
          <w:docGrid w:linePitch="360"/>
        </w:sectPr>
      </w:pPr>
    </w:p>
    <w:p w:rsidR="00A7301C" w:rsidRPr="006921BC" w:rsidRDefault="00A7301C" w:rsidP="00A7301C">
      <w:pPr>
        <w:tabs>
          <w:tab w:val="left" w:pos="5245"/>
          <w:tab w:val="left" w:pos="5580"/>
        </w:tabs>
        <w:ind w:left="180" w:hanging="180"/>
        <w:jc w:val="both"/>
        <w:rPr>
          <w:rFonts w:ascii="Arial" w:hAnsi="Arial" w:cs="Arial"/>
          <w:sz w:val="20"/>
          <w:szCs w:val="20"/>
          <w:lang w:val="fr-CA"/>
        </w:rPr>
      </w:pPr>
      <w:r w:rsidRPr="006921BC">
        <w:rPr>
          <w:rFonts w:ascii="Arial" w:hAnsi="Arial" w:cs="Arial"/>
          <w:sz w:val="20"/>
          <w:szCs w:val="20"/>
          <w:lang w:val="fr-CA"/>
        </w:rPr>
        <w:lastRenderedPageBreak/>
        <w:t>CANADA</w:t>
      </w:r>
      <w:r w:rsidRPr="006921BC">
        <w:rPr>
          <w:rFonts w:ascii="Arial" w:hAnsi="Arial" w:cs="Arial"/>
          <w:sz w:val="20"/>
          <w:szCs w:val="20"/>
          <w:lang w:val="fr-CA"/>
        </w:rPr>
        <w:tab/>
        <w:t>COUR SUPÉRIEURE</w:t>
      </w:r>
    </w:p>
    <w:p w:rsidR="00A7301C" w:rsidRPr="006921BC" w:rsidRDefault="00A7301C" w:rsidP="00A7301C">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Province de Québec</w:t>
      </w:r>
      <w:r w:rsidRPr="006921BC">
        <w:rPr>
          <w:rFonts w:ascii="Arial" w:hAnsi="Arial" w:cs="Arial"/>
          <w:sz w:val="20"/>
          <w:szCs w:val="20"/>
          <w:lang w:val="fr-CA"/>
        </w:rPr>
        <w:tab/>
        <w:t>(Chambre familiale)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 xml:space="preserve">District : </w:t>
      </w:r>
      <w:bookmarkStart w:id="632" w:name="Annexe2"/>
      <w:bookmarkEnd w:id="632"/>
      <w:r w:rsidRPr="006921BC">
        <w:rPr>
          <w:rFonts w:ascii="Arial" w:hAnsi="Arial" w:cs="Arial"/>
          <w:sz w:val="20"/>
          <w:szCs w:val="20"/>
          <w:lang w:val="fr-CA"/>
        </w:rPr>
        <w:fldChar w:fldCharType="begin">
          <w:ffData>
            <w:name w:val="District"/>
            <w:enabled/>
            <w:calcOnExit/>
            <w:textInput>
              <w:format w:val="FIRST CAPI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507D12">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 xml:space="preserve">Localité : </w:t>
      </w:r>
      <w:r w:rsidRPr="006921BC">
        <w:rPr>
          <w:rFonts w:ascii="Arial" w:hAnsi="Arial" w:cs="Arial"/>
          <w:sz w:val="20"/>
          <w:szCs w:val="20"/>
          <w:lang w:val="fr-CA"/>
        </w:rPr>
        <w:fldChar w:fldCharType="begin">
          <w:ffData>
            <w:name w:val="Localité"/>
            <w:enabled/>
            <w:calcOnExit/>
            <w:textInput>
              <w:format w:val="FIRST CAPI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00507D12" w:rsidRPr="006921BC">
        <w:rPr>
          <w:rFonts w:ascii="Arial" w:hAnsi="Arial" w:cs="Arial"/>
          <w:sz w:val="20"/>
          <w:szCs w:val="20"/>
          <w:lang w:val="fr-CA"/>
        </w:rPr>
        <w:tab/>
      </w:r>
    </w:p>
    <w:p w:rsidR="00A7301C" w:rsidRPr="006921BC" w:rsidRDefault="00A7301C" w:rsidP="00A7301C">
      <w:pPr>
        <w:tabs>
          <w:tab w:val="left" w:pos="5245"/>
          <w:tab w:val="left" w:pos="5580"/>
        </w:tabs>
        <w:ind w:left="5245" w:hanging="5245"/>
        <w:rPr>
          <w:rFonts w:ascii="Arial" w:hAnsi="Arial" w:cs="Arial"/>
          <w:sz w:val="20"/>
          <w:szCs w:val="20"/>
          <w:lang w:val="fr-CA"/>
        </w:rPr>
      </w:pPr>
      <w:r w:rsidRPr="006921BC">
        <w:rPr>
          <w:rFonts w:ascii="Arial" w:hAnsi="Arial" w:cs="Arial"/>
          <w:sz w:val="20"/>
          <w:szCs w:val="20"/>
          <w:lang w:val="fr-CA"/>
        </w:rPr>
        <w:t>N</w:t>
      </w:r>
      <w:r w:rsidRPr="006921BC">
        <w:rPr>
          <w:rFonts w:ascii="Arial" w:hAnsi="Arial" w:cs="Arial"/>
          <w:sz w:val="20"/>
          <w:szCs w:val="20"/>
          <w:vertAlign w:val="superscript"/>
          <w:lang w:val="fr-CA"/>
        </w:rPr>
        <w:t>o</w:t>
      </w:r>
      <w:r w:rsidRPr="006921BC">
        <w:rPr>
          <w:rFonts w:ascii="Arial" w:hAnsi="Arial" w:cs="Arial"/>
          <w:sz w:val="20"/>
          <w:szCs w:val="20"/>
          <w:lang w:val="fr-CA"/>
        </w:rPr>
        <w:t xml:space="preserve"> de dossier : </w:t>
      </w:r>
      <w:r w:rsidRPr="006921BC">
        <w:rPr>
          <w:rFonts w:ascii="Arial" w:hAnsi="Arial" w:cs="Arial"/>
          <w:sz w:val="20"/>
          <w:szCs w:val="20"/>
          <w:lang w:val="fr-CA"/>
        </w:rPr>
        <w:fldChar w:fldCharType="begin">
          <w:ffData>
            <w:name w:val="Dossier"/>
            <w:enabled/>
            <w:calcOnExit/>
            <w:textInput>
              <w:maxLength w:val="17"/>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r>
    </w:p>
    <w:p w:rsidR="00A7301C" w:rsidRPr="006921BC" w:rsidRDefault="00A7301C" w:rsidP="00A7301C">
      <w:pPr>
        <w:tabs>
          <w:tab w:val="left" w:pos="5245"/>
          <w:tab w:val="left" w:pos="5580"/>
        </w:tabs>
        <w:ind w:left="5245" w:hanging="5245"/>
        <w:rPr>
          <w:rFonts w:ascii="Arial" w:hAnsi="Arial" w:cs="Arial"/>
          <w:sz w:val="20"/>
          <w:szCs w:val="20"/>
          <w:lang w:val="fr-CA"/>
        </w:rPr>
      </w:pPr>
    </w:p>
    <w:p w:rsidR="00A7301C" w:rsidRPr="006921BC" w:rsidRDefault="00A7301C" w:rsidP="00A7301C">
      <w:pPr>
        <w:tabs>
          <w:tab w:val="left" w:pos="5245"/>
          <w:tab w:val="left" w:pos="5580"/>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ffData>
            <w:name w:val="Demanderesse"/>
            <w:enabled/>
            <w:calcOnExit w:val="0"/>
            <w:textInput>
              <w:format w:val="UPPERCASE"/>
            </w:textInput>
          </w:ffData>
        </w:fldChar>
      </w:r>
      <w:r w:rsidRPr="006921BC">
        <w:rPr>
          <w:rFonts w:ascii="Arial" w:hAnsi="Arial"/>
          <w:b/>
          <w:sz w:val="20"/>
          <w:szCs w:val="20"/>
          <w:lang w:val="fr-CA"/>
        </w:rPr>
        <w:instrText xml:space="preserve"> FORMTEXT </w:instrText>
      </w:r>
      <w:r w:rsidRPr="006921BC">
        <w:rPr>
          <w:rFonts w:ascii="Arial" w:hAnsi="Arial"/>
          <w:b/>
          <w:sz w:val="20"/>
          <w:szCs w:val="20"/>
          <w:lang w:val="fr-CA"/>
        </w:rPr>
      </w:r>
      <w:r w:rsidRPr="006921BC">
        <w:rPr>
          <w:rFonts w:ascii="Arial" w:hAnsi="Arial"/>
          <w:b/>
          <w:sz w:val="20"/>
          <w:szCs w:val="20"/>
          <w:lang w:val="fr-CA"/>
        </w:rPr>
        <w:fldChar w:fldCharType="separate"/>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Pr="006921BC">
        <w:rPr>
          <w:rFonts w:ascii="Arial" w:hAnsi="Arial"/>
          <w:b/>
          <w:sz w:val="20"/>
          <w:szCs w:val="20"/>
          <w:lang w:val="fr-CA"/>
        </w:rPr>
        <w:fldChar w:fldCharType="end"/>
      </w:r>
    </w:p>
    <w:p w:rsidR="00A7301C" w:rsidRPr="006921BC" w:rsidRDefault="00A7301C" w:rsidP="00A7301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demanderesse</w:t>
      </w:r>
    </w:p>
    <w:p w:rsidR="00A7301C" w:rsidRPr="006921BC" w:rsidRDefault="00A7301C" w:rsidP="00A7301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t>c.</w:t>
      </w:r>
    </w:p>
    <w:p w:rsidR="00A7301C" w:rsidRPr="006921BC" w:rsidRDefault="00A7301C" w:rsidP="00A7301C">
      <w:pPr>
        <w:tabs>
          <w:tab w:val="left" w:pos="5245"/>
          <w:tab w:val="left" w:pos="6804"/>
        </w:tabs>
        <w:ind w:left="4680" w:hanging="46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ffData>
            <w:name w:val="Défenderesse"/>
            <w:enabled/>
            <w:calcOnExit/>
            <w:textInput>
              <w:format w:val="UPPERCASE"/>
            </w:textInput>
          </w:ffData>
        </w:fldChar>
      </w:r>
      <w:bookmarkStart w:id="633" w:name="Défenderesse"/>
      <w:r w:rsidRPr="006921BC">
        <w:rPr>
          <w:rFonts w:ascii="Arial" w:hAnsi="Arial"/>
          <w:b/>
          <w:sz w:val="20"/>
          <w:szCs w:val="20"/>
          <w:lang w:val="fr-CA"/>
        </w:rPr>
        <w:instrText xml:space="preserve"> FORMTEXT </w:instrText>
      </w:r>
      <w:r w:rsidRPr="006921BC">
        <w:rPr>
          <w:rFonts w:ascii="Arial" w:hAnsi="Arial"/>
          <w:b/>
          <w:sz w:val="20"/>
          <w:szCs w:val="20"/>
          <w:lang w:val="fr-CA"/>
        </w:rPr>
      </w:r>
      <w:r w:rsidRPr="006921BC">
        <w:rPr>
          <w:rFonts w:ascii="Arial" w:hAnsi="Arial"/>
          <w:b/>
          <w:sz w:val="20"/>
          <w:szCs w:val="20"/>
          <w:lang w:val="fr-CA"/>
        </w:rPr>
        <w:fldChar w:fldCharType="separate"/>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00D55D1F">
        <w:rPr>
          <w:rFonts w:ascii="Arial" w:hAnsi="Arial"/>
          <w:b/>
          <w:noProof/>
          <w:sz w:val="20"/>
          <w:szCs w:val="20"/>
          <w:lang w:val="fr-CA"/>
        </w:rPr>
        <w:t> </w:t>
      </w:r>
      <w:r w:rsidRPr="006921BC">
        <w:rPr>
          <w:rFonts w:ascii="Arial" w:hAnsi="Arial"/>
          <w:b/>
          <w:sz w:val="20"/>
          <w:szCs w:val="20"/>
          <w:lang w:val="fr-CA"/>
        </w:rPr>
        <w:fldChar w:fldCharType="end"/>
      </w:r>
      <w:bookmarkEnd w:id="633"/>
    </w:p>
    <w:p w:rsidR="00A7301C" w:rsidRPr="006921BC" w:rsidRDefault="00A7301C" w:rsidP="00A7301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défenderesse</w:t>
      </w:r>
    </w:p>
    <w:p w:rsidR="00A7301C" w:rsidRPr="006921BC" w:rsidRDefault="00A7301C" w:rsidP="00A7301C">
      <w:pPr>
        <w:tabs>
          <w:tab w:val="left" w:pos="5245"/>
          <w:tab w:val="left" w:pos="6804"/>
        </w:tabs>
        <w:jc w:val="both"/>
        <w:rPr>
          <w:rFonts w:ascii="Arial" w:hAnsi="Arial" w:cs="Arial"/>
          <w:sz w:val="20"/>
          <w:szCs w:val="20"/>
          <w:lang w:val="fr-CA"/>
        </w:rPr>
      </w:pPr>
      <w:r w:rsidRPr="006921BC">
        <w:rPr>
          <w:rFonts w:ascii="Arial" w:hAnsi="Arial" w:cs="Arial"/>
          <w:color w:val="000000"/>
          <w:sz w:val="20"/>
          <w:szCs w:val="20"/>
          <w:lang w:val="fr-CA"/>
        </w:rPr>
        <w:tab/>
      </w:r>
    </w:p>
    <w:p w:rsidR="00A7301C" w:rsidRPr="006921BC" w:rsidRDefault="00A7301C" w:rsidP="00A7301C">
      <w:pPr>
        <w:tabs>
          <w:tab w:val="left" w:pos="4680"/>
          <w:tab w:val="left" w:pos="5580"/>
        </w:tabs>
        <w:ind w:left="180" w:hanging="180"/>
        <w:rPr>
          <w:rFonts w:ascii="Arial" w:hAnsi="Arial" w:cs="Arial"/>
          <w:sz w:val="20"/>
          <w:szCs w:val="20"/>
          <w:lang w:val="fr-CA"/>
        </w:rPr>
      </w:pP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1</w:t>
      </w:r>
      <w:r w:rsidRPr="006921BC">
        <w:rPr>
          <w:rFonts w:ascii="Arial" w:hAnsi="Arial" w:cs="Arial"/>
          <w:b/>
          <w:color w:val="000000"/>
          <w:sz w:val="20"/>
          <w:szCs w:val="20"/>
          <w:vertAlign w:val="superscript"/>
          <w:lang w:val="fr-CA"/>
        </w:rPr>
        <w:t>ER</w:t>
      </w:r>
      <w:r w:rsidRPr="006921BC">
        <w:rPr>
          <w:rFonts w:ascii="Arial" w:hAnsi="Arial" w:cs="Arial"/>
          <w:b/>
          <w:color w:val="000000"/>
          <w:sz w:val="20"/>
          <w:szCs w:val="20"/>
          <w:lang w:val="fr-CA"/>
        </w:rPr>
        <w:t xml:space="preserve"> PROTOCOLE DE L’INSTANCE (en matière familiale)</w:t>
      </w: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PAGE DE PRÉSENTATION</w:t>
      </w: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Cour supérieure du Québec, division de Montréal</w:t>
      </w:r>
    </w:p>
    <w:p w:rsidR="00A7301C" w:rsidRPr="006921BC" w:rsidRDefault="00A7301C" w:rsidP="00A7301C">
      <w:pPr>
        <w:pBdr>
          <w:top w:val="single" w:sz="12" w:space="0" w:color="auto"/>
          <w:bottom w:val="single" w:sz="12" w:space="0" w:color="auto"/>
        </w:pBdr>
        <w:ind w:left="180" w:hanging="180"/>
        <w:jc w:val="center"/>
        <w:rPr>
          <w:rFonts w:ascii="Arial" w:hAnsi="Arial" w:cs="Arial"/>
          <w:b/>
          <w:sz w:val="20"/>
          <w:szCs w:val="20"/>
          <w:lang w:val="fr-CA"/>
        </w:rPr>
      </w:pPr>
    </w:p>
    <w:p w:rsidR="00A7301C" w:rsidRPr="006921BC" w:rsidRDefault="00A7301C" w:rsidP="00A7301C">
      <w:pPr>
        <w:tabs>
          <w:tab w:val="left" w:pos="7380"/>
        </w:tabs>
        <w:rPr>
          <w:rFonts w:ascii="Arial" w:hAnsi="Arial" w:cs="Arial"/>
          <w:b/>
          <w:color w:val="000000"/>
          <w:sz w:val="10"/>
          <w:szCs w:val="10"/>
          <w:u w:val="single"/>
          <w:lang w:val="fr-CA"/>
        </w:rPr>
      </w:pPr>
    </w:p>
    <w:p w:rsidR="00A7301C" w:rsidRPr="006921BC" w:rsidRDefault="00A7301C" w:rsidP="00A7301C">
      <w:pPr>
        <w:tabs>
          <w:tab w:val="left" w:pos="4680"/>
          <w:tab w:val="left" w:pos="5580"/>
        </w:tabs>
        <w:ind w:left="360"/>
        <w:jc w:val="both"/>
        <w:rPr>
          <w:rFonts w:ascii="Arial" w:hAnsi="Arial" w:cs="Arial"/>
          <w:sz w:val="20"/>
          <w:szCs w:val="20"/>
          <w:lang w:val="fr-CA"/>
        </w:rPr>
      </w:pPr>
    </w:p>
    <w:p w:rsidR="00A7301C" w:rsidRPr="006921BC" w:rsidRDefault="00A7301C" w:rsidP="00A824C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5580"/>
        </w:tabs>
        <w:spacing w:line="276" w:lineRule="auto"/>
        <w:ind w:left="426" w:hanging="426"/>
        <w:jc w:val="both"/>
        <w:rPr>
          <w:rFonts w:ascii="Arial" w:hAnsi="Arial" w:cs="Arial"/>
          <w:sz w:val="20"/>
          <w:szCs w:val="20"/>
          <w:lang w:val="fr-CA"/>
        </w:rPr>
      </w:pPr>
      <w:r w:rsidRPr="006921BC">
        <w:rPr>
          <w:rFonts w:ascii="Arial" w:hAnsi="Arial" w:cs="Arial"/>
          <w:sz w:val="20"/>
          <w:szCs w:val="20"/>
          <w:lang w:val="fr-CA"/>
        </w:rPr>
        <w:t xml:space="preserve">Vous devez </w:t>
      </w:r>
      <w:r w:rsidRPr="006921BC">
        <w:rPr>
          <w:rFonts w:ascii="Arial" w:hAnsi="Arial" w:cs="Arial"/>
          <w:b/>
          <w:sz w:val="20"/>
          <w:szCs w:val="20"/>
          <w:u w:val="single"/>
          <w:lang w:val="fr-CA"/>
        </w:rPr>
        <w:t>obligatoirement remplir</w:t>
      </w:r>
      <w:r w:rsidRPr="006921BC">
        <w:rPr>
          <w:rFonts w:ascii="Arial" w:hAnsi="Arial" w:cs="Arial"/>
          <w:sz w:val="20"/>
          <w:szCs w:val="20"/>
          <w:lang w:val="fr-CA"/>
        </w:rPr>
        <w:t xml:space="preserve"> cette page lors du dépôt au dossier de la cour du </w:t>
      </w:r>
      <w:r w:rsidRPr="006921BC">
        <w:rPr>
          <w:rFonts w:ascii="Arial" w:hAnsi="Arial" w:cs="Arial"/>
          <w:b/>
          <w:sz w:val="20"/>
          <w:szCs w:val="20"/>
          <w:u w:val="single"/>
          <w:lang w:val="fr-CA"/>
        </w:rPr>
        <w:t>1</w:t>
      </w:r>
      <w:r w:rsidRPr="006921BC">
        <w:rPr>
          <w:rFonts w:ascii="Arial" w:hAnsi="Arial" w:cs="Arial"/>
          <w:b/>
          <w:sz w:val="20"/>
          <w:szCs w:val="20"/>
          <w:u w:val="single"/>
          <w:vertAlign w:val="superscript"/>
          <w:lang w:val="fr-CA"/>
        </w:rPr>
        <w:t>er</w:t>
      </w:r>
      <w:r w:rsidRPr="006921BC">
        <w:rPr>
          <w:rFonts w:ascii="Arial" w:hAnsi="Arial" w:cs="Arial"/>
          <w:b/>
          <w:sz w:val="20"/>
          <w:szCs w:val="20"/>
          <w:u w:val="single"/>
          <w:lang w:val="fr-CA"/>
        </w:rPr>
        <w:t xml:space="preserve"> protocole</w:t>
      </w:r>
      <w:r w:rsidRPr="006921BC">
        <w:rPr>
          <w:rFonts w:ascii="Arial" w:hAnsi="Arial" w:cs="Arial"/>
          <w:sz w:val="20"/>
          <w:szCs w:val="20"/>
          <w:lang w:val="fr-CA"/>
        </w:rPr>
        <w:t xml:space="preserve"> de l’instance.</w:t>
      </w:r>
    </w:p>
    <w:p w:rsidR="00A7301C" w:rsidRPr="006921BC" w:rsidRDefault="00A7301C" w:rsidP="00A7301C">
      <w:pPr>
        <w:tabs>
          <w:tab w:val="left" w:pos="426"/>
          <w:tab w:val="left" w:pos="1134"/>
        </w:tabs>
        <w:ind w:left="426"/>
        <w:jc w:val="both"/>
        <w:rPr>
          <w:rFonts w:ascii="Arial" w:hAnsi="Arial" w:cs="Arial"/>
          <w:sz w:val="20"/>
          <w:szCs w:val="20"/>
          <w:lang w:val="fr-CA"/>
        </w:rPr>
      </w:pPr>
      <w:r w:rsidRPr="006921BC">
        <w:rPr>
          <w:rFonts w:ascii="Arial" w:hAnsi="Arial" w:cs="Arial"/>
          <w:sz w:val="20"/>
          <w:szCs w:val="20"/>
          <w:lang w:val="fr-CA"/>
        </w:rPr>
        <w:t>(</w:t>
      </w:r>
      <w:r w:rsidRPr="006921BC">
        <w:rPr>
          <w:rFonts w:ascii="Arial" w:hAnsi="Arial" w:cs="Arial"/>
          <w:b/>
          <w:sz w:val="20"/>
          <w:szCs w:val="20"/>
          <w:u w:val="single"/>
          <w:lang w:val="fr-CA"/>
        </w:rPr>
        <w:t>Ne pas remplir cette page de présentation</w:t>
      </w:r>
      <w:r w:rsidRPr="006921BC">
        <w:rPr>
          <w:rFonts w:ascii="Arial" w:hAnsi="Arial" w:cs="Arial"/>
          <w:sz w:val="20"/>
          <w:szCs w:val="20"/>
          <w:lang w:val="fr-CA"/>
        </w:rPr>
        <w:t xml:space="preserve"> si vous déposez une proposition de protocole de l’instance ou un protocole de l’instance modifié.)</w:t>
      </w:r>
    </w:p>
    <w:p w:rsidR="00A7301C" w:rsidRPr="006921BC" w:rsidRDefault="00A7301C" w:rsidP="00A7301C">
      <w:pPr>
        <w:tabs>
          <w:tab w:val="left" w:pos="4680"/>
          <w:tab w:val="left" w:pos="5580"/>
        </w:tabs>
        <w:ind w:left="180" w:hanging="180"/>
        <w:jc w:val="both"/>
        <w:rPr>
          <w:rFonts w:ascii="Arial" w:hAnsi="Arial" w:cs="Arial"/>
          <w:b/>
          <w:sz w:val="20"/>
          <w:szCs w:val="20"/>
          <w:lang w:val="fr-CA"/>
        </w:rPr>
      </w:pPr>
    </w:p>
    <w:p w:rsidR="00A7301C" w:rsidRPr="006921BC" w:rsidRDefault="00A7301C" w:rsidP="00A824C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5580"/>
        </w:tabs>
        <w:spacing w:line="276" w:lineRule="auto"/>
        <w:ind w:left="426" w:hanging="426"/>
        <w:jc w:val="both"/>
        <w:rPr>
          <w:rFonts w:ascii="Arial" w:hAnsi="Arial" w:cs="Arial"/>
          <w:sz w:val="20"/>
          <w:szCs w:val="20"/>
          <w:lang w:val="fr-CA"/>
        </w:rPr>
      </w:pPr>
      <w:r w:rsidRPr="006921BC">
        <w:rPr>
          <w:rFonts w:ascii="Arial" w:hAnsi="Arial" w:cs="Arial"/>
          <w:sz w:val="20"/>
          <w:szCs w:val="20"/>
          <w:lang w:val="fr-CA"/>
        </w:rPr>
        <w:t>Veuillez placer cette page devant le protocole de l’instance (avant la page 1) et les brocher ensemble, le cas échéant.</w:t>
      </w:r>
    </w:p>
    <w:p w:rsidR="00A7301C" w:rsidRPr="006921BC" w:rsidRDefault="00A7301C" w:rsidP="00A7301C">
      <w:pPr>
        <w:tabs>
          <w:tab w:val="left" w:pos="426"/>
          <w:tab w:val="left" w:pos="5580"/>
        </w:tabs>
        <w:spacing w:line="276" w:lineRule="auto"/>
        <w:ind w:left="426"/>
        <w:jc w:val="both"/>
        <w:rPr>
          <w:rFonts w:ascii="Arial" w:hAnsi="Arial" w:cs="Arial"/>
          <w:sz w:val="20"/>
          <w:szCs w:val="20"/>
          <w:lang w:val="fr-CA"/>
        </w:rPr>
      </w:pPr>
    </w:p>
    <w:p w:rsidR="00A7301C" w:rsidRPr="006921BC" w:rsidRDefault="00A7301C" w:rsidP="00A7301C">
      <w:pPr>
        <w:pBdr>
          <w:top w:val="single" w:sz="8" w:space="1" w:color="auto"/>
        </w:pBdr>
        <w:tabs>
          <w:tab w:val="left" w:pos="426"/>
          <w:tab w:val="left" w:pos="5580"/>
        </w:tabs>
        <w:spacing w:line="276" w:lineRule="auto"/>
        <w:jc w:val="both"/>
        <w:rPr>
          <w:rFonts w:ascii="Arial" w:hAnsi="Arial" w:cs="Arial"/>
          <w:sz w:val="20"/>
          <w:szCs w:val="20"/>
          <w:lang w:val="fr-CA"/>
        </w:rPr>
      </w:pPr>
    </w:p>
    <w:p w:rsidR="00A7301C" w:rsidRPr="006921BC" w:rsidRDefault="00A7301C" w:rsidP="00A7301C">
      <w:pPr>
        <w:tabs>
          <w:tab w:val="left" w:pos="4680"/>
          <w:tab w:val="left" w:pos="5580"/>
        </w:tabs>
        <w:jc w:val="both"/>
        <w:rPr>
          <w:rFonts w:ascii="Arial" w:hAnsi="Arial" w:cs="Arial"/>
          <w:sz w:val="20"/>
          <w:szCs w:val="20"/>
          <w:lang w:val="fr-CA"/>
        </w:rPr>
      </w:pPr>
      <w:r w:rsidRPr="006921BC">
        <w:rPr>
          <w:rFonts w:ascii="Arial" w:hAnsi="Arial" w:cs="Arial"/>
          <w:sz w:val="20"/>
          <w:szCs w:val="20"/>
          <w:lang w:val="fr-CA"/>
        </w:rPr>
        <w:t>Pour chaque question, vous devez cocher une réponse, soit OUI ou NON.</w:t>
      </w:r>
    </w:p>
    <w:p w:rsidR="00A7301C" w:rsidRPr="006921BC" w:rsidRDefault="00A7301C" w:rsidP="00A7301C">
      <w:pPr>
        <w:tabs>
          <w:tab w:val="left" w:pos="4680"/>
          <w:tab w:val="left" w:pos="5580"/>
        </w:tabs>
        <w:jc w:val="both"/>
        <w:rPr>
          <w:rFonts w:ascii="Arial" w:hAnsi="Arial" w:cs="Arial"/>
          <w:sz w:val="20"/>
          <w:szCs w:val="20"/>
          <w:lang w:val="fr-CA"/>
        </w:rPr>
      </w:pPr>
      <w:r w:rsidRPr="006921BC">
        <w:rPr>
          <w:rFonts w:ascii="Arial" w:hAnsi="Arial" w:cs="Arial"/>
          <w:sz w:val="20"/>
          <w:szCs w:val="20"/>
          <w:lang w:val="fr-CA"/>
        </w:rPr>
        <w:t>L’absence de choix sera réputée être une réponse OUI.</w:t>
      </w:r>
    </w:p>
    <w:p w:rsidR="00A7301C" w:rsidRPr="006921BC" w:rsidRDefault="00A7301C" w:rsidP="00A7301C">
      <w:pPr>
        <w:tabs>
          <w:tab w:val="left" w:pos="4680"/>
          <w:tab w:val="left" w:pos="5580"/>
        </w:tabs>
        <w:jc w:val="both"/>
        <w:rPr>
          <w:rFonts w:ascii="Arial" w:hAnsi="Arial" w:cs="Arial"/>
          <w:sz w:val="20"/>
          <w:szCs w:val="20"/>
          <w:lang w:val="fr-CA"/>
        </w:rPr>
      </w:pPr>
    </w:p>
    <w:tbl>
      <w:tblPr>
        <w:tblW w:w="10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647"/>
        <w:gridCol w:w="1980"/>
      </w:tblGrid>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b/>
                <w:color w:val="auto"/>
              </w:rPr>
            </w:pPr>
            <w:r w:rsidRPr="006921BC">
              <w:rPr>
                <w:rFonts w:ascii="Arial" w:hAnsi="Arial" w:cs="Arial"/>
                <w:b/>
              </w:rPr>
              <w:t>Les parties demandent une prolongation de délai </w:t>
            </w:r>
            <w:r w:rsidRPr="006921BC">
              <w:rPr>
                <w:rFonts w:ascii="Arial" w:hAnsi="Arial" w:cs="Arial"/>
              </w:rPr>
              <w:t>:</w:t>
            </w:r>
          </w:p>
          <w:p w:rsidR="00A7301C" w:rsidRPr="006921BC" w:rsidRDefault="00A7301C" w:rsidP="00A7301C">
            <w:pPr>
              <w:tabs>
                <w:tab w:val="left" w:pos="4680"/>
                <w:tab w:val="left" w:pos="5580"/>
              </w:tabs>
              <w:spacing w:after="60"/>
              <w:jc w:val="both"/>
              <w:rPr>
                <w:rFonts w:ascii="Arial" w:hAnsi="Arial" w:cs="Arial"/>
                <w:b/>
                <w:sz w:val="20"/>
                <w:szCs w:val="20"/>
                <w:lang w:val="fr-CA"/>
              </w:rPr>
            </w:pPr>
            <w:r w:rsidRPr="006921BC">
              <w:rPr>
                <w:rFonts w:ascii="Arial" w:hAnsi="Arial" w:cs="Arial"/>
                <w:sz w:val="18"/>
                <w:szCs w:val="20"/>
                <w:lang w:val="fr-CA"/>
              </w:rPr>
              <w:t>(ligne 4 du protocole)</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Les parties prévoient produire plus de six expertises</w:t>
            </w:r>
            <w:r w:rsidRPr="006921BC">
              <w:rPr>
                <w:rFonts w:ascii="Arial" w:hAnsi="Arial" w:cs="Arial"/>
              </w:rPr>
              <w:t> :</w:t>
            </w:r>
          </w:p>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6921BC">
              <w:rPr>
                <w:rFonts w:ascii="Arial" w:hAnsi="Arial" w:cs="Arial"/>
                <w:sz w:val="18"/>
              </w:rPr>
              <w:t>(lignes 16 à 19 du protocole)</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Une partie (défenderesse, tierce intervenante, appelée) entend présenter une demande pour être autorisée de produire une défense écrite </w:t>
            </w:r>
            <w:r w:rsidRPr="006921BC">
              <w:rPr>
                <w:rFonts w:ascii="Arial" w:hAnsi="Arial" w:cs="Arial"/>
              </w:rPr>
              <w:t>:</w:t>
            </w:r>
          </w:p>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bCs/>
                <w:color w:val="auto"/>
              </w:rPr>
            </w:pPr>
            <w:r w:rsidRPr="006921BC">
              <w:rPr>
                <w:rFonts w:ascii="Arial" w:hAnsi="Arial" w:cs="Arial"/>
                <w:sz w:val="18"/>
              </w:rPr>
              <w:t>(ligne 11 du protocole)</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Les parties prévoient procéder à plus de six interrogatoires préalables</w:t>
            </w:r>
            <w:r w:rsidRPr="006921BC">
              <w:rPr>
                <w:rFonts w:ascii="Arial" w:hAnsi="Arial" w:cs="Arial"/>
              </w:rPr>
              <w:t> :</w:t>
            </w:r>
          </w:p>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6921BC">
              <w:rPr>
                <w:rFonts w:ascii="Arial" w:hAnsi="Arial" w:cs="Arial"/>
                <w:sz w:val="18"/>
              </w:rPr>
              <w:t>(lignes 20 à 24 du protocole)</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after="60"/>
              <w:jc w:val="both"/>
              <w:rPr>
                <w:rFonts w:ascii="Arial" w:hAnsi="Arial" w:cs="Arial"/>
                <w:b/>
                <w:color w:val="auto"/>
              </w:rPr>
            </w:pPr>
            <w:r w:rsidRPr="006921BC">
              <w:rPr>
                <w:rFonts w:ascii="Arial" w:hAnsi="Arial" w:cs="Arial"/>
                <w:b/>
                <w:color w:val="auto"/>
              </w:rPr>
              <w:t>Les parties prévoient tenir des interrogatoires dont la durée est non-conforme à l’article 229 C.p.c. </w:t>
            </w:r>
            <w:r w:rsidRPr="006921BC">
              <w:rPr>
                <w:rFonts w:ascii="Arial" w:hAnsi="Arial" w:cs="Arial"/>
                <w:color w:val="auto"/>
              </w:rPr>
              <w:t>:</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vAlign w:val="center"/>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after="60"/>
              <w:jc w:val="left"/>
              <w:rPr>
                <w:rFonts w:ascii="Arial" w:hAnsi="Arial" w:cs="Arial"/>
                <w:b/>
              </w:rPr>
            </w:pPr>
            <w:r w:rsidRPr="006921BC">
              <w:rPr>
                <w:rFonts w:ascii="Arial" w:hAnsi="Arial" w:cs="Arial"/>
                <w:b/>
                <w:color w:val="auto"/>
              </w:rPr>
              <w:t>Le protocole n’est pas signé par les parties ou ne leur a pas été notifié</w:t>
            </w:r>
            <w:r w:rsidRPr="006921BC">
              <w:rPr>
                <w:rFonts w:ascii="Arial" w:hAnsi="Arial" w:cs="Arial"/>
                <w:color w:val="auto"/>
              </w:rPr>
              <w:t> :</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A7301C" w:rsidRPr="006921BC" w:rsidRDefault="00A7301C" w:rsidP="00A7301C">
      <w:pPr>
        <w:tabs>
          <w:tab w:val="left" w:pos="4680"/>
          <w:tab w:val="left" w:pos="5580"/>
        </w:tabs>
        <w:ind w:left="180" w:hanging="180"/>
        <w:jc w:val="both"/>
        <w:rPr>
          <w:rFonts w:ascii="Arial" w:hAnsi="Arial" w:cs="Arial"/>
          <w:b/>
          <w:sz w:val="20"/>
          <w:szCs w:val="20"/>
          <w:lang w:val="fr-CA"/>
        </w:rPr>
      </w:pPr>
    </w:p>
    <w:p w:rsidR="00A7301C" w:rsidRPr="006921BC" w:rsidRDefault="00A7301C" w:rsidP="00A7301C">
      <w:pPr>
        <w:tabs>
          <w:tab w:val="left" w:pos="4680"/>
          <w:tab w:val="left" w:pos="5580"/>
        </w:tabs>
        <w:jc w:val="both"/>
        <w:rPr>
          <w:rFonts w:ascii="Arial" w:hAnsi="Arial" w:cs="Arial"/>
          <w:b/>
          <w:sz w:val="20"/>
          <w:szCs w:val="20"/>
          <w:lang w:val="fr-CA"/>
        </w:rPr>
        <w:sectPr w:rsidR="00A7301C" w:rsidRPr="006921BC" w:rsidSect="00A7301C">
          <w:headerReference w:type="even" r:id="rId56"/>
          <w:headerReference w:type="default" r:id="rId57"/>
          <w:footerReference w:type="even" r:id="rId58"/>
          <w:footerReference w:type="default" r:id="rId59"/>
          <w:headerReference w:type="first" r:id="rId60"/>
          <w:footerReference w:type="first" r:id="rId61"/>
          <w:pgSz w:w="12242" w:h="15842" w:code="1"/>
          <w:pgMar w:top="851" w:right="851" w:bottom="851" w:left="851" w:header="709" w:footer="567" w:gutter="0"/>
          <w:cols w:space="708"/>
          <w:docGrid w:linePitch="360"/>
        </w:sectPr>
      </w:pPr>
    </w:p>
    <w:p w:rsidR="00A7301C" w:rsidRPr="006921BC" w:rsidRDefault="00A7301C" w:rsidP="00A7301C">
      <w:pPr>
        <w:tabs>
          <w:tab w:val="left" w:pos="5245"/>
          <w:tab w:val="left" w:pos="6804"/>
        </w:tabs>
        <w:ind w:left="5245" w:hanging="5245"/>
        <w:jc w:val="both"/>
        <w:rPr>
          <w:rFonts w:ascii="Arial" w:hAnsi="Arial" w:cs="Arial"/>
          <w:sz w:val="20"/>
          <w:szCs w:val="20"/>
          <w:lang w:val="fr-CA"/>
        </w:rPr>
      </w:pPr>
      <w:r w:rsidRPr="006921BC">
        <w:rPr>
          <w:rFonts w:ascii="Arial" w:hAnsi="Arial" w:cs="Arial"/>
          <w:sz w:val="20"/>
          <w:szCs w:val="20"/>
          <w:lang w:val="fr-CA"/>
        </w:rPr>
        <w:lastRenderedPageBreak/>
        <w:t>CANADA</w:t>
      </w:r>
      <w:r w:rsidRPr="006921BC">
        <w:rPr>
          <w:rFonts w:ascii="Arial" w:hAnsi="Arial" w:cs="Arial"/>
          <w:sz w:val="20"/>
          <w:szCs w:val="20"/>
          <w:lang w:val="fr-CA"/>
        </w:rPr>
        <w:tab/>
        <w:t>COUR SUPÉRIEURE</w:t>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Province de Québec</w:t>
      </w:r>
      <w:r w:rsidRPr="006921BC">
        <w:rPr>
          <w:rFonts w:ascii="Arial" w:hAnsi="Arial" w:cs="Arial"/>
          <w:sz w:val="20"/>
          <w:szCs w:val="20"/>
          <w:lang w:val="fr-CA"/>
        </w:rPr>
        <w:tab/>
        <w:t>(Chambre familiale)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 xml:space="preserve">District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District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xml:space="preserve">     </w:t>
      </w:r>
      <w:r w:rsidRPr="006921BC">
        <w:rPr>
          <w:rFonts w:ascii="Arial" w:hAnsi="Arial" w:cs="Arial"/>
          <w:sz w:val="20"/>
          <w:szCs w:val="20"/>
          <w:lang w:val="fr-CA"/>
        </w:rPr>
        <w:fldChar w:fldCharType="end"/>
      </w:r>
    </w:p>
    <w:p w:rsidR="00A7301C" w:rsidRPr="006921BC" w:rsidRDefault="00A7301C" w:rsidP="000E07BE">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 xml:space="preserve">Localité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Localité \h </w:instrText>
      </w:r>
      <w:r w:rsidR="000E07BE" w:rsidRPr="006921BC">
        <w:rPr>
          <w:rFonts w:ascii="Arial" w:hAnsi="Arial" w:cs="Arial"/>
          <w:sz w:val="20"/>
          <w:szCs w:val="20"/>
          <w:lang w:val="fr-CA"/>
        </w:rPr>
        <w:instrText xml:space="preserve"> \* MERGEFORMAT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sidRPr="00D55D1F">
        <w:rPr>
          <w:rFonts w:ascii="Arial" w:hAnsi="Arial" w:cs="Arial"/>
          <w:sz w:val="20"/>
          <w:szCs w:val="20"/>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 xml:space="preserve">No de dossier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Dossier \h </w:instrText>
      </w:r>
      <w:r w:rsidR="000E07BE" w:rsidRPr="006921BC">
        <w:rPr>
          <w:rFonts w:ascii="Arial" w:hAnsi="Arial" w:cs="Arial"/>
          <w:sz w:val="20"/>
          <w:szCs w:val="20"/>
          <w:lang w:val="fr-CA"/>
        </w:rPr>
        <w:instrText xml:space="preserve"> \* MERGEFORMAT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sz w:val="20"/>
          <w:szCs w:val="20"/>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sz w:val="20"/>
          <w:szCs w:val="20"/>
          <w:lang w:val="fr-CA"/>
        </w:rPr>
      </w:pPr>
    </w:p>
    <w:p w:rsidR="00A7301C" w:rsidRPr="006921BC" w:rsidRDefault="00A7301C" w:rsidP="00A7301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r>
      <w:r w:rsidRPr="006921BC">
        <w:rPr>
          <w:rFonts w:ascii="Arial" w:hAnsi="Arial" w:cs="Arial"/>
          <w:sz w:val="20"/>
          <w:szCs w:val="20"/>
          <w:lang w:val="fr-CA"/>
        </w:rPr>
        <w:instrText xml:space="preserve"> REF Demanderesse \h </w:instrText>
      </w:r>
      <w:r w:rsidRPr="006921BC">
        <w:rPr>
          <w:rFonts w:ascii="Arial" w:hAnsi="Arial"/>
          <w:b/>
          <w:sz w:val="20"/>
          <w:szCs w:val="20"/>
          <w:lang w:val="fr-CA"/>
        </w:rPr>
      </w:r>
      <w:r w:rsidRPr="006921BC">
        <w:rPr>
          <w:rFonts w:ascii="Arial" w:hAnsi="Arial"/>
          <w:b/>
          <w:sz w:val="20"/>
          <w:szCs w:val="20"/>
          <w:lang w:val="fr-CA"/>
        </w:rPr>
        <w:fldChar w:fldCharType="separate"/>
      </w:r>
      <w:r w:rsidR="00D55D1F">
        <w:rPr>
          <w:rFonts w:ascii="Arial" w:hAnsi="Arial"/>
          <w:b/>
          <w:noProof/>
          <w:sz w:val="20"/>
          <w:szCs w:val="20"/>
          <w:lang w:val="fr-CA"/>
        </w:rPr>
        <w:t xml:space="preserve">     </w:t>
      </w:r>
      <w:r w:rsidRPr="006921BC">
        <w:rPr>
          <w:rFonts w:ascii="Arial" w:hAnsi="Arial"/>
          <w:b/>
          <w:sz w:val="20"/>
          <w:szCs w:val="20"/>
          <w:lang w:val="fr-CA"/>
        </w:rPr>
        <w:fldChar w:fldCharType="end"/>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demanderesse</w:t>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t>c.</w:t>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r>
      <w:r w:rsidRPr="006921BC">
        <w:rPr>
          <w:rFonts w:ascii="Arial" w:hAnsi="Arial" w:cs="Arial"/>
          <w:sz w:val="20"/>
          <w:szCs w:val="20"/>
          <w:lang w:val="fr-CA"/>
        </w:rPr>
        <w:instrText xml:space="preserve"> REF Défenderesse \h </w:instrText>
      </w:r>
      <w:r w:rsidRPr="006921BC">
        <w:rPr>
          <w:rFonts w:ascii="Arial" w:hAnsi="Arial"/>
          <w:b/>
          <w:sz w:val="20"/>
          <w:szCs w:val="20"/>
          <w:lang w:val="fr-CA"/>
        </w:rPr>
      </w:r>
      <w:r w:rsidRPr="006921BC">
        <w:rPr>
          <w:rFonts w:ascii="Arial" w:hAnsi="Arial"/>
          <w:b/>
          <w:sz w:val="20"/>
          <w:szCs w:val="20"/>
          <w:lang w:val="fr-CA"/>
        </w:rPr>
        <w:fldChar w:fldCharType="separate"/>
      </w:r>
      <w:r w:rsidR="00D55D1F">
        <w:rPr>
          <w:rFonts w:ascii="Arial" w:hAnsi="Arial"/>
          <w:b/>
          <w:noProof/>
          <w:sz w:val="20"/>
          <w:szCs w:val="20"/>
          <w:lang w:val="fr-CA"/>
        </w:rPr>
        <w:t xml:space="preserve">     </w:t>
      </w:r>
      <w:r w:rsidRPr="006921BC">
        <w:rPr>
          <w:rFonts w:ascii="Arial" w:hAnsi="Arial"/>
          <w:b/>
          <w:sz w:val="20"/>
          <w:szCs w:val="20"/>
          <w:lang w:val="fr-CA"/>
        </w:rPr>
        <w:fldChar w:fldCharType="end"/>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défenderesse</w:t>
      </w:r>
    </w:p>
    <w:p w:rsidR="00A7301C" w:rsidRPr="006921BC" w:rsidRDefault="00A7301C" w:rsidP="00A7301C">
      <w:pPr>
        <w:tabs>
          <w:tab w:val="left" w:pos="5245"/>
          <w:tab w:val="left" w:pos="6804"/>
        </w:tabs>
        <w:ind w:left="5245" w:hanging="5245"/>
        <w:jc w:val="both"/>
        <w:rPr>
          <w:rFonts w:ascii="Arial" w:hAnsi="Arial" w:cs="Arial"/>
          <w:sz w:val="20"/>
          <w:szCs w:val="20"/>
          <w:lang w:val="fr-CA"/>
        </w:rPr>
      </w:pPr>
      <w:r w:rsidRPr="006921BC">
        <w:rPr>
          <w:rFonts w:ascii="Arial" w:hAnsi="Arial" w:cs="Arial"/>
          <w:color w:val="000000"/>
          <w:sz w:val="20"/>
          <w:szCs w:val="20"/>
          <w:lang w:val="fr-CA"/>
        </w:rPr>
        <w:tab/>
      </w:r>
    </w:p>
    <w:p w:rsidR="00A7301C" w:rsidRPr="006921BC" w:rsidRDefault="00A7301C" w:rsidP="00A7301C">
      <w:pPr>
        <w:tabs>
          <w:tab w:val="left" w:pos="4680"/>
          <w:tab w:val="left" w:pos="5580"/>
        </w:tabs>
        <w:ind w:left="180" w:hanging="180"/>
        <w:rPr>
          <w:rFonts w:ascii="Arial" w:hAnsi="Arial" w:cs="Arial"/>
          <w:sz w:val="20"/>
          <w:szCs w:val="20"/>
          <w:lang w:val="fr-CA"/>
        </w:rPr>
      </w:pP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fldChar w:fldCharType="begin">
          <w:ffData>
            <w:name w:val="ListeDéroulante1"/>
            <w:enabled/>
            <w:calcOnExit w:val="0"/>
            <w:ddList>
              <w:listEntry w:val="PROTOCOLE DE L'INSTANCE"/>
              <w:listEntry w:val="PROPOSITION DE PROTOCOLE DE L'INSTANCE"/>
              <w:listEntry w:val="PROTOCOLE DE L'INSTANCE MODIFIÉ"/>
            </w:ddList>
          </w:ffData>
        </w:fldChar>
      </w:r>
      <w:r w:rsidRPr="006921BC">
        <w:rPr>
          <w:rFonts w:ascii="Arial" w:hAnsi="Arial" w:cs="Arial"/>
          <w:b/>
          <w:color w:val="000000"/>
          <w:sz w:val="20"/>
          <w:szCs w:val="20"/>
          <w:lang w:val="fr-CA"/>
        </w:rPr>
        <w:instrText xml:space="preserve"> FORMDROPDOWN </w:instrText>
      </w:r>
      <w:r w:rsidR="00B41320">
        <w:rPr>
          <w:rFonts w:ascii="Arial" w:hAnsi="Arial" w:cs="Arial"/>
          <w:b/>
          <w:color w:val="000000"/>
          <w:sz w:val="20"/>
          <w:szCs w:val="20"/>
          <w:lang w:val="fr-CA"/>
        </w:rPr>
      </w:r>
      <w:r w:rsidR="00B41320">
        <w:rPr>
          <w:rFonts w:ascii="Arial" w:hAnsi="Arial" w:cs="Arial"/>
          <w:b/>
          <w:color w:val="000000"/>
          <w:sz w:val="20"/>
          <w:szCs w:val="20"/>
          <w:lang w:val="fr-CA"/>
        </w:rPr>
        <w:fldChar w:fldCharType="separate"/>
      </w:r>
      <w:r w:rsidRPr="006921BC">
        <w:rPr>
          <w:rFonts w:ascii="Arial" w:hAnsi="Arial" w:cs="Arial"/>
          <w:b/>
          <w:color w:val="000000"/>
          <w:sz w:val="20"/>
          <w:szCs w:val="20"/>
          <w:lang w:val="fr-CA"/>
        </w:rPr>
        <w:fldChar w:fldCharType="end"/>
      </w:r>
      <w:r w:rsidRPr="006921BC">
        <w:rPr>
          <w:rFonts w:ascii="Arial" w:hAnsi="Arial" w:cs="Arial"/>
          <w:b/>
          <w:color w:val="000000"/>
          <w:sz w:val="20"/>
          <w:szCs w:val="20"/>
          <w:lang w:val="fr-CA"/>
        </w:rPr>
        <w:t xml:space="preserve"> EN MATIÈRE FAMILIALE</w:t>
      </w: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Cour supérieure du Québec, division de Montréal</w:t>
      </w: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 xml:space="preserve">(art. </w:t>
      </w:r>
      <w:smartTag w:uri="urn:schemas-microsoft-com:office:smarttags" w:element="metricconverter">
        <w:smartTagPr>
          <w:attr w:name="ProductID" w:val="148 C"/>
        </w:smartTagPr>
        <w:r w:rsidRPr="006921BC">
          <w:rPr>
            <w:rFonts w:ascii="Arial" w:hAnsi="Arial" w:cs="Arial"/>
            <w:b/>
            <w:color w:val="000000"/>
            <w:sz w:val="20"/>
            <w:szCs w:val="20"/>
            <w:lang w:val="fr-CA"/>
          </w:rPr>
          <w:t>148 C</w:t>
        </w:r>
      </w:smartTag>
      <w:r w:rsidRPr="006921BC">
        <w:rPr>
          <w:rFonts w:ascii="Arial" w:hAnsi="Arial" w:cs="Arial"/>
          <w:b/>
          <w:color w:val="000000"/>
          <w:sz w:val="20"/>
          <w:szCs w:val="20"/>
          <w:lang w:val="fr-CA"/>
        </w:rPr>
        <w:t>.p.c.)</w:t>
      </w:r>
    </w:p>
    <w:p w:rsidR="00A7301C" w:rsidRPr="006921BC" w:rsidRDefault="00A7301C" w:rsidP="00A7301C">
      <w:pPr>
        <w:pBdr>
          <w:top w:val="single" w:sz="12" w:space="0" w:color="auto"/>
          <w:bottom w:val="single" w:sz="12" w:space="0" w:color="auto"/>
        </w:pBdr>
        <w:ind w:left="180" w:hanging="180"/>
        <w:jc w:val="center"/>
        <w:rPr>
          <w:rFonts w:ascii="Arial" w:hAnsi="Arial" w:cs="Arial"/>
          <w:b/>
          <w:sz w:val="20"/>
          <w:szCs w:val="20"/>
          <w:lang w:val="fr-CA"/>
        </w:rPr>
      </w:pPr>
    </w:p>
    <w:p w:rsidR="00A7301C" w:rsidRPr="006921BC" w:rsidRDefault="00A7301C" w:rsidP="00A7301C">
      <w:pPr>
        <w:tabs>
          <w:tab w:val="left" w:pos="7380"/>
        </w:tabs>
        <w:rPr>
          <w:rFonts w:ascii="Arial" w:hAnsi="Arial" w:cs="Arial"/>
          <w:b/>
          <w:color w:val="000000"/>
          <w:sz w:val="10"/>
          <w:szCs w:val="10"/>
          <w:u w:val="single"/>
          <w:lang w:val="fr-CA"/>
        </w:rPr>
      </w:pPr>
    </w:p>
    <w:p w:rsidR="00A7301C" w:rsidRPr="006921BC" w:rsidRDefault="00A7301C" w:rsidP="00A7301C">
      <w:pPr>
        <w:tabs>
          <w:tab w:val="left" w:pos="7380"/>
        </w:tabs>
        <w:rPr>
          <w:rFonts w:ascii="Arial" w:hAnsi="Arial" w:cs="Arial"/>
          <w:b/>
          <w:color w:val="000000"/>
          <w:sz w:val="10"/>
          <w:szCs w:val="10"/>
          <w:u w:val="single"/>
          <w:lang w:val="fr-CA"/>
        </w:rPr>
      </w:pPr>
    </w:p>
    <w:p w:rsidR="00A7301C" w:rsidRPr="006921BC" w:rsidRDefault="00A7301C" w:rsidP="00A7301C">
      <w:pPr>
        <w:tabs>
          <w:tab w:val="left" w:pos="7380"/>
        </w:tabs>
        <w:rPr>
          <w:rFonts w:ascii="Arial" w:hAnsi="Arial" w:cs="Arial"/>
          <w:b/>
          <w:color w:val="000000"/>
          <w:sz w:val="10"/>
          <w:szCs w:val="10"/>
          <w:u w:val="single"/>
          <w:lang w:val="fr-CA"/>
        </w:rPr>
      </w:pPr>
    </w:p>
    <w:p w:rsidR="00A7301C" w:rsidRPr="006921BC" w:rsidRDefault="00A7301C" w:rsidP="00A7301C">
      <w:pPr>
        <w:tabs>
          <w:tab w:val="left" w:pos="7380"/>
        </w:tabs>
        <w:rPr>
          <w:rFonts w:ascii="Arial" w:hAnsi="Arial" w:cs="Arial"/>
          <w:b/>
          <w:color w:val="000000"/>
          <w:sz w:val="10"/>
          <w:szCs w:val="10"/>
          <w:u w:val="single"/>
          <w:lang w:val="fr-CA"/>
        </w:rPr>
      </w:pPr>
    </w:p>
    <w:tbl>
      <w:tblPr>
        <w:tblW w:w="10632"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249"/>
        <w:gridCol w:w="1843"/>
      </w:tblGrid>
      <w:tr w:rsidR="00A7301C" w:rsidRPr="006921BC" w:rsidTr="00A7301C">
        <w:trPr>
          <w:trHeight w:val="191"/>
        </w:trPr>
        <w:tc>
          <w:tcPr>
            <w:tcW w:w="540" w:type="dxa"/>
            <w:tcBorders>
              <w:top w:val="single" w:sz="8" w:space="0" w:color="auto"/>
              <w:lef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10092" w:type="dxa"/>
            <w:gridSpan w:val="2"/>
            <w:tcBorders>
              <w:top w:val="single" w:sz="8" w:space="0" w:color="auto"/>
              <w:bottom w:val="single" w:sz="8" w:space="0" w:color="auto"/>
              <w:right w:val="single" w:sz="8" w:space="0" w:color="auto"/>
            </w:tcBorders>
          </w:tcPr>
          <w:p w:rsidR="00A7301C" w:rsidRPr="006921BC" w:rsidRDefault="00A7301C" w:rsidP="00A7301C">
            <w:pPr>
              <w:tabs>
                <w:tab w:val="left" w:pos="7380"/>
              </w:tabs>
              <w:spacing w:before="80" w:after="40"/>
              <w:rPr>
                <w:rFonts w:ascii="Arial" w:hAnsi="Arial" w:cs="Arial"/>
                <w:color w:val="000000"/>
                <w:sz w:val="20"/>
                <w:szCs w:val="20"/>
                <w:lang w:val="fr-CA"/>
              </w:rPr>
            </w:pPr>
            <w:r w:rsidRPr="006921BC">
              <w:rPr>
                <w:rFonts w:ascii="Arial" w:hAnsi="Arial" w:cs="Arial"/>
                <w:color w:val="000000"/>
                <w:sz w:val="20"/>
                <w:szCs w:val="20"/>
                <w:lang w:val="fr-CA"/>
              </w:rPr>
              <w:t xml:space="preserve">Nature du litige : </w:t>
            </w:r>
            <w:r w:rsidRPr="006921BC">
              <w:rPr>
                <w:rFonts w:ascii="Arial" w:hAnsi="Arial" w:cs="Arial"/>
                <w:color w:val="000000"/>
                <w:sz w:val="20"/>
                <w:szCs w:val="20"/>
                <w:lang w:val="fr-CA"/>
              </w:rPr>
              <w:fldChar w:fldCharType="begin">
                <w:ffData>
                  <w:name w:val="Texte19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rPr>
          <w:trHeight w:val="180"/>
        </w:trPr>
        <w:tc>
          <w:tcPr>
            <w:tcW w:w="540" w:type="dxa"/>
            <w:tcBorders>
              <w:top w:val="single" w:sz="8" w:space="0" w:color="auto"/>
              <w:lef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8249" w:type="dxa"/>
            <w:tcBorders>
              <w:top w:val="single" w:sz="8" w:space="0" w:color="auto"/>
              <w:bottom w:val="single" w:sz="8" w:space="0" w:color="auto"/>
            </w:tcBorders>
          </w:tcPr>
          <w:p w:rsidR="00A7301C" w:rsidRPr="006921BC" w:rsidRDefault="00A7301C" w:rsidP="00A7301C">
            <w:pPr>
              <w:tabs>
                <w:tab w:val="left" w:pos="7380"/>
              </w:tabs>
              <w:spacing w:before="80" w:after="40"/>
              <w:rPr>
                <w:rFonts w:ascii="Arial" w:hAnsi="Arial" w:cs="Arial"/>
                <w:color w:val="000000"/>
                <w:sz w:val="20"/>
                <w:szCs w:val="20"/>
                <w:lang w:val="fr-CA"/>
              </w:rPr>
            </w:pPr>
            <w:r w:rsidRPr="006921BC">
              <w:rPr>
                <w:rFonts w:ascii="Arial" w:hAnsi="Arial" w:cs="Arial"/>
                <w:color w:val="000000"/>
                <w:sz w:val="20"/>
                <w:szCs w:val="20"/>
                <w:lang w:val="fr-CA"/>
              </w:rPr>
              <w:t>Date de signification de la demande à la partie défenderesse :</w:t>
            </w:r>
          </w:p>
        </w:tc>
        <w:tc>
          <w:tcPr>
            <w:tcW w:w="1843" w:type="dxa"/>
            <w:tcBorders>
              <w:bottom w:val="single" w:sz="8" w:space="0" w:color="auto"/>
              <w:right w:val="single" w:sz="8" w:space="0" w:color="auto"/>
            </w:tcBorders>
            <w:shd w:val="clear" w:color="auto" w:fill="auto"/>
          </w:tcPr>
          <w:p w:rsidR="00A7301C" w:rsidRPr="006921BC" w:rsidRDefault="00A7301C" w:rsidP="00A7301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3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rPr>
          <w:trHeight w:val="360"/>
        </w:trPr>
        <w:tc>
          <w:tcPr>
            <w:tcW w:w="540" w:type="dxa"/>
            <w:tcBorders>
              <w:left w:val="single" w:sz="8" w:space="0" w:color="auto"/>
              <w:bottom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40"/>
              <w:ind w:right="-496"/>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A7301C" w:rsidRPr="006921BC" w:rsidRDefault="00A7301C" w:rsidP="00A7301C">
            <w:pPr>
              <w:tabs>
                <w:tab w:val="left" w:pos="-468"/>
                <w:tab w:val="center" w:pos="3690"/>
                <w:tab w:val="left" w:pos="7380"/>
              </w:tabs>
              <w:spacing w:before="80"/>
              <w:rPr>
                <w:rFonts w:ascii="Arial" w:hAnsi="Arial" w:cs="Arial"/>
                <w:color w:val="000000"/>
                <w:sz w:val="20"/>
                <w:szCs w:val="20"/>
                <w:lang w:val="fr-CA"/>
              </w:rPr>
            </w:pPr>
            <w:r w:rsidRPr="006921BC">
              <w:rPr>
                <w:rFonts w:ascii="Arial" w:hAnsi="Arial" w:cs="Arial"/>
                <w:color w:val="000000"/>
                <w:sz w:val="20"/>
                <w:szCs w:val="20"/>
                <w:lang w:val="fr-CA"/>
              </w:rPr>
              <w:t>Avant le dépôt des procédures judiciaires, les parties ont considéré le recours aux modes privés de prévention et de règlement des différends (art. 1, al. 3 et 148 C.p.c.)</w:t>
            </w: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r w:rsidRPr="006921BC">
              <w:rPr>
                <w:rFonts w:ascii="Arial" w:hAnsi="Arial" w:cs="Arial"/>
                <w:color w:val="000000"/>
                <w:sz w:val="20"/>
                <w:szCs w:val="20"/>
                <w:lang w:val="fr-CA"/>
              </w:rPr>
              <w:t>Dans l’affirmative, les parties ont participé, avant le dépôt des procédures judiciaires, à un mode privé de prévention et de règlement des différends</w:t>
            </w: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r w:rsidRPr="006921BC">
              <w:rPr>
                <w:rFonts w:ascii="Arial" w:hAnsi="Arial" w:cs="Arial"/>
                <w:color w:val="000000"/>
                <w:sz w:val="20"/>
                <w:szCs w:val="20"/>
                <w:lang w:val="fr-CA"/>
              </w:rPr>
              <w:t xml:space="preserve">La tenue d’une conférence de règlement à l’amiable : </w:t>
            </w: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p>
          <w:p w:rsidR="00A7301C" w:rsidRPr="006921BC" w:rsidRDefault="00A7301C" w:rsidP="00A7301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Sera demandée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probable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possible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exclue                              </w:t>
            </w: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p>
        </w:tc>
        <w:tc>
          <w:tcPr>
            <w:tcW w:w="1843" w:type="dxa"/>
            <w:tcBorders>
              <w:top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1512"/>
                <w:tab w:val="left" w:pos="3030"/>
                <w:tab w:val="left" w:pos="7380"/>
              </w:tabs>
              <w:spacing w:before="80" w:after="80"/>
              <w:jc w:val="center"/>
              <w:rPr>
                <w:rFonts w:ascii="Arial" w:hAnsi="Arial" w:cs="Arial"/>
                <w:color w:val="000000"/>
                <w:sz w:val="20"/>
                <w:szCs w:val="20"/>
                <w:lang w:val="fr-CA"/>
              </w:rPr>
            </w:pPr>
          </w:p>
          <w:p w:rsidR="00A7301C" w:rsidRPr="006921BC" w:rsidRDefault="00A7301C" w:rsidP="00A7301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rPr>
          <w:trHeight w:val="330"/>
        </w:trPr>
        <w:tc>
          <w:tcPr>
            <w:tcW w:w="540" w:type="dxa"/>
            <w:tcBorders>
              <w:top w:val="single" w:sz="8" w:space="0" w:color="auto"/>
              <w:left w:val="single" w:sz="8" w:space="0" w:color="auto"/>
              <w:bottom w:val="single" w:sz="8"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 xml:space="preserve">Toutes les parties demandent une prolongation du délai pour la mise en état du dossier </w:t>
            </w:r>
          </w:p>
          <w:p w:rsidR="00A7301C" w:rsidRPr="006921BC" w:rsidRDefault="00A7301C" w:rsidP="00A7301C">
            <w:pPr>
              <w:tabs>
                <w:tab w:val="left" w:pos="7380"/>
              </w:tabs>
              <w:spacing w:after="80"/>
              <w:jc w:val="both"/>
              <w:rPr>
                <w:rFonts w:ascii="Arial" w:hAnsi="Arial" w:cs="Arial"/>
                <w:color w:val="000000"/>
                <w:sz w:val="22"/>
                <w:szCs w:val="20"/>
                <w:lang w:val="fr-CA"/>
              </w:rPr>
            </w:pPr>
            <w:r w:rsidRPr="006921BC">
              <w:rPr>
                <w:rFonts w:ascii="Arial" w:hAnsi="Arial" w:cs="Arial"/>
                <w:color w:val="000000"/>
                <w:sz w:val="18"/>
                <w:szCs w:val="20"/>
                <w:lang w:val="fr-CA"/>
              </w:rPr>
              <w:t xml:space="preserve">(art. 173 C.p.c.) </w:t>
            </w:r>
            <w:r w:rsidRPr="006921BC">
              <w:rPr>
                <w:rFonts w:ascii="Arial" w:hAnsi="Arial" w:cs="Arial"/>
                <w:color w:val="000000"/>
                <w:sz w:val="18"/>
                <w:szCs w:val="18"/>
                <w:lang w:val="fr-CA"/>
              </w:rPr>
              <w:t>:</w:t>
            </w:r>
            <w:r w:rsidRPr="006921BC">
              <w:rPr>
                <w:rFonts w:ascii="Arial" w:hAnsi="Arial" w:cs="Arial"/>
                <w:color w:val="000000"/>
                <w:sz w:val="22"/>
                <w:szCs w:val="20"/>
                <w:lang w:val="fr-CA"/>
              </w:rPr>
              <w:t xml:space="preserve">   </w:t>
            </w:r>
          </w:p>
          <w:p w:rsidR="00A7301C" w:rsidRPr="006921BC" w:rsidRDefault="00A7301C" w:rsidP="00A7301C">
            <w:pPr>
              <w:tabs>
                <w:tab w:val="left" w:pos="7380"/>
              </w:tabs>
              <w:jc w:val="both"/>
              <w:rPr>
                <w:rFonts w:ascii="Arial" w:hAnsi="Arial" w:cs="Arial"/>
                <w:color w:val="000000"/>
                <w:sz w:val="20"/>
                <w:szCs w:val="20"/>
                <w:lang w:val="fr-CA"/>
              </w:rPr>
            </w:pPr>
            <w:r w:rsidRPr="006921BC">
              <w:rPr>
                <w:rFonts w:ascii="Arial" w:hAnsi="Arial" w:cs="Arial"/>
                <w:color w:val="000000"/>
                <w:sz w:val="20"/>
                <w:szCs w:val="20"/>
                <w:lang w:val="fr-CA"/>
              </w:rPr>
              <w:t>Pour une durée de :</w:t>
            </w:r>
          </w:p>
          <w:p w:rsidR="00A7301C" w:rsidRPr="006921BC" w:rsidRDefault="00A7301C" w:rsidP="00A7301C">
            <w:pPr>
              <w:tabs>
                <w:tab w:val="left" w:pos="7380"/>
              </w:tabs>
              <w:jc w:val="both"/>
              <w:rPr>
                <w:rFonts w:ascii="Arial" w:hAnsi="Arial" w:cs="Arial"/>
                <w:color w:val="000000"/>
                <w:sz w:val="20"/>
                <w:szCs w:val="20"/>
                <w:lang w:val="fr-CA"/>
              </w:rPr>
            </w:pPr>
            <w:r w:rsidRPr="006921BC">
              <w:rPr>
                <w:rFonts w:ascii="Arial" w:hAnsi="Arial" w:cs="Arial"/>
                <w:color w:val="000000"/>
                <w:sz w:val="18"/>
                <w:szCs w:val="20"/>
                <w:lang w:val="fr-CA"/>
              </w:rPr>
              <w:t>(le cas échéant, indiquer un délai additionnel d’une durée maximale de 6 mois)</w:t>
            </w:r>
          </w:p>
          <w:p w:rsidR="00A7301C" w:rsidRPr="006921BC" w:rsidRDefault="00A7301C" w:rsidP="00A7301C">
            <w:pPr>
              <w:tabs>
                <w:tab w:val="left" w:pos="7380"/>
              </w:tabs>
              <w:jc w:val="both"/>
              <w:rPr>
                <w:rFonts w:ascii="Arial" w:hAnsi="Arial" w:cs="Arial"/>
                <w:color w:val="000000"/>
                <w:sz w:val="20"/>
                <w:szCs w:val="20"/>
                <w:lang w:val="fr-CA"/>
              </w:rPr>
            </w:pPr>
          </w:p>
          <w:p w:rsidR="00A7301C" w:rsidRPr="006921BC" w:rsidRDefault="00A7301C" w:rsidP="00A7301C">
            <w:pPr>
              <w:tabs>
                <w:tab w:val="left" w:pos="7380"/>
              </w:tabs>
              <w:spacing w:after="80"/>
              <w:jc w:val="both"/>
              <w:rPr>
                <w:rFonts w:ascii="Arial" w:hAnsi="Arial" w:cs="Arial"/>
                <w:color w:val="000000"/>
                <w:sz w:val="20"/>
                <w:szCs w:val="20"/>
                <w:lang w:val="fr-CA"/>
              </w:rPr>
            </w:pPr>
            <w:r w:rsidRPr="006921BC">
              <w:rPr>
                <w:rFonts w:ascii="Arial" w:hAnsi="Arial" w:cs="Arial"/>
                <w:color w:val="000000"/>
                <w:sz w:val="20"/>
                <w:szCs w:val="20"/>
                <w:lang w:val="fr-CA"/>
              </w:rPr>
              <w:t>Si la demande est accueillie par le tribunal, le délai d’un an serait donc prolongé jusqu’au :</w:t>
            </w:r>
          </w:p>
        </w:tc>
        <w:tc>
          <w:tcPr>
            <w:tcW w:w="1843" w:type="dxa"/>
            <w:tcBorders>
              <w:top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1512"/>
                <w:tab w:val="left" w:pos="3030"/>
                <w:tab w:val="left" w:pos="7380"/>
              </w:tabs>
              <w:jc w:val="center"/>
              <w:rPr>
                <w:rFonts w:ascii="Arial" w:hAnsi="Arial" w:cs="Arial"/>
                <w:sz w:val="20"/>
                <w:szCs w:val="20"/>
                <w:lang w:val="fr-CA"/>
              </w:rPr>
            </w:pPr>
          </w:p>
          <w:p w:rsidR="00A7301C" w:rsidRPr="006921BC" w:rsidRDefault="00A7301C" w:rsidP="00A7301C">
            <w:pPr>
              <w:tabs>
                <w:tab w:val="left" w:pos="7380"/>
              </w:tabs>
              <w:spacing w:before="120"/>
              <w:jc w:val="center"/>
              <w:rPr>
                <w:rFonts w:ascii="Arial" w:hAnsi="Arial" w:cs="Arial"/>
                <w:sz w:val="20"/>
                <w:szCs w:val="20"/>
                <w:lang w:val="fr-CA"/>
              </w:rPr>
            </w:pPr>
            <w:r w:rsidRPr="006921BC">
              <w:rPr>
                <w:rFonts w:ascii="Arial" w:hAnsi="Arial" w:cs="Arial"/>
                <w:sz w:val="20"/>
                <w:szCs w:val="20"/>
                <w:lang w:val="fr-CA"/>
              </w:rPr>
              <w:fldChar w:fldCharType="begin">
                <w:ffData>
                  <w:name w:val="CaseACocher37"/>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3 mois</w:t>
            </w:r>
          </w:p>
          <w:p w:rsidR="00A7301C" w:rsidRPr="006921BC" w:rsidRDefault="00A7301C" w:rsidP="00A7301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CaseACocher38"/>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6 mois</w:t>
            </w:r>
          </w:p>
          <w:p w:rsidR="00A7301C" w:rsidRPr="006921BC" w:rsidRDefault="00A7301C" w:rsidP="00A7301C">
            <w:pPr>
              <w:tabs>
                <w:tab w:val="left" w:pos="7380"/>
              </w:tabs>
              <w:jc w:val="center"/>
              <w:rPr>
                <w:rFonts w:ascii="Arial" w:hAnsi="Arial" w:cs="Arial"/>
                <w:color w:val="000000"/>
                <w:sz w:val="20"/>
                <w:szCs w:val="20"/>
                <w:lang w:val="fr-CA"/>
              </w:rPr>
            </w:pPr>
          </w:p>
          <w:p w:rsidR="00A7301C" w:rsidRPr="006921BC" w:rsidRDefault="00A7301C" w:rsidP="00A7301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95"/>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sidDel="00816062">
              <w:rPr>
                <w:rFonts w:ascii="Arial" w:hAnsi="Arial" w:cs="Arial"/>
                <w:color w:val="000000"/>
                <w:sz w:val="20"/>
                <w:szCs w:val="20"/>
                <w:lang w:val="fr-CA"/>
              </w:rPr>
              <w:t xml:space="preserve"> </w:t>
            </w:r>
          </w:p>
        </w:tc>
      </w:tr>
      <w:tr w:rsidR="00A7301C" w:rsidRPr="006921BC" w:rsidTr="00A7301C">
        <w:trPr>
          <w:trHeight w:val="330"/>
        </w:trPr>
        <w:tc>
          <w:tcPr>
            <w:tcW w:w="540" w:type="dxa"/>
            <w:tcBorders>
              <w:top w:val="single" w:sz="8" w:space="0" w:color="auto"/>
              <w:left w:val="single" w:sz="8" w:space="0" w:color="auto"/>
              <w:bottom w:val="single" w:sz="8"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Au moment de remplir le présent protocole, une ordonnance de sauvegarde a déjà été rendue :</w:t>
            </w:r>
          </w:p>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 xml:space="preserve">Dans l’affirmative, indiquer la date où la dernière ordonnance de sauvegarde a été rendue : </w:t>
            </w:r>
            <w:r w:rsidRPr="006921BC">
              <w:rPr>
                <w:rFonts w:ascii="Arial" w:hAnsi="Arial" w:cs="Arial"/>
                <w:color w:val="000000"/>
                <w:sz w:val="20"/>
                <w:szCs w:val="20"/>
                <w:lang w:val="fr-CA"/>
              </w:rPr>
              <w:fldChar w:fldCharType="begin">
                <w:ffData>
                  <w:name w:val="Texte19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Le cas échéant, indiquer la date d’expiration de la dernière ordonnance de sauvegarde :</w:t>
            </w:r>
          </w:p>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9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Aucune ordonnance de sauvegarde n’a été rendue mais l’une ou l’autre des parties entend présenter une demande au tribunal</w:t>
            </w:r>
          </w:p>
        </w:tc>
        <w:tc>
          <w:tcPr>
            <w:tcW w:w="1843" w:type="dxa"/>
            <w:tcBorders>
              <w:top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p w:rsidR="00A7301C" w:rsidRPr="006921BC" w:rsidRDefault="00A7301C" w:rsidP="00A7301C">
            <w:pPr>
              <w:tabs>
                <w:tab w:val="left" w:pos="1512"/>
                <w:tab w:val="left" w:pos="3030"/>
                <w:tab w:val="left" w:pos="7380"/>
              </w:tabs>
              <w:jc w:val="center"/>
              <w:rPr>
                <w:rFonts w:ascii="Arial" w:hAnsi="Arial" w:cs="Arial"/>
                <w:sz w:val="20"/>
                <w:szCs w:val="20"/>
                <w:lang w:val="fr-CA"/>
              </w:rPr>
            </w:pP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p w:rsidR="00A7301C" w:rsidRPr="006921BC" w:rsidRDefault="00A7301C" w:rsidP="00A7301C">
            <w:pPr>
              <w:tabs>
                <w:tab w:val="left" w:pos="1512"/>
                <w:tab w:val="left" w:pos="303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tc>
      </w:tr>
    </w:tbl>
    <w:p w:rsidR="00A7301C" w:rsidRPr="006921BC" w:rsidRDefault="00A7301C" w:rsidP="00A7301C">
      <w:pPr>
        <w:rPr>
          <w:lang w:val="fr-CA"/>
        </w:rPr>
      </w:pPr>
      <w:r w:rsidRPr="006921BC">
        <w:rPr>
          <w:lang w:val="fr-CA"/>
        </w:rPr>
        <w:br w:type="page"/>
      </w: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A7301C" w:rsidRPr="006921BC" w:rsidTr="00A7301C">
        <w:trPr>
          <w:trHeight w:val="264"/>
        </w:trPr>
        <w:tc>
          <w:tcPr>
            <w:tcW w:w="10623" w:type="dxa"/>
            <w:gridSpan w:val="3"/>
            <w:shd w:val="clear" w:color="auto" w:fill="BFBFBF"/>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lastRenderedPageBreak/>
              <w:t xml:space="preserve">DEMANDES PRÉLIMINAIRES </w:t>
            </w:r>
          </w:p>
        </w:tc>
      </w:tr>
      <w:tr w:rsidR="00A7301C" w:rsidRPr="006921BC" w:rsidTr="00A7301C">
        <w:trPr>
          <w:trHeight w:val="28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sz w:val="16"/>
                <w:szCs w:val="16"/>
                <w:lang w:val="fr-CA"/>
              </w:rPr>
            </w:pPr>
          </w:p>
        </w:tc>
        <w:tc>
          <w:tcPr>
            <w:tcW w:w="8103" w:type="dxa"/>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t>L’une ou l’autre des parties entend présenter une demande préliminaire</w:t>
            </w:r>
          </w:p>
        </w:tc>
        <w:tc>
          <w:tcPr>
            <w:tcW w:w="1980" w:type="dxa"/>
          </w:tcPr>
          <w:p w:rsidR="00A7301C" w:rsidRPr="006921BC" w:rsidRDefault="00A7301C" w:rsidP="00A7301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B41320" w:rsidTr="00A7301C">
        <w:trPr>
          <w:trHeight w:val="280"/>
        </w:trPr>
        <w:tc>
          <w:tcPr>
            <w:tcW w:w="540" w:type="dxa"/>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A7301C" w:rsidRPr="006921BC" w:rsidRDefault="00A7301C" w:rsidP="00A7301C">
            <w:pPr>
              <w:tabs>
                <w:tab w:val="left" w:pos="7380"/>
              </w:tabs>
              <w:rPr>
                <w:rFonts w:ascii="Arial" w:hAnsi="Arial" w:cs="Arial"/>
                <w:b/>
                <w:sz w:val="20"/>
                <w:szCs w:val="20"/>
                <w:lang w:val="fr-CA"/>
              </w:rPr>
            </w:pPr>
            <w:r w:rsidRPr="006921BC">
              <w:rPr>
                <w:rFonts w:ascii="Arial" w:hAnsi="Arial" w:cs="Arial"/>
                <w:b/>
                <w:sz w:val="20"/>
                <w:szCs w:val="20"/>
                <w:lang w:val="fr-CA"/>
              </w:rPr>
              <w:t>Dans l’affirmative, indiquer :</w:t>
            </w:r>
          </w:p>
          <w:p w:rsidR="00A7301C" w:rsidRPr="006921BC" w:rsidRDefault="00A7301C" w:rsidP="00A7301C">
            <w:pPr>
              <w:tabs>
                <w:tab w:val="left" w:pos="7380"/>
              </w:tabs>
              <w:rPr>
                <w:rFonts w:ascii="Arial" w:hAnsi="Arial" w:cs="Arial"/>
                <w:b/>
                <w:sz w:val="20"/>
                <w:szCs w:val="20"/>
                <w:lang w:val="fr-CA"/>
              </w:rPr>
            </w:pPr>
          </w:p>
          <w:p w:rsidR="00A7301C" w:rsidRPr="006921BC" w:rsidRDefault="00A7301C" w:rsidP="00A7301C">
            <w:pPr>
              <w:tabs>
                <w:tab w:val="left" w:pos="345"/>
                <w:tab w:val="left" w:pos="7380"/>
              </w:tabs>
              <w:ind w:left="345" w:hanging="345"/>
              <w:rPr>
                <w:rFonts w:ascii="Arial" w:hAnsi="Arial" w:cs="Arial"/>
                <w:b/>
                <w:sz w:val="20"/>
                <w:szCs w:val="20"/>
                <w:lang w:val="fr-CA"/>
              </w:rPr>
            </w:pPr>
            <w:r w:rsidRPr="006921BC">
              <w:rPr>
                <w:rFonts w:ascii="Arial" w:hAnsi="Arial" w:cs="Arial"/>
                <w:b/>
                <w:sz w:val="20"/>
                <w:szCs w:val="20"/>
                <w:lang w:val="fr-CA"/>
              </w:rPr>
              <w:fldChar w:fldCharType="begin">
                <w:ffData>
                  <w:name w:val="CaseACocher43"/>
                  <w:enabled/>
                  <w:calcOnExit w:val="0"/>
                  <w:checkBox>
                    <w:sizeAuto/>
                    <w:default w:val="0"/>
                  </w:checkBox>
                </w:ffData>
              </w:fldChar>
            </w:r>
            <w:bookmarkStart w:id="634" w:name="CaseACocher43"/>
            <w:r w:rsidRPr="006921BC">
              <w:rPr>
                <w:rFonts w:ascii="Arial" w:hAnsi="Arial" w:cs="Arial"/>
                <w:b/>
                <w:sz w:val="20"/>
                <w:szCs w:val="20"/>
                <w:lang w:val="fr-CA"/>
              </w:rPr>
              <w:instrText xml:space="preserve"> FORMCHECKBOX </w:instrText>
            </w:r>
            <w:r w:rsidR="00B41320">
              <w:rPr>
                <w:rFonts w:ascii="Arial" w:hAnsi="Arial" w:cs="Arial"/>
                <w:b/>
                <w:sz w:val="20"/>
                <w:szCs w:val="20"/>
                <w:lang w:val="fr-CA"/>
              </w:rPr>
            </w:r>
            <w:r w:rsidR="00B41320">
              <w:rPr>
                <w:rFonts w:ascii="Arial" w:hAnsi="Arial" w:cs="Arial"/>
                <w:b/>
                <w:sz w:val="20"/>
                <w:szCs w:val="20"/>
                <w:lang w:val="fr-CA"/>
              </w:rPr>
              <w:fldChar w:fldCharType="separate"/>
            </w:r>
            <w:r w:rsidRPr="006921BC">
              <w:rPr>
                <w:rFonts w:ascii="Arial" w:hAnsi="Arial" w:cs="Arial"/>
                <w:b/>
                <w:sz w:val="20"/>
                <w:szCs w:val="20"/>
                <w:lang w:val="fr-CA"/>
              </w:rPr>
              <w:fldChar w:fldCharType="end"/>
            </w:r>
            <w:bookmarkEnd w:id="634"/>
            <w:r w:rsidRPr="006921BC">
              <w:rPr>
                <w:rFonts w:ascii="Arial" w:hAnsi="Arial" w:cs="Arial"/>
                <w:b/>
                <w:sz w:val="20"/>
                <w:szCs w:val="20"/>
                <w:lang w:val="fr-CA"/>
              </w:rPr>
              <w:t xml:space="preserve"> </w:t>
            </w:r>
            <w:r w:rsidRPr="006921BC">
              <w:rPr>
                <w:rFonts w:ascii="Arial" w:hAnsi="Arial" w:cs="Arial"/>
                <w:b/>
                <w:sz w:val="20"/>
                <w:szCs w:val="20"/>
                <w:lang w:val="fr-CA"/>
              </w:rPr>
              <w:tab/>
              <w:t xml:space="preserve">la partie demanderesse ou </w:t>
            </w:r>
            <w:r w:rsidRPr="006921BC">
              <w:rPr>
                <w:rFonts w:ascii="Arial" w:hAnsi="Arial" w:cs="Arial"/>
                <w:b/>
                <w:sz w:val="20"/>
                <w:szCs w:val="20"/>
                <w:lang w:val="fr-CA"/>
              </w:rPr>
              <w:fldChar w:fldCharType="begin">
                <w:ffData>
                  <w:name w:val="CaseACocher44"/>
                  <w:enabled/>
                  <w:calcOnExit w:val="0"/>
                  <w:checkBox>
                    <w:sizeAuto/>
                    <w:default w:val="0"/>
                  </w:checkBox>
                </w:ffData>
              </w:fldChar>
            </w:r>
            <w:bookmarkStart w:id="635" w:name="CaseACocher44"/>
            <w:r w:rsidRPr="006921BC">
              <w:rPr>
                <w:rFonts w:ascii="Arial" w:hAnsi="Arial" w:cs="Arial"/>
                <w:b/>
                <w:sz w:val="20"/>
                <w:szCs w:val="20"/>
                <w:lang w:val="fr-CA"/>
              </w:rPr>
              <w:instrText xml:space="preserve"> FORMCHECKBOX </w:instrText>
            </w:r>
            <w:r w:rsidR="00B41320">
              <w:rPr>
                <w:rFonts w:ascii="Arial" w:hAnsi="Arial" w:cs="Arial"/>
                <w:b/>
                <w:sz w:val="20"/>
                <w:szCs w:val="20"/>
                <w:lang w:val="fr-CA"/>
              </w:rPr>
            </w:r>
            <w:r w:rsidR="00B41320">
              <w:rPr>
                <w:rFonts w:ascii="Arial" w:hAnsi="Arial" w:cs="Arial"/>
                <w:b/>
                <w:sz w:val="20"/>
                <w:szCs w:val="20"/>
                <w:lang w:val="fr-CA"/>
              </w:rPr>
              <w:fldChar w:fldCharType="separate"/>
            </w:r>
            <w:r w:rsidRPr="006921BC">
              <w:rPr>
                <w:rFonts w:ascii="Arial" w:hAnsi="Arial" w:cs="Arial"/>
                <w:b/>
                <w:sz w:val="20"/>
                <w:szCs w:val="20"/>
                <w:lang w:val="fr-CA"/>
              </w:rPr>
              <w:fldChar w:fldCharType="end"/>
            </w:r>
            <w:bookmarkEnd w:id="635"/>
            <w:r w:rsidRPr="006921BC">
              <w:rPr>
                <w:rFonts w:ascii="Arial" w:hAnsi="Arial" w:cs="Arial"/>
                <w:b/>
                <w:sz w:val="20"/>
                <w:szCs w:val="20"/>
                <w:lang w:val="fr-CA"/>
              </w:rPr>
              <w:t xml:space="preserve"> la partie défenderesse entend présenter une demande pour :</w:t>
            </w:r>
          </w:p>
          <w:p w:rsidR="00A7301C" w:rsidRPr="006921BC" w:rsidRDefault="00A7301C" w:rsidP="00A7301C">
            <w:pPr>
              <w:tabs>
                <w:tab w:val="left" w:pos="7380"/>
              </w:tabs>
              <w:rPr>
                <w:rFonts w:ascii="Arial" w:hAnsi="Arial" w:cs="Arial"/>
                <w:sz w:val="20"/>
                <w:szCs w:val="20"/>
                <w:lang w:val="fr-CA"/>
              </w:rPr>
            </w:pPr>
          </w:p>
          <w:p w:rsidR="00A7301C" w:rsidRPr="006921BC" w:rsidRDefault="00A7301C" w:rsidP="00A7301C">
            <w:pPr>
              <w:tabs>
                <w:tab w:val="left" w:pos="345"/>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40"/>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w:t>
            </w:r>
            <w:r w:rsidRPr="006921BC">
              <w:rPr>
                <w:rFonts w:ascii="Arial" w:hAnsi="Arial" w:cs="Arial"/>
                <w:sz w:val="20"/>
                <w:szCs w:val="20"/>
                <w:lang w:val="fr-CA"/>
              </w:rPr>
              <w:tab/>
              <w:t xml:space="preserve">Renvoi au tribunal compétent ou rejet </w:t>
            </w:r>
            <w:r w:rsidRPr="006921BC">
              <w:rPr>
                <w:rFonts w:ascii="Arial" w:hAnsi="Arial" w:cs="Arial"/>
                <w:sz w:val="18"/>
                <w:szCs w:val="20"/>
                <w:lang w:val="fr-CA"/>
              </w:rPr>
              <w:t>(art. 45, 167, 491 C.p.c. et 3 Loi Divorce)</w:t>
            </w:r>
          </w:p>
          <w:p w:rsidR="00A7301C" w:rsidRPr="006921BC" w:rsidRDefault="00A7301C" w:rsidP="00A7301C">
            <w:pPr>
              <w:tabs>
                <w:tab w:val="left" w:pos="345"/>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45"/>
                  <w:enabled/>
                  <w:calcOnExit w:val="0"/>
                  <w:checkBox>
                    <w:sizeAuto/>
                    <w:default w:val="0"/>
                  </w:checkBox>
                </w:ffData>
              </w:fldChar>
            </w:r>
            <w:bookmarkStart w:id="636" w:name="CaseACocher45"/>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bookmarkEnd w:id="636"/>
            <w:r w:rsidRPr="006921BC">
              <w:rPr>
                <w:rFonts w:ascii="Arial" w:hAnsi="Arial" w:cs="Arial"/>
                <w:sz w:val="20"/>
                <w:szCs w:val="20"/>
                <w:lang w:val="fr-CA"/>
              </w:rPr>
              <w:tab/>
              <w:t xml:space="preserve">Communication de documents </w:t>
            </w:r>
            <w:r w:rsidRPr="006921BC">
              <w:rPr>
                <w:rFonts w:ascii="Arial" w:hAnsi="Arial" w:cs="Arial"/>
                <w:sz w:val="18"/>
                <w:szCs w:val="20"/>
                <w:lang w:val="fr-CA"/>
              </w:rPr>
              <w:t>(art. 169 C.p.c.)</w:t>
            </w:r>
          </w:p>
          <w:p w:rsidR="00A7301C" w:rsidRPr="006921BC" w:rsidRDefault="00A7301C" w:rsidP="00A7301C">
            <w:pPr>
              <w:keepNext/>
              <w:keepLines/>
              <w:tabs>
                <w:tab w:val="left" w:pos="7380"/>
              </w:tabs>
              <w:jc w:val="both"/>
              <w:rPr>
                <w:rFonts w:ascii="Arial" w:hAnsi="Arial" w:cs="Arial"/>
                <w:sz w:val="20"/>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Mesures de gestion </w:t>
            </w:r>
            <w:r w:rsidRPr="006921BC">
              <w:rPr>
                <w:rFonts w:ascii="Arial" w:hAnsi="Arial" w:cs="Arial"/>
                <w:sz w:val="18"/>
                <w:szCs w:val="18"/>
                <w:lang w:val="fr-CA"/>
              </w:rPr>
              <w:t>(art. 169 al. 1 C.p.c.)</w:t>
            </w:r>
          </w:p>
          <w:p w:rsidR="00A7301C" w:rsidRPr="006921BC" w:rsidRDefault="00A7301C" w:rsidP="00A7301C">
            <w:pPr>
              <w:keepNext/>
              <w:keepLines/>
              <w:tabs>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Autre moyen préliminaire : </w:t>
            </w:r>
            <w:r w:rsidRPr="006921BC">
              <w:rPr>
                <w:rFonts w:ascii="Arial" w:hAnsi="Arial" w:cs="Arial"/>
                <w:sz w:val="20"/>
                <w:szCs w:val="20"/>
                <w:lang w:val="fr-CA"/>
              </w:rPr>
              <w:fldChar w:fldCharType="begin">
                <w:ffData>
                  <w:name w:val="Texte3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A7301C" w:rsidRPr="006921BC" w:rsidRDefault="00A7301C" w:rsidP="00A7301C">
            <w:pPr>
              <w:keepNext/>
              <w:keepLines/>
              <w:tabs>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Autre demande en cours d'instance : </w:t>
            </w:r>
            <w:r w:rsidRPr="006921BC">
              <w:rPr>
                <w:rFonts w:ascii="Arial" w:hAnsi="Arial" w:cs="Arial"/>
                <w:sz w:val="20"/>
                <w:szCs w:val="20"/>
                <w:lang w:val="fr-CA"/>
              </w:rPr>
              <w:fldChar w:fldCharType="begin">
                <w:ffData>
                  <w:name w:val="Texte3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A7301C" w:rsidRPr="006921BC" w:rsidRDefault="00A7301C" w:rsidP="00A7301C">
            <w:pPr>
              <w:tabs>
                <w:tab w:val="left" w:pos="345"/>
                <w:tab w:val="left" w:pos="7380"/>
              </w:tabs>
              <w:rPr>
                <w:rFonts w:ascii="Arial" w:hAnsi="Arial" w:cs="Arial"/>
                <w:sz w:val="18"/>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Provisions pour frais </w:t>
            </w:r>
            <w:r w:rsidRPr="006921BC">
              <w:rPr>
                <w:rFonts w:ascii="Arial" w:hAnsi="Arial" w:cs="Arial"/>
                <w:sz w:val="18"/>
                <w:szCs w:val="18"/>
                <w:lang w:val="fr-CA"/>
              </w:rPr>
              <w:t>(art. 416 C.p.c.)</w:t>
            </w:r>
          </w:p>
        </w:tc>
        <w:tc>
          <w:tcPr>
            <w:tcW w:w="1980" w:type="dxa"/>
          </w:tcPr>
          <w:p w:rsidR="00A7301C" w:rsidRPr="006921BC" w:rsidRDefault="00A7301C" w:rsidP="00A7301C">
            <w:pPr>
              <w:tabs>
                <w:tab w:val="left" w:pos="7380"/>
              </w:tabs>
              <w:jc w:val="center"/>
              <w:rPr>
                <w:rFonts w:ascii="Arial" w:hAnsi="Arial" w:cs="Arial"/>
                <w:sz w:val="20"/>
                <w:szCs w:val="20"/>
                <w:lang w:val="fr-CA"/>
              </w:rPr>
            </w:pPr>
          </w:p>
        </w:tc>
      </w:tr>
      <w:tr w:rsidR="00A7301C" w:rsidRPr="006921BC" w:rsidTr="00A7301C">
        <w:trPr>
          <w:trHeight w:val="15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sz w:val="20"/>
                <w:szCs w:val="20"/>
                <w:lang w:val="fr-CA"/>
              </w:rPr>
              <w:t xml:space="preserve">Date limite pour le dépôt de cette demande </w:t>
            </w:r>
            <w:r w:rsidRPr="006921BC">
              <w:rPr>
                <w:rFonts w:ascii="Arial" w:hAnsi="Arial" w:cs="Arial"/>
                <w:sz w:val="18"/>
                <w:szCs w:val="20"/>
                <w:lang w:val="fr-CA"/>
              </w:rPr>
              <w:t>(art. 166 C.p.c.)</w:t>
            </w:r>
          </w:p>
        </w:tc>
        <w:tc>
          <w:tcPr>
            <w:tcW w:w="1980" w:type="dxa"/>
            <w:shd w:val="clear" w:color="auto" w:fill="auto"/>
          </w:tcPr>
          <w:p w:rsidR="00A7301C" w:rsidRPr="006921BC" w:rsidRDefault="00A7301C" w:rsidP="00A7301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A7301C" w:rsidRPr="006921BC" w:rsidRDefault="00A7301C" w:rsidP="00132E72">
      <w:pPr>
        <w:rPr>
          <w:rFonts w:ascii="Arial" w:hAnsi="Arial" w:cs="Arial"/>
          <w:sz w:val="10"/>
          <w:szCs w:val="10"/>
          <w:lang w:val="fr-CA"/>
        </w:rPr>
      </w:pPr>
    </w:p>
    <w:p w:rsidR="00A7301C" w:rsidRPr="006921BC" w:rsidRDefault="00A7301C" w:rsidP="00132E72">
      <w:pPr>
        <w:rPr>
          <w:rFonts w:ascii="Arial" w:hAnsi="Arial" w:cs="Arial"/>
          <w:sz w:val="10"/>
          <w:szCs w:val="10"/>
          <w:lang w:val="fr-CA"/>
        </w:rPr>
      </w:pPr>
    </w:p>
    <w:p w:rsidR="00A7301C" w:rsidRPr="006921BC" w:rsidRDefault="00A7301C" w:rsidP="00132E72">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A7301C" w:rsidRPr="006921BC" w:rsidTr="00A7301C">
        <w:trPr>
          <w:trHeight w:val="264"/>
        </w:trPr>
        <w:tc>
          <w:tcPr>
            <w:tcW w:w="10623" w:type="dxa"/>
            <w:gridSpan w:val="3"/>
            <w:shd w:val="clear" w:color="auto" w:fill="BFBFBF"/>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t xml:space="preserve">MESURES PROVISOIRES </w:t>
            </w:r>
          </w:p>
        </w:tc>
      </w:tr>
      <w:tr w:rsidR="00A7301C" w:rsidRPr="006921BC" w:rsidTr="00A7301C">
        <w:tc>
          <w:tcPr>
            <w:tcW w:w="540" w:type="dxa"/>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tcPr>
          <w:p w:rsidR="00A7301C" w:rsidRPr="006921BC" w:rsidRDefault="00A7301C" w:rsidP="00A7301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L’une ou l’autre des parties entend déposer une demande pour mesures provisoires</w:t>
            </w:r>
          </w:p>
        </w:tc>
        <w:tc>
          <w:tcPr>
            <w:tcW w:w="1980" w:type="dxa"/>
            <w:tcBorders>
              <w:bottom w:val="single" w:sz="8" w:space="0" w:color="auto"/>
            </w:tcBorders>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540" w:type="dxa"/>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tcPr>
          <w:p w:rsidR="00A7301C" w:rsidRPr="006921BC" w:rsidRDefault="00A7301C" w:rsidP="00A7301C">
            <w:pPr>
              <w:tabs>
                <w:tab w:val="left" w:pos="3600"/>
                <w:tab w:val="left" w:pos="7380"/>
              </w:tabs>
              <w:rPr>
                <w:rFonts w:ascii="Arial" w:hAnsi="Arial" w:cs="Arial"/>
                <w:sz w:val="20"/>
                <w:szCs w:val="20"/>
                <w:lang w:val="fr-CA"/>
              </w:rPr>
            </w:pPr>
            <w:r w:rsidRPr="006921BC">
              <w:rPr>
                <w:rFonts w:ascii="Arial" w:hAnsi="Arial" w:cs="Arial"/>
                <w:sz w:val="20"/>
                <w:szCs w:val="20"/>
                <w:lang w:val="fr-CA"/>
              </w:rPr>
              <w:t>Date limite pour le dépôt de cette demande</w:t>
            </w:r>
          </w:p>
        </w:tc>
        <w:tc>
          <w:tcPr>
            <w:tcW w:w="1980" w:type="dxa"/>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A7301C" w:rsidRPr="006921BC" w:rsidRDefault="00A7301C" w:rsidP="00A52838">
      <w:pPr>
        <w:rPr>
          <w:rFonts w:ascii="Arial" w:hAnsi="Arial" w:cs="Arial"/>
          <w:sz w:val="10"/>
          <w:szCs w:val="10"/>
          <w:lang w:val="fr-CA"/>
        </w:rPr>
      </w:pPr>
    </w:p>
    <w:p w:rsidR="00A7301C" w:rsidRPr="006921BC" w:rsidRDefault="00A7301C" w:rsidP="00A52838">
      <w:pPr>
        <w:rPr>
          <w:rFonts w:ascii="Arial" w:hAnsi="Arial" w:cs="Arial"/>
          <w:sz w:val="10"/>
          <w:szCs w:val="10"/>
          <w:lang w:val="fr-CA"/>
        </w:rPr>
      </w:pPr>
    </w:p>
    <w:p w:rsidR="00A7301C" w:rsidRPr="006921BC" w:rsidRDefault="00A7301C" w:rsidP="00A52838">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A7301C" w:rsidRPr="006921BC" w:rsidTr="00A7301C">
        <w:trPr>
          <w:trHeight w:val="264"/>
        </w:trPr>
        <w:tc>
          <w:tcPr>
            <w:tcW w:w="10623" w:type="dxa"/>
            <w:gridSpan w:val="3"/>
            <w:shd w:val="clear" w:color="auto" w:fill="BFBFBF"/>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t xml:space="preserve">DÉFENSE </w:t>
            </w:r>
          </w:p>
        </w:tc>
      </w:tr>
      <w:tr w:rsidR="00A7301C" w:rsidRPr="006921BC" w:rsidTr="00A7301C">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A7301C" w:rsidRPr="006921BC" w:rsidRDefault="00A7301C" w:rsidP="00A7301C">
            <w:pPr>
              <w:tabs>
                <w:tab w:val="left" w:pos="7380"/>
              </w:tabs>
              <w:spacing w:before="60" w:after="60"/>
              <w:jc w:val="both"/>
              <w:rPr>
                <w:rFonts w:ascii="Arial" w:hAnsi="Arial" w:cs="Arial"/>
                <w:b/>
                <w:color w:val="000000"/>
                <w:sz w:val="20"/>
                <w:szCs w:val="20"/>
                <w:lang w:val="fr-CA"/>
              </w:rPr>
            </w:pPr>
            <w:r w:rsidRPr="006921BC">
              <w:rPr>
                <w:rFonts w:ascii="Arial" w:hAnsi="Arial" w:cs="Arial"/>
                <w:b/>
                <w:color w:val="000000"/>
                <w:sz w:val="20"/>
                <w:szCs w:val="20"/>
                <w:lang w:val="fr-CA"/>
              </w:rPr>
              <w:t>Selon l'article 171 al. 2  C.p.c., la défense est obligatoirement orale dans toute affaire qui n'a pour objet que l'obtention d'aliments ou d'un droit lié à la garde.</w:t>
            </w:r>
          </w:p>
          <w:p w:rsidR="00A7301C" w:rsidRPr="006921BC" w:rsidRDefault="00A7301C" w:rsidP="00A7301C">
            <w:pPr>
              <w:tabs>
                <w:tab w:val="left" w:pos="3600"/>
                <w:tab w:val="left" w:pos="7380"/>
              </w:tabs>
              <w:jc w:val="both"/>
              <w:rPr>
                <w:rFonts w:ascii="Arial" w:hAnsi="Arial" w:cs="Arial"/>
                <w:sz w:val="18"/>
                <w:szCs w:val="18"/>
                <w:lang w:val="fr-CA"/>
              </w:rPr>
            </w:pPr>
            <w:r w:rsidRPr="006921BC">
              <w:rPr>
                <w:rFonts w:ascii="Arial" w:hAnsi="Arial" w:cs="Arial"/>
                <w:b/>
                <w:color w:val="000000"/>
                <w:sz w:val="20"/>
                <w:szCs w:val="20"/>
                <w:lang w:val="fr-CA"/>
              </w:rPr>
              <w:t xml:space="preserve">Dans les autres affaires en matière familiale, la défense est aussi orale sauf que la partie défenderesse peut présenter une demande au tribunal pour être autorisée à déposer une défense écrite si l'affaire présente </w:t>
            </w:r>
            <w:r w:rsidRPr="006921BC">
              <w:rPr>
                <w:rFonts w:ascii="Arial" w:hAnsi="Arial" w:cs="Arial"/>
                <w:b/>
                <w:color w:val="000000"/>
                <w:sz w:val="20"/>
                <w:szCs w:val="20"/>
                <w:u w:val="single"/>
                <w:lang w:val="fr-CA"/>
              </w:rPr>
              <w:t>un degré élevé</w:t>
            </w:r>
            <w:r w:rsidRPr="006921BC">
              <w:rPr>
                <w:rFonts w:ascii="Arial" w:hAnsi="Arial" w:cs="Arial"/>
                <w:b/>
                <w:color w:val="000000"/>
                <w:sz w:val="20"/>
                <w:szCs w:val="20"/>
                <w:lang w:val="fr-CA"/>
              </w:rPr>
              <w:t xml:space="preserve"> de complexité ou si des circonstances </w:t>
            </w:r>
            <w:r w:rsidRPr="006921BC">
              <w:rPr>
                <w:rFonts w:ascii="Arial" w:hAnsi="Arial" w:cs="Arial"/>
                <w:b/>
                <w:color w:val="000000"/>
                <w:sz w:val="20"/>
                <w:szCs w:val="20"/>
                <w:u w:val="single"/>
                <w:lang w:val="fr-CA"/>
              </w:rPr>
              <w:t>spéciales</w:t>
            </w:r>
            <w:r w:rsidRPr="006921BC">
              <w:rPr>
                <w:rFonts w:ascii="Arial" w:hAnsi="Arial" w:cs="Arial"/>
                <w:b/>
                <w:color w:val="000000"/>
                <w:sz w:val="20"/>
                <w:szCs w:val="20"/>
                <w:lang w:val="fr-CA"/>
              </w:rPr>
              <w:t xml:space="preserve"> le justifient </w:t>
            </w:r>
            <w:r w:rsidRPr="006921BC">
              <w:rPr>
                <w:rFonts w:ascii="Arial" w:hAnsi="Arial" w:cs="Arial"/>
                <w:color w:val="000000"/>
                <w:sz w:val="18"/>
                <w:szCs w:val="18"/>
                <w:lang w:val="fr-CA"/>
              </w:rPr>
              <w:t>(art. 171 al. 1 C.p.c.)</w:t>
            </w:r>
            <w:r w:rsidRPr="006921BC">
              <w:rPr>
                <w:rFonts w:ascii="Arial" w:hAnsi="Arial" w:cs="Arial"/>
                <w:b/>
                <w:color w:val="000000"/>
                <w:sz w:val="20"/>
                <w:szCs w:val="20"/>
                <w:lang w:val="fr-CA"/>
              </w:rPr>
              <w:t xml:space="preserve">. Si ces conditions sont présentes, la partie défenderesse entend-elle présenter une telle demande au tribunal? </w:t>
            </w:r>
            <w:r w:rsidRPr="006921BC">
              <w:rPr>
                <w:rFonts w:ascii="Arial" w:hAnsi="Arial" w:cs="Arial"/>
                <w:sz w:val="18"/>
                <w:szCs w:val="18"/>
                <w:lang w:val="fr-CA"/>
              </w:rPr>
              <w:t>(indiquer les motifs)</w:t>
            </w:r>
          </w:p>
          <w:p w:rsidR="00A7301C" w:rsidRPr="006921BC" w:rsidRDefault="00A7301C" w:rsidP="00A7301C">
            <w:pPr>
              <w:tabs>
                <w:tab w:val="left" w:pos="3600"/>
                <w:tab w:val="left" w:pos="7380"/>
              </w:tabs>
              <w:jc w:val="both"/>
              <w:rPr>
                <w:rFonts w:ascii="Arial" w:hAnsi="Arial" w:cs="Arial"/>
                <w:sz w:val="20"/>
                <w:szCs w:val="18"/>
                <w:lang w:val="fr-CA"/>
              </w:rPr>
            </w:pPr>
          </w:p>
          <w:p w:rsidR="00A7301C" w:rsidRPr="006921BC" w:rsidRDefault="00A7301C" w:rsidP="00A7301C">
            <w:pPr>
              <w:tabs>
                <w:tab w:val="left" w:pos="3600"/>
                <w:tab w:val="left" w:pos="7380"/>
              </w:tabs>
              <w:jc w:val="both"/>
              <w:rPr>
                <w:rFonts w:ascii="Arial" w:hAnsi="Arial" w:cs="Arial"/>
                <w:sz w:val="20"/>
                <w:szCs w:val="18"/>
                <w:lang w:val="fr-CA"/>
              </w:rPr>
            </w:pPr>
            <w:r w:rsidRPr="006921BC">
              <w:rPr>
                <w:rFonts w:ascii="Arial" w:hAnsi="Arial" w:cs="Arial"/>
                <w:sz w:val="20"/>
                <w:szCs w:val="18"/>
                <w:lang w:val="fr-CA"/>
              </w:rPr>
              <w:fldChar w:fldCharType="begin">
                <w:ffData>
                  <w:name w:val="Texte200"/>
                  <w:enabled/>
                  <w:calcOnExit w:val="0"/>
                  <w:textInput/>
                </w:ffData>
              </w:fldChar>
            </w:r>
            <w:r w:rsidRPr="006921BC">
              <w:rPr>
                <w:rFonts w:ascii="Arial" w:hAnsi="Arial" w:cs="Arial"/>
                <w:sz w:val="20"/>
                <w:szCs w:val="18"/>
                <w:lang w:val="fr-CA"/>
              </w:rPr>
              <w:instrText xml:space="preserve"> FORMTEXT </w:instrText>
            </w:r>
            <w:r w:rsidRPr="006921BC">
              <w:rPr>
                <w:rFonts w:ascii="Arial" w:hAnsi="Arial" w:cs="Arial"/>
                <w:sz w:val="20"/>
                <w:szCs w:val="18"/>
                <w:lang w:val="fr-CA"/>
              </w:rPr>
            </w:r>
            <w:r w:rsidRPr="006921BC">
              <w:rPr>
                <w:rFonts w:ascii="Arial" w:hAnsi="Arial" w:cs="Arial"/>
                <w:sz w:val="20"/>
                <w:szCs w:val="18"/>
                <w:lang w:val="fr-CA"/>
              </w:rPr>
              <w:fldChar w:fldCharType="separate"/>
            </w:r>
            <w:r w:rsidR="00D55D1F">
              <w:rPr>
                <w:rFonts w:ascii="Arial" w:hAnsi="Arial" w:cs="Arial"/>
                <w:noProof/>
                <w:sz w:val="20"/>
                <w:szCs w:val="18"/>
                <w:lang w:val="fr-CA"/>
              </w:rPr>
              <w:t> </w:t>
            </w:r>
            <w:r w:rsidR="00D55D1F">
              <w:rPr>
                <w:rFonts w:ascii="Arial" w:hAnsi="Arial" w:cs="Arial"/>
                <w:noProof/>
                <w:sz w:val="20"/>
                <w:szCs w:val="18"/>
                <w:lang w:val="fr-CA"/>
              </w:rPr>
              <w:t> </w:t>
            </w:r>
            <w:r w:rsidR="00D55D1F">
              <w:rPr>
                <w:rFonts w:ascii="Arial" w:hAnsi="Arial" w:cs="Arial"/>
                <w:noProof/>
                <w:sz w:val="20"/>
                <w:szCs w:val="18"/>
                <w:lang w:val="fr-CA"/>
              </w:rPr>
              <w:t> </w:t>
            </w:r>
            <w:r w:rsidR="00D55D1F">
              <w:rPr>
                <w:rFonts w:ascii="Arial" w:hAnsi="Arial" w:cs="Arial"/>
                <w:noProof/>
                <w:sz w:val="20"/>
                <w:szCs w:val="18"/>
                <w:lang w:val="fr-CA"/>
              </w:rPr>
              <w:t> </w:t>
            </w:r>
            <w:r w:rsidR="00D55D1F">
              <w:rPr>
                <w:rFonts w:ascii="Arial" w:hAnsi="Arial" w:cs="Arial"/>
                <w:noProof/>
                <w:sz w:val="20"/>
                <w:szCs w:val="18"/>
                <w:lang w:val="fr-CA"/>
              </w:rPr>
              <w:t> </w:t>
            </w:r>
            <w:r w:rsidRPr="006921BC">
              <w:rPr>
                <w:rFonts w:ascii="Arial" w:hAnsi="Arial" w:cs="Arial"/>
                <w:sz w:val="20"/>
                <w:szCs w:val="18"/>
                <w:lang w:val="fr-CA"/>
              </w:rPr>
              <w:fldChar w:fldCharType="end"/>
            </w:r>
          </w:p>
          <w:p w:rsidR="00A7301C" w:rsidRPr="006921BC" w:rsidRDefault="00A7301C" w:rsidP="00A7301C">
            <w:pPr>
              <w:tabs>
                <w:tab w:val="left" w:pos="3600"/>
                <w:tab w:val="left" w:pos="7380"/>
              </w:tabs>
              <w:jc w:val="both"/>
              <w:rPr>
                <w:rFonts w:ascii="Arial" w:hAnsi="Arial" w:cs="Arial"/>
                <w:sz w:val="20"/>
                <w:szCs w:val="18"/>
                <w:lang w:val="fr-CA"/>
              </w:rPr>
            </w:pPr>
          </w:p>
          <w:p w:rsidR="00A7301C" w:rsidRPr="006921BC" w:rsidRDefault="00A7301C" w:rsidP="00A7301C">
            <w:pPr>
              <w:tabs>
                <w:tab w:val="left" w:pos="3600"/>
                <w:tab w:val="left" w:pos="7380"/>
              </w:tabs>
              <w:jc w:val="both"/>
              <w:rPr>
                <w:rFonts w:ascii="Arial" w:hAnsi="Arial" w:cs="Arial"/>
                <w:b/>
                <w:sz w:val="20"/>
                <w:szCs w:val="18"/>
                <w:lang w:val="fr-CA"/>
              </w:rPr>
            </w:pPr>
            <w:r w:rsidRPr="006921BC">
              <w:rPr>
                <w:rFonts w:ascii="Arial" w:hAnsi="Arial" w:cs="Arial"/>
                <w:b/>
                <w:sz w:val="20"/>
                <w:szCs w:val="18"/>
                <w:lang w:val="fr-CA"/>
              </w:rPr>
              <w:t>Dans l’affirmative, indiquer la date limite pour le dépôt d’une demande visant l’autorisation de déposer une défense écrite :</w:t>
            </w:r>
          </w:p>
          <w:p w:rsidR="00A7301C" w:rsidRPr="006921BC" w:rsidRDefault="00A7301C" w:rsidP="00A7301C">
            <w:pPr>
              <w:tabs>
                <w:tab w:val="left" w:pos="3600"/>
                <w:tab w:val="left" w:pos="7380"/>
              </w:tabs>
              <w:jc w:val="both"/>
              <w:rPr>
                <w:rFonts w:ascii="Arial" w:hAnsi="Arial" w:cs="Arial"/>
                <w:b/>
                <w:sz w:val="20"/>
                <w:szCs w:val="18"/>
                <w:lang w:val="fr-CA"/>
              </w:rPr>
            </w:pPr>
          </w:p>
          <w:p w:rsidR="00A7301C" w:rsidRPr="006921BC" w:rsidRDefault="00A7301C" w:rsidP="00A7301C">
            <w:pPr>
              <w:tabs>
                <w:tab w:val="left" w:pos="3600"/>
                <w:tab w:val="left" w:pos="7380"/>
              </w:tabs>
              <w:jc w:val="both"/>
              <w:rPr>
                <w:rFonts w:ascii="Arial" w:hAnsi="Arial" w:cs="Arial"/>
                <w:sz w:val="20"/>
                <w:szCs w:val="18"/>
                <w:lang w:val="fr-CA"/>
              </w:rPr>
            </w:pPr>
            <w:r w:rsidRPr="006921BC">
              <w:rPr>
                <w:rFonts w:ascii="Arial" w:hAnsi="Arial" w:cs="Arial"/>
                <w:b/>
                <w:sz w:val="20"/>
                <w:szCs w:val="18"/>
                <w:lang w:val="fr-CA"/>
              </w:rPr>
              <w:t xml:space="preserve">En l’absence de demande d’autorisation pour une défense écrite, le défendeur doit énoncer ses moyens de défense orale </w:t>
            </w:r>
            <w:r w:rsidRPr="006921BC">
              <w:rPr>
                <w:rFonts w:ascii="Arial" w:hAnsi="Arial" w:cs="Arial"/>
                <w:sz w:val="18"/>
                <w:szCs w:val="18"/>
                <w:lang w:val="fr-CA"/>
              </w:rPr>
              <w:t>(art. 154 et 170 al. 2 C.p.c.) (indiquer les moyens)</w:t>
            </w:r>
            <w:r w:rsidRPr="006921BC">
              <w:rPr>
                <w:rFonts w:ascii="Arial" w:hAnsi="Arial" w:cs="Arial"/>
                <w:sz w:val="20"/>
                <w:szCs w:val="18"/>
                <w:lang w:val="fr-CA"/>
              </w:rPr>
              <w:t> :</w:t>
            </w:r>
          </w:p>
          <w:p w:rsidR="00A7301C" w:rsidRPr="006921BC" w:rsidRDefault="00A7301C" w:rsidP="00A7301C">
            <w:pPr>
              <w:tabs>
                <w:tab w:val="left" w:pos="3600"/>
                <w:tab w:val="left" w:pos="7380"/>
              </w:tabs>
              <w:jc w:val="both"/>
              <w:rPr>
                <w:rFonts w:ascii="Arial" w:hAnsi="Arial" w:cs="Arial"/>
                <w:sz w:val="20"/>
                <w:szCs w:val="18"/>
                <w:lang w:val="fr-CA"/>
              </w:rPr>
            </w:pPr>
          </w:p>
          <w:p w:rsidR="00A7301C" w:rsidRPr="006921BC" w:rsidRDefault="00A7301C" w:rsidP="00A7301C">
            <w:pPr>
              <w:tabs>
                <w:tab w:val="left" w:pos="3600"/>
                <w:tab w:val="left" w:pos="7380"/>
              </w:tabs>
              <w:jc w:val="both"/>
              <w:rPr>
                <w:rFonts w:ascii="Arial" w:hAnsi="Arial" w:cs="Arial"/>
                <w:sz w:val="20"/>
                <w:szCs w:val="18"/>
                <w:lang w:val="fr-CA"/>
              </w:rPr>
            </w:pPr>
            <w:r w:rsidRPr="006921BC">
              <w:rPr>
                <w:rFonts w:ascii="Arial" w:hAnsi="Arial" w:cs="Arial"/>
                <w:sz w:val="20"/>
                <w:szCs w:val="18"/>
                <w:lang w:val="fr-CA"/>
              </w:rPr>
              <w:fldChar w:fldCharType="begin">
                <w:ffData>
                  <w:name w:val="Texte200"/>
                  <w:enabled/>
                  <w:calcOnExit w:val="0"/>
                  <w:textInput/>
                </w:ffData>
              </w:fldChar>
            </w:r>
            <w:r w:rsidRPr="006921BC">
              <w:rPr>
                <w:rFonts w:ascii="Arial" w:hAnsi="Arial" w:cs="Arial"/>
                <w:sz w:val="20"/>
                <w:szCs w:val="18"/>
                <w:lang w:val="fr-CA"/>
              </w:rPr>
              <w:instrText xml:space="preserve"> FORMTEXT </w:instrText>
            </w:r>
            <w:r w:rsidRPr="006921BC">
              <w:rPr>
                <w:rFonts w:ascii="Arial" w:hAnsi="Arial" w:cs="Arial"/>
                <w:sz w:val="20"/>
                <w:szCs w:val="18"/>
                <w:lang w:val="fr-CA"/>
              </w:rPr>
            </w:r>
            <w:r w:rsidRPr="006921BC">
              <w:rPr>
                <w:rFonts w:ascii="Arial" w:hAnsi="Arial" w:cs="Arial"/>
                <w:sz w:val="20"/>
                <w:szCs w:val="18"/>
                <w:lang w:val="fr-CA"/>
              </w:rPr>
              <w:fldChar w:fldCharType="separate"/>
            </w:r>
            <w:r w:rsidR="00D55D1F">
              <w:rPr>
                <w:rFonts w:ascii="Arial" w:hAnsi="Arial" w:cs="Arial"/>
                <w:noProof/>
                <w:sz w:val="20"/>
                <w:szCs w:val="18"/>
                <w:lang w:val="fr-CA"/>
              </w:rPr>
              <w:t> </w:t>
            </w:r>
            <w:r w:rsidR="00D55D1F">
              <w:rPr>
                <w:rFonts w:ascii="Arial" w:hAnsi="Arial" w:cs="Arial"/>
                <w:noProof/>
                <w:sz w:val="20"/>
                <w:szCs w:val="18"/>
                <w:lang w:val="fr-CA"/>
              </w:rPr>
              <w:t> </w:t>
            </w:r>
            <w:r w:rsidR="00D55D1F">
              <w:rPr>
                <w:rFonts w:ascii="Arial" w:hAnsi="Arial" w:cs="Arial"/>
                <w:noProof/>
                <w:sz w:val="20"/>
                <w:szCs w:val="18"/>
                <w:lang w:val="fr-CA"/>
              </w:rPr>
              <w:t> </w:t>
            </w:r>
            <w:r w:rsidR="00D55D1F">
              <w:rPr>
                <w:rFonts w:ascii="Arial" w:hAnsi="Arial" w:cs="Arial"/>
                <w:noProof/>
                <w:sz w:val="20"/>
                <w:szCs w:val="18"/>
                <w:lang w:val="fr-CA"/>
              </w:rPr>
              <w:t> </w:t>
            </w:r>
            <w:r w:rsidR="00D55D1F">
              <w:rPr>
                <w:rFonts w:ascii="Arial" w:hAnsi="Arial" w:cs="Arial"/>
                <w:noProof/>
                <w:sz w:val="20"/>
                <w:szCs w:val="18"/>
                <w:lang w:val="fr-CA"/>
              </w:rPr>
              <w:t> </w:t>
            </w:r>
            <w:r w:rsidRPr="006921BC">
              <w:rPr>
                <w:rFonts w:ascii="Arial" w:hAnsi="Arial" w:cs="Arial"/>
                <w:sz w:val="20"/>
                <w:szCs w:val="18"/>
                <w:lang w:val="fr-CA"/>
              </w:rPr>
              <w:fldChar w:fldCharType="end"/>
            </w:r>
          </w:p>
          <w:p w:rsidR="00A7301C" w:rsidRPr="006921BC" w:rsidRDefault="00A7301C" w:rsidP="00A7301C">
            <w:pPr>
              <w:tabs>
                <w:tab w:val="left" w:pos="3600"/>
                <w:tab w:val="left" w:pos="7380"/>
              </w:tabs>
              <w:jc w:val="both"/>
              <w:rPr>
                <w:rFonts w:ascii="Arial" w:hAnsi="Arial" w:cs="Arial"/>
                <w:sz w:val="20"/>
                <w:szCs w:val="20"/>
                <w:lang w:val="fr-CA"/>
              </w:rPr>
            </w:pPr>
          </w:p>
        </w:tc>
        <w:tc>
          <w:tcPr>
            <w:tcW w:w="1980" w:type="dxa"/>
            <w:shd w:val="clear" w:color="auto" w:fill="auto"/>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spacing w:before="120"/>
              <w:jc w:val="center"/>
              <w:rPr>
                <w:rFonts w:ascii="Arial" w:hAnsi="Arial" w:cs="Arial"/>
                <w:sz w:val="20"/>
                <w:szCs w:val="20"/>
                <w:lang w:val="fr-CA"/>
              </w:rPr>
            </w:pP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A7301C" w:rsidRPr="006921BC" w:rsidRDefault="00A7301C" w:rsidP="00132E72">
      <w:pPr>
        <w:rPr>
          <w:rFonts w:ascii="Arial" w:hAnsi="Arial" w:cs="Arial"/>
          <w:sz w:val="10"/>
          <w:szCs w:val="10"/>
          <w:lang w:val="fr-CA"/>
        </w:rPr>
      </w:pPr>
    </w:p>
    <w:p w:rsidR="00A7301C" w:rsidRPr="006921BC" w:rsidRDefault="00A7301C" w:rsidP="00132E72">
      <w:pPr>
        <w:rPr>
          <w:rFonts w:ascii="Arial" w:hAnsi="Arial" w:cs="Arial"/>
          <w:sz w:val="10"/>
          <w:szCs w:val="10"/>
          <w:lang w:val="fr-CA"/>
        </w:rPr>
      </w:pPr>
    </w:p>
    <w:p w:rsidR="00A7301C" w:rsidRPr="006921BC" w:rsidRDefault="00A7301C" w:rsidP="00A52838">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4"/>
        <w:gridCol w:w="1979"/>
      </w:tblGrid>
      <w:tr w:rsidR="00A7301C" w:rsidRPr="006921BC" w:rsidTr="00A7301C">
        <w:trPr>
          <w:trHeight w:val="113"/>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A7301C" w:rsidRPr="006921BC" w:rsidRDefault="00A7301C" w:rsidP="00A7301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La partie défenderesse entend produire une demande reconventionnelle</w:t>
            </w:r>
          </w:p>
        </w:tc>
        <w:tc>
          <w:tcPr>
            <w:tcW w:w="1980" w:type="dxa"/>
            <w:shd w:val="clear" w:color="auto" w:fill="auto"/>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rPr>
          <w:trHeight w:val="113"/>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A7301C" w:rsidRPr="006921BC" w:rsidRDefault="00A7301C" w:rsidP="00A7301C">
            <w:pPr>
              <w:tabs>
                <w:tab w:val="left" w:pos="3600"/>
                <w:tab w:val="left" w:pos="7380"/>
              </w:tabs>
              <w:rPr>
                <w:rFonts w:ascii="Arial" w:hAnsi="Arial" w:cs="Arial"/>
                <w:b/>
                <w:sz w:val="20"/>
                <w:szCs w:val="20"/>
                <w:lang w:val="fr-CA"/>
              </w:rPr>
            </w:pPr>
            <w:r w:rsidRPr="006921BC">
              <w:rPr>
                <w:rFonts w:ascii="Arial" w:hAnsi="Arial" w:cs="Arial"/>
                <w:sz w:val="20"/>
                <w:szCs w:val="20"/>
                <w:lang w:val="fr-CA"/>
              </w:rPr>
              <w:t>Date limite pour le dépôt de la demande reconventionnelle</w:t>
            </w:r>
          </w:p>
        </w:tc>
        <w:tc>
          <w:tcPr>
            <w:tcW w:w="1980" w:type="dxa"/>
            <w:shd w:val="clear" w:color="auto" w:fill="auto"/>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rPr>
          <w:trHeight w:val="15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4500"/>
                <w:tab w:val="left" w:pos="7380"/>
              </w:tabs>
              <w:rPr>
                <w:rFonts w:ascii="Arial" w:hAnsi="Arial" w:cs="Arial"/>
                <w:sz w:val="16"/>
                <w:szCs w:val="16"/>
                <w:lang w:val="fr-CA"/>
              </w:rPr>
            </w:pPr>
          </w:p>
        </w:tc>
        <w:tc>
          <w:tcPr>
            <w:tcW w:w="8107" w:type="dxa"/>
            <w:shd w:val="clear" w:color="auto" w:fill="auto"/>
          </w:tcPr>
          <w:p w:rsidR="00A7301C" w:rsidRPr="006921BC" w:rsidRDefault="00A7301C" w:rsidP="00A7301C">
            <w:pPr>
              <w:tabs>
                <w:tab w:val="left" w:pos="540"/>
                <w:tab w:val="left" w:pos="4500"/>
                <w:tab w:val="left" w:pos="7380"/>
              </w:tabs>
              <w:rPr>
                <w:rFonts w:ascii="Arial" w:hAnsi="Arial" w:cs="Arial"/>
                <w:b/>
                <w:sz w:val="20"/>
                <w:szCs w:val="20"/>
                <w:lang w:val="fr-CA"/>
              </w:rPr>
            </w:pPr>
            <w:r w:rsidRPr="006921BC">
              <w:rPr>
                <w:rFonts w:ascii="Arial" w:hAnsi="Arial" w:cs="Arial"/>
                <w:sz w:val="20"/>
                <w:szCs w:val="20"/>
                <w:lang w:val="fr-CA"/>
              </w:rPr>
              <w:t>Date limite pour le dépôt de la défense reconventionnelle</w:t>
            </w:r>
          </w:p>
        </w:tc>
        <w:tc>
          <w:tcPr>
            <w:tcW w:w="1976" w:type="dxa"/>
            <w:shd w:val="clear" w:color="auto" w:fill="auto"/>
          </w:tcPr>
          <w:p w:rsidR="00A7301C" w:rsidRPr="006921BC" w:rsidRDefault="00A7301C" w:rsidP="00A7301C">
            <w:pPr>
              <w:tabs>
                <w:tab w:val="left" w:pos="540"/>
                <w:tab w:val="left" w:pos="4500"/>
                <w:tab w:val="left" w:pos="7380"/>
              </w:tabs>
              <w:jc w:val="center"/>
              <w:rPr>
                <w:rFonts w:ascii="Arial" w:hAnsi="Arial" w:cs="Arial"/>
                <w:b/>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A7301C" w:rsidRPr="006921BC" w:rsidRDefault="00A7301C" w:rsidP="00A52838">
      <w:pPr>
        <w:rPr>
          <w:rFonts w:ascii="Arial" w:hAnsi="Arial" w:cs="Arial"/>
          <w:sz w:val="10"/>
          <w:szCs w:val="10"/>
          <w:lang w:val="fr-CA"/>
        </w:rPr>
      </w:pPr>
    </w:p>
    <w:p w:rsidR="00A7301C" w:rsidRPr="006921BC" w:rsidRDefault="00A7301C" w:rsidP="00A7301C">
      <w:pPr>
        <w:tabs>
          <w:tab w:val="left" w:pos="7380"/>
        </w:tabs>
        <w:jc w:val="center"/>
        <w:outlineLvl w:val="0"/>
        <w:rPr>
          <w:rFonts w:ascii="Arial" w:hAnsi="Arial" w:cs="Arial"/>
          <w:b/>
          <w:color w:val="000000"/>
          <w:sz w:val="10"/>
          <w:szCs w:val="10"/>
          <w:lang w:val="fr-CA"/>
        </w:rPr>
      </w:pPr>
      <w:r w:rsidRPr="006921BC">
        <w:rPr>
          <w:rFonts w:ascii="Arial" w:hAnsi="Arial" w:cs="Arial"/>
          <w:b/>
          <w:color w:val="000000"/>
          <w:sz w:val="10"/>
          <w:szCs w:val="10"/>
          <w:lang w:val="fr-CA"/>
        </w:rPr>
        <w:br w:type="page"/>
      </w: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10083"/>
      </w:tblGrid>
      <w:tr w:rsidR="00A7301C" w:rsidRPr="00B41320" w:rsidTr="00A7301C">
        <w:trPr>
          <w:trHeight w:val="120"/>
        </w:trPr>
        <w:tc>
          <w:tcPr>
            <w:tcW w:w="10623" w:type="dxa"/>
            <w:gridSpan w:val="2"/>
            <w:shd w:val="clear" w:color="auto" w:fill="BFBFBF"/>
          </w:tcPr>
          <w:p w:rsidR="00A7301C" w:rsidRPr="006921BC" w:rsidRDefault="00A7301C" w:rsidP="00A7301C">
            <w:pPr>
              <w:tabs>
                <w:tab w:val="left" w:pos="2260"/>
              </w:tabs>
              <w:jc w:val="both"/>
              <w:rPr>
                <w:rFonts w:ascii="Arial" w:hAnsi="Arial" w:cs="Arial"/>
                <w:sz w:val="18"/>
                <w:szCs w:val="20"/>
                <w:lang w:val="fr-CA"/>
              </w:rPr>
            </w:pPr>
            <w:r w:rsidRPr="006921BC">
              <w:rPr>
                <w:rFonts w:ascii="Arial" w:hAnsi="Arial" w:cs="Arial"/>
                <w:b/>
                <w:sz w:val="20"/>
                <w:szCs w:val="20"/>
                <w:lang w:val="fr-CA"/>
              </w:rPr>
              <w:lastRenderedPageBreak/>
              <w:t>QUESTIONS EN LITIGE</w:t>
            </w:r>
            <w:r w:rsidRPr="006921BC">
              <w:rPr>
                <w:rFonts w:ascii="Arial" w:hAnsi="Arial" w:cs="Arial"/>
                <w:sz w:val="18"/>
                <w:szCs w:val="20"/>
                <w:lang w:val="fr-CA"/>
              </w:rPr>
              <w:t xml:space="preserve"> (art. 148 C.p.c.)</w:t>
            </w:r>
          </w:p>
        </w:tc>
      </w:tr>
      <w:tr w:rsidR="00A7301C" w:rsidRPr="006921BC" w:rsidTr="00A7301C">
        <w:trPr>
          <w:trHeight w:val="12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r w:rsidRPr="006921BC">
              <w:rPr>
                <w:rFonts w:ascii="Arial" w:hAnsi="Arial" w:cs="Arial"/>
                <w:sz w:val="16"/>
                <w:szCs w:val="16"/>
                <w:lang w:val="fr-CA"/>
              </w:rPr>
              <w:t>U</w:t>
            </w:r>
          </w:p>
        </w:tc>
        <w:tc>
          <w:tcPr>
            <w:tcW w:w="10083" w:type="dxa"/>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color w:val="000000"/>
                <w:sz w:val="20"/>
                <w:szCs w:val="20"/>
                <w:lang w:val="fr-CA"/>
              </w:rPr>
              <w:t>Selon la demande </w:t>
            </w:r>
            <w:r w:rsidRPr="006921BC">
              <w:rPr>
                <w:rFonts w:ascii="Arial" w:hAnsi="Arial" w:cs="Arial"/>
                <w:color w:val="000000"/>
                <w:sz w:val="18"/>
                <w:szCs w:val="20"/>
                <w:lang w:val="fr-CA"/>
              </w:rPr>
              <w:t>(énoncer les questions en litige et cocher les cases appropriées)</w:t>
            </w:r>
            <w:r w:rsidRPr="006921BC">
              <w:rPr>
                <w:rFonts w:ascii="Arial" w:hAnsi="Arial" w:cs="Arial"/>
                <w:color w:val="000000"/>
                <w:sz w:val="20"/>
                <w:szCs w:val="20"/>
                <w:lang w:val="fr-CA"/>
              </w:rPr>
              <w:t> :</w:t>
            </w:r>
            <w:r w:rsidRPr="006921BC">
              <w:rPr>
                <w:rFonts w:ascii="Arial" w:hAnsi="Arial" w:cs="Arial"/>
                <w:b/>
                <w:color w:val="000000"/>
                <w:sz w:val="20"/>
                <w:szCs w:val="20"/>
                <w:lang w:val="fr-CA"/>
              </w:rPr>
              <w:br/>
            </w:r>
            <w:r w:rsidRPr="006921BC">
              <w:rPr>
                <w:rFonts w:ascii="Arial" w:hAnsi="Arial" w:cs="Arial"/>
                <w:sz w:val="20"/>
                <w:szCs w:val="20"/>
                <w:lang w:val="fr-CA"/>
              </w:rPr>
              <w:fldChar w:fldCharType="begin">
                <w:ffData>
                  <w:name w:val="Texte118"/>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7380"/>
              </w:tabs>
              <w:rPr>
                <w:rFonts w:ascii="Arial" w:hAnsi="Arial" w:cs="Arial"/>
                <w:sz w:val="20"/>
                <w:szCs w:val="20"/>
                <w:lang w:val="fr-CA"/>
              </w:rPr>
            </w:pP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Garde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Autorité parentale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Droit d’accès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 pour enfant(s)*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Revenus de l’autre partie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Frais particuliers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Arrérages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Revenus (enfants)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Difficultés excessives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 pour époux*</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Somme globale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Provision pour frais</w:t>
            </w:r>
          </w:p>
          <w:p w:rsidR="00A7301C" w:rsidRPr="006921BC" w:rsidRDefault="00A7301C" w:rsidP="00A7301C">
            <w:pPr>
              <w:tabs>
                <w:tab w:val="left" w:pos="345"/>
                <w:tab w:val="left" w:pos="612"/>
                <w:tab w:val="left" w:pos="3402"/>
                <w:tab w:val="left" w:pos="3686"/>
                <w:tab w:val="left" w:pos="5103"/>
                <w:tab w:val="left" w:pos="5954"/>
                <w:tab w:val="left" w:pos="6521"/>
                <w:tab w:val="left" w:pos="680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Régime matrimonial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 xml:space="preserve">  Partage du régime matrimonial </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Partage du patrimoine familial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Prestation compensatoire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Paiement compensatoire</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Enlèvement international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Outrage au tribunal</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 xml:space="preserve">Autres : </w:t>
            </w:r>
            <w:r w:rsidRPr="006921BC">
              <w:rPr>
                <w:rFonts w:ascii="Arial" w:hAnsi="Arial" w:cs="Arial"/>
                <w:sz w:val="18"/>
                <w:szCs w:val="18"/>
                <w:lang w:val="fr-CA"/>
              </w:rPr>
              <w:fldChar w:fldCharType="begin">
                <w:ffData>
                  <w:name w:val="Texte118"/>
                  <w:enabled/>
                  <w:calcOnExit w:val="0"/>
                  <w:textInput/>
                </w:ffData>
              </w:fldChar>
            </w:r>
            <w:r w:rsidRPr="006921BC">
              <w:rPr>
                <w:rFonts w:ascii="Arial" w:hAnsi="Arial" w:cs="Arial"/>
                <w:sz w:val="18"/>
                <w:szCs w:val="18"/>
                <w:lang w:val="fr-CA"/>
              </w:rPr>
              <w:instrText xml:space="preserve"> FORMTEXT </w:instrText>
            </w:r>
            <w:r w:rsidRPr="006921BC">
              <w:rPr>
                <w:rFonts w:ascii="Arial" w:hAnsi="Arial" w:cs="Arial"/>
                <w:sz w:val="18"/>
                <w:szCs w:val="18"/>
                <w:lang w:val="fr-CA"/>
              </w:rPr>
            </w:r>
            <w:r w:rsidRPr="006921BC">
              <w:rPr>
                <w:rFonts w:ascii="Arial" w:hAnsi="Arial" w:cs="Arial"/>
                <w:sz w:val="18"/>
                <w:szCs w:val="18"/>
                <w:lang w:val="fr-CA"/>
              </w:rPr>
              <w:fldChar w:fldCharType="separate"/>
            </w:r>
            <w:r w:rsidR="00D55D1F">
              <w:rPr>
                <w:rFonts w:ascii="Arial" w:hAnsi="Arial" w:cs="Arial"/>
                <w:noProof/>
                <w:sz w:val="18"/>
                <w:szCs w:val="18"/>
                <w:lang w:val="fr-CA"/>
              </w:rPr>
              <w:t> </w:t>
            </w:r>
            <w:r w:rsidR="00D55D1F">
              <w:rPr>
                <w:rFonts w:ascii="Arial" w:hAnsi="Arial" w:cs="Arial"/>
                <w:noProof/>
                <w:sz w:val="18"/>
                <w:szCs w:val="18"/>
                <w:lang w:val="fr-CA"/>
              </w:rPr>
              <w:t> </w:t>
            </w:r>
            <w:r w:rsidR="00D55D1F">
              <w:rPr>
                <w:rFonts w:ascii="Arial" w:hAnsi="Arial" w:cs="Arial"/>
                <w:noProof/>
                <w:sz w:val="18"/>
                <w:szCs w:val="18"/>
                <w:lang w:val="fr-CA"/>
              </w:rPr>
              <w:t> </w:t>
            </w:r>
            <w:r w:rsidR="00D55D1F">
              <w:rPr>
                <w:rFonts w:ascii="Arial" w:hAnsi="Arial" w:cs="Arial"/>
                <w:noProof/>
                <w:sz w:val="18"/>
                <w:szCs w:val="18"/>
                <w:lang w:val="fr-CA"/>
              </w:rPr>
              <w:t> </w:t>
            </w:r>
            <w:r w:rsidR="00D55D1F">
              <w:rPr>
                <w:rFonts w:ascii="Arial" w:hAnsi="Arial" w:cs="Arial"/>
                <w:noProof/>
                <w:sz w:val="18"/>
                <w:szCs w:val="18"/>
                <w:lang w:val="fr-CA"/>
              </w:rPr>
              <w:t> </w:t>
            </w:r>
            <w:r w:rsidRPr="006921BC">
              <w:rPr>
                <w:rFonts w:ascii="Arial" w:hAnsi="Arial" w:cs="Arial"/>
                <w:sz w:val="18"/>
                <w:szCs w:val="18"/>
                <w:lang w:val="fr-CA"/>
              </w:rPr>
              <w:fldChar w:fldCharType="end"/>
            </w:r>
          </w:p>
          <w:p w:rsidR="00A7301C" w:rsidRPr="006921BC" w:rsidRDefault="00A7301C" w:rsidP="00A7301C">
            <w:pPr>
              <w:tabs>
                <w:tab w:val="left" w:pos="345"/>
                <w:tab w:val="left" w:pos="426"/>
                <w:tab w:val="left" w:pos="7920"/>
              </w:tabs>
              <w:spacing w:after="60"/>
              <w:rPr>
                <w:rFonts w:ascii="Arial" w:hAnsi="Arial" w:cs="Arial"/>
                <w:bCs/>
                <w:color w:val="000000"/>
                <w:sz w:val="18"/>
                <w:szCs w:val="16"/>
                <w:lang w:val="fr-CA"/>
              </w:rPr>
            </w:pPr>
            <w:r w:rsidRPr="006921BC">
              <w:rPr>
                <w:rFonts w:ascii="Arial" w:hAnsi="Arial" w:cs="Arial"/>
                <w:bCs/>
                <w:color w:val="000000"/>
                <w:sz w:val="18"/>
                <w:szCs w:val="16"/>
                <w:lang w:val="fr-CA"/>
              </w:rPr>
              <w:t>(* P/A : pension alimentaire)</w:t>
            </w:r>
          </w:p>
          <w:p w:rsidR="00A7301C" w:rsidRPr="006921BC" w:rsidRDefault="00A7301C" w:rsidP="00A7301C">
            <w:pPr>
              <w:tabs>
                <w:tab w:val="left" w:pos="345"/>
                <w:tab w:val="left" w:pos="7380"/>
              </w:tabs>
              <w:rPr>
                <w:rFonts w:ascii="Arial" w:hAnsi="Arial" w:cs="Arial"/>
                <w:sz w:val="20"/>
                <w:szCs w:val="20"/>
                <w:lang w:val="fr-CA"/>
              </w:rPr>
            </w:pPr>
          </w:p>
          <w:p w:rsidR="00A7301C" w:rsidRPr="006921BC" w:rsidRDefault="00A7301C" w:rsidP="00A7301C">
            <w:pPr>
              <w:tabs>
                <w:tab w:val="left" w:pos="7380"/>
              </w:tabs>
              <w:rPr>
                <w:rFonts w:ascii="Arial" w:hAnsi="Arial" w:cs="Arial"/>
                <w:sz w:val="20"/>
                <w:szCs w:val="20"/>
                <w:lang w:val="fr-CA"/>
              </w:rPr>
            </w:pPr>
            <w:r w:rsidRPr="006921BC">
              <w:rPr>
                <w:rFonts w:ascii="Arial" w:hAnsi="Arial" w:cs="Arial"/>
                <w:b/>
                <w:color w:val="000000"/>
                <w:sz w:val="20"/>
                <w:szCs w:val="20"/>
                <w:lang w:val="fr-CA"/>
              </w:rPr>
              <w:t>Selon la défense </w:t>
            </w:r>
            <w:r w:rsidRPr="006921BC">
              <w:rPr>
                <w:rFonts w:ascii="Arial" w:hAnsi="Arial" w:cs="Arial"/>
                <w:color w:val="000000"/>
                <w:sz w:val="18"/>
                <w:szCs w:val="20"/>
                <w:lang w:val="fr-CA"/>
              </w:rPr>
              <w:t>(énoncer les questions en litige et cocher les cases appropriées)</w:t>
            </w:r>
            <w:r w:rsidRPr="006921BC">
              <w:rPr>
                <w:rFonts w:ascii="Arial" w:hAnsi="Arial" w:cs="Arial"/>
                <w:color w:val="000000"/>
                <w:sz w:val="20"/>
                <w:szCs w:val="20"/>
                <w:lang w:val="fr-CA"/>
              </w:rPr>
              <w:t> :</w:t>
            </w:r>
            <w:r w:rsidRPr="006921BC">
              <w:rPr>
                <w:rFonts w:ascii="Arial" w:hAnsi="Arial" w:cs="Arial"/>
                <w:b/>
                <w:color w:val="000000"/>
                <w:sz w:val="20"/>
                <w:szCs w:val="20"/>
                <w:lang w:val="fr-CA"/>
              </w:rPr>
              <w:br/>
            </w:r>
            <w:r w:rsidRPr="006921BC">
              <w:rPr>
                <w:rFonts w:ascii="Arial" w:hAnsi="Arial" w:cs="Arial"/>
                <w:sz w:val="20"/>
                <w:szCs w:val="20"/>
                <w:lang w:val="fr-CA"/>
              </w:rPr>
              <w:fldChar w:fldCharType="begin">
                <w:ffData>
                  <w:name w:val="Texte118"/>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7380"/>
              </w:tabs>
              <w:rPr>
                <w:rFonts w:ascii="Arial" w:hAnsi="Arial" w:cs="Arial"/>
                <w:sz w:val="20"/>
                <w:szCs w:val="20"/>
                <w:lang w:val="fr-CA"/>
              </w:rPr>
            </w:pP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Garde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Autorité parentale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Droit d’accès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 pour enfant(s)*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Revenus de l’autre partie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Frais particuliers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Arrérages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Revenus (enfants)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Difficultés excessives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 pour époux*</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Somme globale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Provision pour frais</w:t>
            </w:r>
          </w:p>
          <w:p w:rsidR="00A7301C" w:rsidRPr="006921BC" w:rsidRDefault="00A7301C" w:rsidP="00A7301C">
            <w:pPr>
              <w:tabs>
                <w:tab w:val="left" w:pos="345"/>
                <w:tab w:val="left" w:pos="612"/>
                <w:tab w:val="left" w:pos="3402"/>
                <w:tab w:val="left" w:pos="3686"/>
                <w:tab w:val="left" w:pos="5103"/>
                <w:tab w:val="left" w:pos="5954"/>
                <w:tab w:val="left" w:pos="6521"/>
                <w:tab w:val="left" w:pos="680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Régime matrimonial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 xml:space="preserve">  Partage du régime matrimonial </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Partage du patrimoine familial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Prestation compensatoire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Paiement compensatoire</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Enlèvement international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Outrage au tribunal</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B41320">
              <w:rPr>
                <w:rFonts w:ascii="Arial" w:hAnsi="Arial" w:cs="Arial"/>
                <w:bCs/>
                <w:color w:val="000000"/>
                <w:sz w:val="18"/>
                <w:szCs w:val="16"/>
                <w:lang w:val="fr-CA"/>
              </w:rPr>
            </w:r>
            <w:r w:rsidR="00B41320">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 xml:space="preserve">Autres : </w:t>
            </w:r>
            <w:r w:rsidRPr="006921BC">
              <w:rPr>
                <w:rFonts w:ascii="Arial" w:hAnsi="Arial" w:cs="Arial"/>
                <w:sz w:val="18"/>
                <w:szCs w:val="18"/>
                <w:lang w:val="fr-CA"/>
              </w:rPr>
              <w:fldChar w:fldCharType="begin">
                <w:ffData>
                  <w:name w:val="Texte118"/>
                  <w:enabled/>
                  <w:calcOnExit w:val="0"/>
                  <w:textInput/>
                </w:ffData>
              </w:fldChar>
            </w:r>
            <w:r w:rsidRPr="006921BC">
              <w:rPr>
                <w:rFonts w:ascii="Arial" w:hAnsi="Arial" w:cs="Arial"/>
                <w:sz w:val="18"/>
                <w:szCs w:val="18"/>
                <w:lang w:val="fr-CA"/>
              </w:rPr>
              <w:instrText xml:space="preserve"> FORMTEXT </w:instrText>
            </w:r>
            <w:r w:rsidRPr="006921BC">
              <w:rPr>
                <w:rFonts w:ascii="Arial" w:hAnsi="Arial" w:cs="Arial"/>
                <w:sz w:val="18"/>
                <w:szCs w:val="18"/>
                <w:lang w:val="fr-CA"/>
              </w:rPr>
            </w:r>
            <w:r w:rsidRPr="006921BC">
              <w:rPr>
                <w:rFonts w:ascii="Arial" w:hAnsi="Arial" w:cs="Arial"/>
                <w:sz w:val="18"/>
                <w:szCs w:val="18"/>
                <w:lang w:val="fr-CA"/>
              </w:rPr>
              <w:fldChar w:fldCharType="separate"/>
            </w:r>
            <w:r w:rsidR="00D55D1F">
              <w:rPr>
                <w:rFonts w:ascii="Arial" w:hAnsi="Arial" w:cs="Arial"/>
                <w:noProof/>
                <w:sz w:val="18"/>
                <w:szCs w:val="18"/>
                <w:lang w:val="fr-CA"/>
              </w:rPr>
              <w:t> </w:t>
            </w:r>
            <w:r w:rsidR="00D55D1F">
              <w:rPr>
                <w:rFonts w:ascii="Arial" w:hAnsi="Arial" w:cs="Arial"/>
                <w:noProof/>
                <w:sz w:val="18"/>
                <w:szCs w:val="18"/>
                <w:lang w:val="fr-CA"/>
              </w:rPr>
              <w:t> </w:t>
            </w:r>
            <w:r w:rsidR="00D55D1F">
              <w:rPr>
                <w:rFonts w:ascii="Arial" w:hAnsi="Arial" w:cs="Arial"/>
                <w:noProof/>
                <w:sz w:val="18"/>
                <w:szCs w:val="18"/>
                <w:lang w:val="fr-CA"/>
              </w:rPr>
              <w:t> </w:t>
            </w:r>
            <w:r w:rsidR="00D55D1F">
              <w:rPr>
                <w:rFonts w:ascii="Arial" w:hAnsi="Arial" w:cs="Arial"/>
                <w:noProof/>
                <w:sz w:val="18"/>
                <w:szCs w:val="18"/>
                <w:lang w:val="fr-CA"/>
              </w:rPr>
              <w:t> </w:t>
            </w:r>
            <w:r w:rsidR="00D55D1F">
              <w:rPr>
                <w:rFonts w:ascii="Arial" w:hAnsi="Arial" w:cs="Arial"/>
                <w:noProof/>
                <w:sz w:val="18"/>
                <w:szCs w:val="18"/>
                <w:lang w:val="fr-CA"/>
              </w:rPr>
              <w:t> </w:t>
            </w:r>
            <w:r w:rsidRPr="006921BC">
              <w:rPr>
                <w:rFonts w:ascii="Arial" w:hAnsi="Arial" w:cs="Arial"/>
                <w:sz w:val="18"/>
                <w:szCs w:val="18"/>
                <w:lang w:val="fr-CA"/>
              </w:rPr>
              <w:fldChar w:fldCharType="end"/>
            </w:r>
          </w:p>
          <w:p w:rsidR="00A7301C" w:rsidRPr="006921BC" w:rsidRDefault="00A7301C" w:rsidP="00A7301C">
            <w:pPr>
              <w:tabs>
                <w:tab w:val="left" w:pos="345"/>
                <w:tab w:val="left" w:pos="426"/>
                <w:tab w:val="left" w:pos="7920"/>
              </w:tabs>
              <w:spacing w:after="60"/>
              <w:rPr>
                <w:rFonts w:ascii="Arial" w:hAnsi="Arial" w:cs="Arial"/>
                <w:b/>
                <w:sz w:val="20"/>
                <w:szCs w:val="20"/>
                <w:lang w:val="fr-CA"/>
              </w:rPr>
            </w:pPr>
            <w:r w:rsidRPr="006921BC">
              <w:rPr>
                <w:rFonts w:ascii="Arial" w:hAnsi="Arial" w:cs="Arial"/>
                <w:bCs/>
                <w:color w:val="000000"/>
                <w:sz w:val="18"/>
                <w:szCs w:val="16"/>
                <w:lang w:val="fr-CA"/>
              </w:rPr>
              <w:t>(* P/A : pension alimentaire)</w:t>
            </w:r>
          </w:p>
        </w:tc>
      </w:tr>
    </w:tbl>
    <w:p w:rsidR="00A7301C" w:rsidRPr="006921BC" w:rsidRDefault="00A7301C" w:rsidP="00A7301C">
      <w:pPr>
        <w:rPr>
          <w:rFonts w:ascii="Arial" w:hAnsi="Arial" w:cs="Arial"/>
          <w:sz w:val="20"/>
          <w:szCs w:val="20"/>
          <w:lang w:val="fr-CA"/>
        </w:rPr>
      </w:pPr>
    </w:p>
    <w:p w:rsidR="00A7301C" w:rsidRPr="006921BC" w:rsidRDefault="00A7301C" w:rsidP="00A7301C">
      <w:pPr>
        <w:rPr>
          <w:rFonts w:ascii="Arial" w:hAnsi="Arial" w:cs="Arial"/>
          <w:sz w:val="20"/>
          <w:szCs w:val="20"/>
          <w:lang w:val="fr-CA"/>
        </w:rPr>
      </w:pPr>
    </w:p>
    <w:tbl>
      <w:tblPr>
        <w:tblW w:w="1062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3713"/>
        <w:gridCol w:w="4394"/>
        <w:gridCol w:w="1980"/>
      </w:tblGrid>
      <w:tr w:rsidR="00A7301C" w:rsidRPr="006921BC" w:rsidTr="00A7301C">
        <w:trPr>
          <w:trHeight w:val="115"/>
        </w:trPr>
        <w:tc>
          <w:tcPr>
            <w:tcW w:w="10627" w:type="dxa"/>
            <w:gridSpan w:val="4"/>
            <w:shd w:val="clear" w:color="auto" w:fill="BFBFBF"/>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t>EXPERTISES</w:t>
            </w:r>
          </w:p>
        </w:tc>
      </w:tr>
      <w:tr w:rsidR="00A7301C" w:rsidRPr="006921BC" w:rsidTr="00A7301C">
        <w:trPr>
          <w:trHeight w:val="115"/>
        </w:trPr>
        <w:tc>
          <w:tcPr>
            <w:tcW w:w="540" w:type="dxa"/>
            <w:vMerge w:val="restart"/>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lang w:val="fr-CA"/>
              </w:rPr>
            </w:pPr>
          </w:p>
        </w:tc>
        <w:tc>
          <w:tcPr>
            <w:tcW w:w="8107" w:type="dxa"/>
            <w:gridSpan w:val="2"/>
          </w:tcPr>
          <w:p w:rsidR="00A7301C" w:rsidRPr="006921BC" w:rsidRDefault="00A7301C" w:rsidP="00A7301C">
            <w:pPr>
              <w:tabs>
                <w:tab w:val="left" w:pos="4002"/>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 commune </w:t>
            </w:r>
            <w:r w:rsidRPr="006921BC">
              <w:rPr>
                <w:rFonts w:ascii="Arial" w:hAnsi="Arial" w:cs="Arial"/>
                <w:color w:val="000000"/>
                <w:sz w:val="18"/>
                <w:szCs w:val="20"/>
                <w:lang w:val="fr-CA"/>
              </w:rPr>
              <w:t>(art. 232 C.p.c.)</w:t>
            </w:r>
          </w:p>
          <w:p w:rsidR="00A7301C" w:rsidRPr="006921BC" w:rsidRDefault="00A7301C" w:rsidP="00A7301C">
            <w:pPr>
              <w:tabs>
                <w:tab w:val="left" w:pos="4002"/>
                <w:tab w:val="left" w:pos="7380"/>
              </w:tabs>
              <w:rPr>
                <w:rFonts w:ascii="Arial" w:hAnsi="Arial" w:cs="Arial"/>
                <w:color w:val="000000"/>
                <w:sz w:val="20"/>
                <w:szCs w:val="20"/>
                <w:lang w:val="fr-CA"/>
              </w:rPr>
            </w:pPr>
          </w:p>
          <w:p w:rsidR="00A7301C" w:rsidRPr="006921BC" w:rsidRDefault="00A7301C" w:rsidP="00A7301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t>Nature et nécessité de l’expertise commune :</w:t>
            </w:r>
          </w:p>
          <w:p w:rsidR="00A7301C" w:rsidRPr="006921BC" w:rsidRDefault="00A7301C" w:rsidP="00A7301C">
            <w:pPr>
              <w:tabs>
                <w:tab w:val="left" w:pos="4002"/>
                <w:tab w:val="left" w:pos="7380"/>
              </w:tabs>
              <w:rPr>
                <w:rFonts w:ascii="Arial" w:hAnsi="Arial" w:cs="Arial"/>
                <w:color w:val="000000"/>
                <w:sz w:val="20"/>
                <w:szCs w:val="20"/>
                <w:lang w:val="fr-CA"/>
              </w:rPr>
            </w:pPr>
          </w:p>
          <w:p w:rsidR="00A7301C" w:rsidRPr="006921BC" w:rsidRDefault="00A7301C" w:rsidP="00A7301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4002"/>
                <w:tab w:val="left" w:pos="7380"/>
              </w:tabs>
              <w:rPr>
                <w:rFonts w:ascii="Arial" w:hAnsi="Arial" w:cs="Arial"/>
                <w:color w:val="000000"/>
                <w:sz w:val="20"/>
                <w:szCs w:val="20"/>
                <w:lang w:val="fr-CA"/>
              </w:rPr>
            </w:pPr>
          </w:p>
          <w:p w:rsidR="00A7301C" w:rsidRPr="006921BC" w:rsidRDefault="00A7301C" w:rsidP="00A7301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t xml:space="preserve">Motifs de refus d’expertise commune </w:t>
            </w:r>
            <w:r w:rsidRPr="006921BC">
              <w:rPr>
                <w:rFonts w:ascii="Arial" w:hAnsi="Arial" w:cs="Arial"/>
                <w:color w:val="000000"/>
                <w:sz w:val="18"/>
                <w:szCs w:val="20"/>
                <w:lang w:val="fr-CA"/>
              </w:rPr>
              <w:t>(art. 148 al. 4 C.p.c.)</w:t>
            </w:r>
            <w:r w:rsidRPr="006921BC">
              <w:rPr>
                <w:rFonts w:ascii="Arial" w:hAnsi="Arial" w:cs="Arial"/>
                <w:color w:val="000000"/>
                <w:sz w:val="20"/>
                <w:szCs w:val="20"/>
                <w:lang w:val="fr-CA"/>
              </w:rPr>
              <w:t> :</w:t>
            </w:r>
          </w:p>
          <w:p w:rsidR="00A7301C" w:rsidRPr="006921BC" w:rsidRDefault="00A7301C" w:rsidP="00A7301C">
            <w:pPr>
              <w:tabs>
                <w:tab w:val="left" w:pos="4002"/>
                <w:tab w:val="left" w:pos="7380"/>
              </w:tabs>
              <w:rPr>
                <w:rFonts w:ascii="Arial" w:hAnsi="Arial" w:cs="Arial"/>
                <w:color w:val="000000"/>
                <w:sz w:val="20"/>
                <w:szCs w:val="20"/>
                <w:lang w:val="fr-CA"/>
              </w:rPr>
            </w:pPr>
          </w:p>
          <w:p w:rsidR="00A7301C" w:rsidRPr="006921BC" w:rsidRDefault="00A7301C" w:rsidP="00A7301C">
            <w:pPr>
              <w:tabs>
                <w:tab w:val="left" w:pos="4002"/>
                <w:tab w:val="left" w:pos="7380"/>
              </w:tabs>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4002"/>
                <w:tab w:val="left" w:pos="7380"/>
              </w:tabs>
              <w:rPr>
                <w:rFonts w:ascii="Arial" w:hAnsi="Arial" w:cs="Arial"/>
                <w:color w:val="000000"/>
                <w:sz w:val="18"/>
                <w:szCs w:val="20"/>
                <w:lang w:val="fr-CA"/>
              </w:rPr>
            </w:pPr>
          </w:p>
        </w:tc>
        <w:tc>
          <w:tcPr>
            <w:tcW w:w="1980" w:type="dxa"/>
            <w:shd w:val="clear" w:color="auto" w:fill="auto"/>
          </w:tcPr>
          <w:p w:rsidR="00A7301C" w:rsidRPr="006921BC" w:rsidRDefault="00A7301C" w:rsidP="00A7301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rPr>
          <w:trHeight w:val="115"/>
        </w:trPr>
        <w:tc>
          <w:tcPr>
            <w:tcW w:w="540" w:type="dxa"/>
            <w:vMerge/>
            <w:tcBorders>
              <w:bottom w:val="single" w:sz="2"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lang w:val="fr-CA"/>
              </w:rPr>
            </w:pPr>
          </w:p>
        </w:tc>
        <w:tc>
          <w:tcPr>
            <w:tcW w:w="8107" w:type="dxa"/>
            <w:gridSpan w:val="2"/>
            <w:tcBorders>
              <w:bottom w:val="single" w:sz="2" w:space="0" w:color="auto"/>
            </w:tcBorders>
          </w:tcPr>
          <w:p w:rsidR="00A7301C" w:rsidRPr="006921BC" w:rsidDel="007F2A63" w:rsidRDefault="00A7301C" w:rsidP="00A7301C">
            <w:pPr>
              <w:tabs>
                <w:tab w:val="left" w:pos="7380"/>
              </w:tabs>
              <w:spacing w:before="60" w:after="60"/>
              <w:rPr>
                <w:rFonts w:ascii="Arial" w:hAnsi="Arial" w:cs="Arial"/>
                <w:color w:val="000000"/>
                <w:sz w:val="20"/>
                <w:szCs w:val="20"/>
                <w:lang w:val="fr-CA"/>
              </w:rPr>
            </w:pPr>
            <w:r w:rsidRPr="006921BC">
              <w:rPr>
                <w:rFonts w:ascii="Arial" w:hAnsi="Arial" w:cs="Arial"/>
                <w:color w:val="000000"/>
                <w:sz w:val="20"/>
                <w:szCs w:val="20"/>
                <w:lang w:val="fr-CA"/>
              </w:rPr>
              <w:t xml:space="preserve">Date limite pour le dépôt de l’expertise commune : </w:t>
            </w:r>
          </w:p>
        </w:tc>
        <w:tc>
          <w:tcPr>
            <w:tcW w:w="1980" w:type="dxa"/>
            <w:tcBorders>
              <w:bottom w:val="single" w:sz="2" w:space="0" w:color="auto"/>
            </w:tcBorders>
            <w:shd w:val="clear" w:color="auto" w:fill="auto"/>
          </w:tcPr>
          <w:p w:rsidR="00A7301C" w:rsidRPr="006921BC" w:rsidRDefault="00A7301C" w:rsidP="00A7301C">
            <w:pPr>
              <w:tabs>
                <w:tab w:val="left" w:pos="7380"/>
              </w:tabs>
              <w:spacing w:before="60" w:after="60"/>
              <w:jc w:val="center"/>
              <w:rPr>
                <w:rFonts w:ascii="Arial" w:hAnsi="Arial" w:cs="Arial"/>
                <w:b/>
                <w:color w:val="000000"/>
                <w:sz w:val="20"/>
                <w:szCs w:val="20"/>
                <w:lang w:val="fr-CA"/>
              </w:rPr>
            </w:pPr>
            <w:r w:rsidRPr="006921BC">
              <w:rPr>
                <w:rFonts w:ascii="Arial" w:hAnsi="Arial" w:cs="Arial"/>
                <w:color w:val="000000"/>
                <w:sz w:val="20"/>
                <w:szCs w:val="20"/>
                <w:lang w:val="fr-CA"/>
              </w:rPr>
              <w:fldChar w:fldCharType="begin">
                <w:ffData>
                  <w:name w:val="Texte94"/>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gridSpan w:val="2"/>
            <w:tcBorders>
              <w:top w:val="single" w:sz="2" w:space="0" w:color="auto"/>
              <w:left w:val="single" w:sz="2" w:space="0" w:color="auto"/>
              <w:bottom w:val="single" w:sz="2" w:space="0" w:color="auto"/>
              <w:right w:val="single" w:sz="2" w:space="0" w:color="auto"/>
            </w:tcBorders>
          </w:tcPr>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Demande commune d’expertise psychosociale</w:t>
            </w:r>
            <w:r w:rsidRPr="006921BC">
              <w:rPr>
                <w:rFonts w:ascii="Arial" w:hAnsi="Arial" w:cs="Arial"/>
                <w:color w:val="000000"/>
                <w:sz w:val="20"/>
                <w:szCs w:val="20"/>
                <w:lang w:val="fr-CA"/>
              </w:rPr>
              <w:t xml:space="preserve"> </w:t>
            </w:r>
            <w:r w:rsidRPr="006921BC">
              <w:rPr>
                <w:rFonts w:ascii="Arial" w:hAnsi="Arial" w:cs="Arial"/>
                <w:color w:val="000000"/>
                <w:sz w:val="18"/>
                <w:szCs w:val="20"/>
                <w:lang w:val="fr-CA"/>
              </w:rPr>
              <w:t>(art. 425 C.p.c.) (énoncer les motifs) </w:t>
            </w:r>
            <w:r w:rsidRPr="006921BC">
              <w:rPr>
                <w:rFonts w:ascii="Arial" w:hAnsi="Arial" w:cs="Arial"/>
                <w:color w:val="000000"/>
                <w:sz w:val="20"/>
                <w:szCs w:val="20"/>
                <w:lang w:val="fr-CA"/>
              </w:rPr>
              <w:t>:</w:t>
            </w:r>
          </w:p>
          <w:p w:rsidR="00A7301C" w:rsidRPr="006921BC" w:rsidRDefault="00A7301C" w:rsidP="00A7301C">
            <w:pPr>
              <w:tabs>
                <w:tab w:val="left" w:pos="7380"/>
              </w:tabs>
              <w:rPr>
                <w:rFonts w:ascii="Arial" w:hAnsi="Arial" w:cs="Arial"/>
                <w:color w:val="000000"/>
                <w:sz w:val="20"/>
                <w:szCs w:val="20"/>
                <w:lang w:val="fr-CA"/>
              </w:rPr>
            </w:pPr>
          </w:p>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rPr>
                <w:rFonts w:ascii="Arial" w:hAnsi="Arial" w:cs="Arial"/>
                <w:color w:val="000000"/>
                <w:sz w:val="20"/>
                <w:szCs w:val="20"/>
                <w:lang w:val="fr-CA"/>
              </w:rPr>
            </w:pPr>
          </w:p>
        </w:tc>
        <w:tc>
          <w:tcPr>
            <w:tcW w:w="1980" w:type="dxa"/>
            <w:tcBorders>
              <w:top w:val="single" w:sz="2" w:space="0" w:color="auto"/>
              <w:left w:val="single" w:sz="2" w:space="0" w:color="auto"/>
              <w:bottom w:val="single" w:sz="2" w:space="0" w:color="auto"/>
              <w:right w:val="single" w:sz="2" w:space="0" w:color="auto"/>
            </w:tcBorders>
          </w:tcPr>
          <w:p w:rsidR="00A7301C" w:rsidRPr="006921BC" w:rsidRDefault="00A7301C" w:rsidP="00A7301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blPrEx>
          <w:tblCellMar>
            <w:top w:w="0" w:type="dxa"/>
            <w:bottom w:w="0" w:type="dxa"/>
          </w:tblCellMar>
        </w:tblPrEx>
        <w:tc>
          <w:tcPr>
            <w:tcW w:w="540" w:type="dxa"/>
            <w:vMerge w:val="restart"/>
            <w:tcBorders>
              <w:top w:val="single" w:sz="2"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gridSpan w:val="2"/>
            <w:tcBorders>
              <w:top w:val="single" w:sz="2" w:space="0" w:color="auto"/>
            </w:tcBorders>
          </w:tcPr>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Expertise en demande</w:t>
            </w:r>
            <w:r w:rsidRPr="006921BC">
              <w:rPr>
                <w:rFonts w:ascii="Arial" w:hAnsi="Arial" w:cs="Arial"/>
                <w:color w:val="000000"/>
                <w:sz w:val="18"/>
                <w:szCs w:val="20"/>
                <w:lang w:val="fr-CA"/>
              </w:rPr>
              <w:t xml:space="preserve"> (art. 231-245 C.p.c.) (énoncer la nature et la nécessité)</w:t>
            </w:r>
            <w:r w:rsidRPr="006921BC">
              <w:rPr>
                <w:rFonts w:ascii="Arial" w:hAnsi="Arial" w:cs="Arial"/>
                <w:color w:val="000000"/>
                <w:sz w:val="20"/>
                <w:szCs w:val="20"/>
                <w:lang w:val="fr-CA"/>
              </w:rPr>
              <w:t> :</w:t>
            </w:r>
          </w:p>
          <w:p w:rsidR="00A7301C" w:rsidRPr="006921BC" w:rsidRDefault="00A7301C" w:rsidP="00A7301C">
            <w:pPr>
              <w:tabs>
                <w:tab w:val="left" w:pos="7380"/>
              </w:tabs>
              <w:rPr>
                <w:rFonts w:ascii="Arial" w:hAnsi="Arial" w:cs="Arial"/>
                <w:color w:val="000000"/>
                <w:sz w:val="18"/>
                <w:szCs w:val="20"/>
                <w:lang w:val="fr-CA"/>
              </w:rPr>
            </w:pPr>
          </w:p>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rPr>
                <w:rFonts w:ascii="Arial" w:hAnsi="Arial" w:cs="Arial"/>
                <w:color w:val="000000"/>
                <w:sz w:val="18"/>
                <w:szCs w:val="20"/>
                <w:lang w:val="fr-CA"/>
              </w:rPr>
            </w:pPr>
          </w:p>
        </w:tc>
        <w:tc>
          <w:tcPr>
            <w:tcW w:w="1980" w:type="dxa"/>
            <w:tcBorders>
              <w:top w:val="single" w:sz="2" w:space="0" w:color="auto"/>
            </w:tcBorders>
          </w:tcPr>
          <w:p w:rsidR="00A7301C" w:rsidRPr="006921BC" w:rsidRDefault="00A7301C" w:rsidP="00A7301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blPrEx>
          <w:tblCellMar>
            <w:top w:w="0" w:type="dxa"/>
            <w:bottom w:w="0" w:type="dxa"/>
          </w:tblCellMar>
        </w:tblPrEx>
        <w:trPr>
          <w:trHeight w:val="115"/>
        </w:trPr>
        <w:tc>
          <w:tcPr>
            <w:tcW w:w="540" w:type="dxa"/>
            <w:vMerge/>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gridSpan w:val="2"/>
          </w:tcPr>
          <w:p w:rsidR="00A7301C" w:rsidRPr="006921BC" w:rsidRDefault="00A7301C" w:rsidP="00A7301C">
            <w:pPr>
              <w:tabs>
                <w:tab w:val="left" w:pos="7380"/>
              </w:tabs>
              <w:spacing w:before="60" w:after="60"/>
              <w:rPr>
                <w:rFonts w:ascii="Arial" w:hAnsi="Arial" w:cs="Arial"/>
                <w:color w:val="000000"/>
                <w:sz w:val="20"/>
                <w:szCs w:val="20"/>
                <w:lang w:val="fr-CA"/>
              </w:rPr>
            </w:pPr>
            <w:r w:rsidRPr="006921BC">
              <w:rPr>
                <w:rFonts w:ascii="Arial" w:hAnsi="Arial" w:cs="Arial"/>
                <w:color w:val="000000"/>
                <w:sz w:val="20"/>
                <w:szCs w:val="20"/>
                <w:lang w:val="fr-CA"/>
              </w:rPr>
              <w:t>Date limite pour le dépôt de l’expertise en demande :</w:t>
            </w:r>
          </w:p>
        </w:tc>
        <w:tc>
          <w:tcPr>
            <w:tcW w:w="1980" w:type="dxa"/>
            <w:shd w:val="clear" w:color="auto" w:fill="auto"/>
          </w:tcPr>
          <w:p w:rsidR="00A7301C" w:rsidRPr="006921BC" w:rsidRDefault="00A7301C" w:rsidP="00A7301C">
            <w:pPr>
              <w:tabs>
                <w:tab w:val="left" w:pos="7380"/>
              </w:tabs>
              <w:spacing w:before="60" w:after="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CellMar>
            <w:top w:w="0" w:type="dxa"/>
            <w:bottom w:w="0" w:type="dxa"/>
          </w:tblCellMar>
        </w:tblPrEx>
        <w:tc>
          <w:tcPr>
            <w:tcW w:w="540" w:type="dxa"/>
            <w:vMerge w:val="restart"/>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gridSpan w:val="2"/>
          </w:tcPr>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 en défense </w:t>
            </w:r>
            <w:r w:rsidRPr="006921BC">
              <w:rPr>
                <w:rFonts w:ascii="Arial" w:hAnsi="Arial" w:cs="Arial"/>
                <w:color w:val="000000"/>
                <w:sz w:val="18"/>
                <w:szCs w:val="20"/>
                <w:lang w:val="fr-CA"/>
              </w:rPr>
              <w:t>(art. 231-245 C.p.c.)</w:t>
            </w:r>
            <w:r w:rsidRPr="006921BC">
              <w:rPr>
                <w:rFonts w:ascii="Arial" w:hAnsi="Arial" w:cs="Arial"/>
                <w:color w:val="000000"/>
                <w:sz w:val="20"/>
                <w:szCs w:val="20"/>
                <w:lang w:val="fr-CA"/>
              </w:rPr>
              <w:t> </w:t>
            </w:r>
            <w:r w:rsidRPr="006921BC">
              <w:rPr>
                <w:rFonts w:ascii="Arial" w:hAnsi="Arial" w:cs="Arial"/>
                <w:color w:val="000000"/>
                <w:sz w:val="18"/>
                <w:szCs w:val="20"/>
                <w:lang w:val="fr-CA"/>
              </w:rPr>
              <w:t xml:space="preserve">(énoncer la nature et la nécessité) </w:t>
            </w:r>
            <w:r w:rsidRPr="006921BC">
              <w:rPr>
                <w:rFonts w:ascii="Arial" w:hAnsi="Arial" w:cs="Arial"/>
                <w:color w:val="000000"/>
                <w:sz w:val="20"/>
                <w:szCs w:val="20"/>
                <w:lang w:val="fr-CA"/>
              </w:rPr>
              <w:t>:</w:t>
            </w:r>
          </w:p>
          <w:p w:rsidR="00A7301C" w:rsidRPr="006921BC" w:rsidRDefault="00A7301C" w:rsidP="00A7301C">
            <w:pPr>
              <w:tabs>
                <w:tab w:val="left" w:pos="7380"/>
              </w:tabs>
              <w:rPr>
                <w:rFonts w:ascii="Arial" w:hAnsi="Arial" w:cs="Arial"/>
                <w:color w:val="000000"/>
                <w:sz w:val="18"/>
                <w:szCs w:val="20"/>
                <w:lang w:val="fr-CA"/>
              </w:rPr>
            </w:pPr>
          </w:p>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rPr>
                <w:rFonts w:ascii="Arial" w:hAnsi="Arial" w:cs="Arial"/>
                <w:color w:val="000000"/>
                <w:sz w:val="18"/>
                <w:szCs w:val="20"/>
                <w:lang w:val="fr-CA"/>
              </w:rPr>
            </w:pPr>
          </w:p>
        </w:tc>
        <w:tc>
          <w:tcPr>
            <w:tcW w:w="1980" w:type="dxa"/>
          </w:tcPr>
          <w:p w:rsidR="00A7301C" w:rsidRPr="006921BC" w:rsidRDefault="00A7301C" w:rsidP="00A7301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blPrEx>
          <w:tblCellMar>
            <w:top w:w="0" w:type="dxa"/>
            <w:bottom w:w="0" w:type="dxa"/>
          </w:tblCellMar>
        </w:tblPrEx>
        <w:trPr>
          <w:trHeight w:val="115"/>
        </w:trPr>
        <w:tc>
          <w:tcPr>
            <w:tcW w:w="540" w:type="dxa"/>
            <w:vMerge/>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gridSpan w:val="2"/>
          </w:tcPr>
          <w:p w:rsidR="00A7301C" w:rsidRPr="006921BC" w:rsidRDefault="00A7301C" w:rsidP="00A7301C">
            <w:pPr>
              <w:tabs>
                <w:tab w:val="left" w:pos="7380"/>
              </w:tabs>
              <w:spacing w:before="60" w:after="60"/>
              <w:rPr>
                <w:rFonts w:ascii="Arial" w:hAnsi="Arial" w:cs="Arial"/>
                <w:color w:val="000000"/>
                <w:sz w:val="20"/>
                <w:szCs w:val="20"/>
                <w:lang w:val="fr-CA"/>
              </w:rPr>
            </w:pPr>
            <w:r w:rsidRPr="006921BC">
              <w:rPr>
                <w:rFonts w:ascii="Arial" w:hAnsi="Arial" w:cs="Arial"/>
                <w:color w:val="000000"/>
                <w:sz w:val="20"/>
                <w:szCs w:val="20"/>
                <w:lang w:val="fr-CA"/>
              </w:rPr>
              <w:t>Date limite pour le dépôt de l’expertise en défense :</w:t>
            </w:r>
          </w:p>
        </w:tc>
        <w:tc>
          <w:tcPr>
            <w:tcW w:w="1980" w:type="dxa"/>
            <w:shd w:val="clear" w:color="auto" w:fill="auto"/>
          </w:tcPr>
          <w:p w:rsidR="00A7301C" w:rsidRPr="006921BC" w:rsidRDefault="00A7301C" w:rsidP="00A7301C">
            <w:pPr>
              <w:tabs>
                <w:tab w:val="left" w:pos="7380"/>
              </w:tabs>
              <w:spacing w:before="60" w:after="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40"/>
        </w:trPr>
        <w:tc>
          <w:tcPr>
            <w:tcW w:w="10627" w:type="dxa"/>
            <w:gridSpan w:val="4"/>
            <w:tcBorders>
              <w:top w:val="single" w:sz="8" w:space="0" w:color="auto"/>
              <w:left w:val="single" w:sz="8" w:space="0" w:color="auto"/>
              <w:bottom w:val="single" w:sz="8" w:space="0" w:color="auto"/>
              <w:right w:val="single" w:sz="8" w:space="0" w:color="auto"/>
            </w:tcBorders>
            <w:shd w:val="clear" w:color="auto" w:fill="BFBFBF"/>
          </w:tcPr>
          <w:p w:rsidR="00A7301C" w:rsidRPr="006921BC" w:rsidRDefault="00A7301C" w:rsidP="00A7301C">
            <w:pPr>
              <w:tabs>
                <w:tab w:val="left" w:pos="7380"/>
              </w:tabs>
              <w:rPr>
                <w:rFonts w:ascii="Arial" w:hAnsi="Arial" w:cs="Arial"/>
                <w:b/>
                <w:sz w:val="20"/>
                <w:szCs w:val="20"/>
                <w:lang w:val="fr-CA"/>
              </w:rPr>
            </w:pPr>
            <w:r w:rsidRPr="006921BC">
              <w:rPr>
                <w:rFonts w:ascii="Arial" w:hAnsi="Arial" w:cs="Arial"/>
                <w:b/>
                <w:sz w:val="20"/>
                <w:szCs w:val="20"/>
                <w:lang w:val="fr-CA"/>
              </w:rPr>
              <w:lastRenderedPageBreak/>
              <w:t>INTERROGATOIRES</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442"/>
        </w:trPr>
        <w:tc>
          <w:tcPr>
            <w:tcW w:w="540" w:type="dxa"/>
            <w:tcBorders>
              <w:top w:val="single" w:sz="8" w:space="0" w:color="auto"/>
              <w:left w:val="single" w:sz="8"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2"/>
            <w:tcBorders>
              <w:right w:val="single" w:sz="8" w:space="0" w:color="auto"/>
            </w:tcBorders>
            <w:shd w:val="clear" w:color="auto" w:fill="auto"/>
          </w:tcPr>
          <w:p w:rsidR="00A7301C" w:rsidRPr="006921BC" w:rsidRDefault="00A7301C" w:rsidP="00A7301C">
            <w:pPr>
              <w:rPr>
                <w:rFonts w:ascii="Arial" w:hAnsi="Arial" w:cs="Arial"/>
                <w:b/>
                <w:color w:val="000000"/>
                <w:sz w:val="20"/>
                <w:szCs w:val="20"/>
                <w:lang w:val="fr-CA"/>
              </w:rPr>
            </w:pPr>
            <w:r w:rsidRPr="006921BC">
              <w:rPr>
                <w:rFonts w:ascii="Arial" w:hAnsi="Arial" w:cs="Arial"/>
                <w:b/>
                <w:color w:val="000000"/>
                <w:sz w:val="20"/>
                <w:szCs w:val="20"/>
                <w:lang w:val="fr-CA"/>
              </w:rPr>
              <w:t>La partie demanderesse souhaite interroger hors Cour la partie défenderesse</w:t>
            </w:r>
          </w:p>
          <w:p w:rsidR="00A7301C" w:rsidRPr="006921BC" w:rsidRDefault="00A7301C" w:rsidP="00A7301C">
            <w:pPr>
              <w:rPr>
                <w:rFonts w:ascii="Arial" w:hAnsi="Arial" w:cs="Arial"/>
                <w:sz w:val="18"/>
                <w:szCs w:val="20"/>
                <w:lang w:val="fr-CA"/>
              </w:rPr>
            </w:pPr>
            <w:r w:rsidRPr="006921BC">
              <w:rPr>
                <w:rFonts w:ascii="Arial" w:hAnsi="Arial" w:cs="Arial"/>
                <w:color w:val="000000"/>
                <w:sz w:val="18"/>
                <w:szCs w:val="18"/>
                <w:lang w:val="fr-CA"/>
              </w:rPr>
              <w:t>(art. 148 al. 3 et 221 C.p.c.)</w:t>
            </w:r>
            <w:r w:rsidRPr="006921BC">
              <w:rPr>
                <w:rFonts w:ascii="Arial" w:hAnsi="Arial" w:cs="Arial"/>
                <w:b/>
                <w:color w:val="000000"/>
                <w:sz w:val="20"/>
                <w:szCs w:val="20"/>
                <w:lang w:val="fr-CA"/>
              </w:rPr>
              <w:br/>
            </w:r>
            <w:r w:rsidRPr="006921BC">
              <w:rPr>
                <w:rFonts w:ascii="Arial" w:hAnsi="Arial" w:cs="Arial"/>
                <w:sz w:val="20"/>
                <w:szCs w:val="20"/>
                <w:lang w:val="fr-CA"/>
              </w:rPr>
              <w:t xml:space="preserve">Date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r w:rsidRPr="006921BC">
              <w:rPr>
                <w:rFonts w:ascii="Arial" w:hAnsi="Arial" w:cs="Arial"/>
                <w:sz w:val="20"/>
                <w:szCs w:val="20"/>
                <w:lang w:val="fr-CA"/>
              </w:rPr>
              <w:tab/>
            </w:r>
            <w:r w:rsidRPr="006921BC">
              <w:rPr>
                <w:rFonts w:ascii="Arial" w:hAnsi="Arial" w:cs="Arial"/>
                <w:sz w:val="20"/>
                <w:szCs w:val="20"/>
                <w:lang w:val="fr-CA"/>
              </w:rPr>
              <w:tab/>
              <w:t xml:space="preserve">Heure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t xml:space="preserve">Lieu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c>
          <w:tcPr>
            <w:tcW w:w="1980" w:type="dxa"/>
            <w:tcBorders>
              <w:right w:val="single" w:sz="8" w:space="0" w:color="auto"/>
            </w:tcBorders>
            <w:shd w:val="clear" w:color="auto" w:fill="auto"/>
          </w:tcPr>
          <w:p w:rsidR="00A7301C" w:rsidRPr="006921BC" w:rsidRDefault="00A7301C" w:rsidP="00A7301C">
            <w:pPr>
              <w:tabs>
                <w:tab w:val="left" w:pos="7380"/>
              </w:tabs>
              <w:jc w:val="center"/>
              <w:rPr>
                <w:rFonts w:ascii="Arial" w:hAnsi="Arial" w:cs="Arial"/>
                <w:b/>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138"/>
        </w:trPr>
        <w:tc>
          <w:tcPr>
            <w:tcW w:w="540" w:type="dxa"/>
            <w:tcBorders>
              <w:top w:val="single" w:sz="8" w:space="0" w:color="auto"/>
              <w:left w:val="single" w:sz="4" w:space="0" w:color="auto"/>
              <w:bottom w:val="single" w:sz="4" w:space="0" w:color="auto"/>
              <w:right w:val="single" w:sz="4"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2"/>
            <w:tcBorders>
              <w:top w:val="single" w:sz="8" w:space="0" w:color="auto"/>
              <w:left w:val="single" w:sz="4" w:space="0" w:color="auto"/>
              <w:bottom w:val="single" w:sz="8" w:space="0" w:color="auto"/>
              <w:right w:val="single" w:sz="8" w:space="0" w:color="auto"/>
            </w:tcBorders>
          </w:tcPr>
          <w:p w:rsidR="00A7301C" w:rsidRPr="006921BC" w:rsidRDefault="00A7301C" w:rsidP="00A7301C">
            <w:pPr>
              <w:rPr>
                <w:rFonts w:ascii="Arial" w:hAnsi="Arial" w:cs="Arial"/>
                <w:b/>
                <w:color w:val="000000"/>
                <w:sz w:val="20"/>
                <w:szCs w:val="20"/>
                <w:lang w:val="fr-CA"/>
              </w:rPr>
            </w:pPr>
            <w:r w:rsidRPr="006921BC">
              <w:rPr>
                <w:rFonts w:ascii="Arial" w:hAnsi="Arial" w:cs="Arial"/>
                <w:b/>
                <w:color w:val="000000"/>
                <w:sz w:val="20"/>
                <w:szCs w:val="20"/>
                <w:lang w:val="fr-CA"/>
              </w:rPr>
              <w:t>La partie défenderesse souhaite interroger hors Cour la partie demanderesse</w:t>
            </w:r>
          </w:p>
          <w:p w:rsidR="00A7301C" w:rsidRPr="006921BC" w:rsidRDefault="00A7301C" w:rsidP="00A7301C">
            <w:pPr>
              <w:rPr>
                <w:rFonts w:ascii="Arial" w:hAnsi="Arial" w:cs="Arial"/>
                <w:b/>
                <w:sz w:val="20"/>
                <w:szCs w:val="20"/>
                <w:lang w:val="fr-CA"/>
              </w:rPr>
            </w:pPr>
            <w:r w:rsidRPr="006921BC">
              <w:rPr>
                <w:rFonts w:ascii="Arial" w:hAnsi="Arial" w:cs="Arial"/>
                <w:color w:val="000000"/>
                <w:sz w:val="18"/>
                <w:szCs w:val="18"/>
                <w:lang w:val="fr-CA"/>
              </w:rPr>
              <w:t>(art. 148 al. 3 et 221 C.p.c.)</w:t>
            </w:r>
            <w:r w:rsidRPr="006921BC">
              <w:rPr>
                <w:rFonts w:ascii="Arial" w:hAnsi="Arial" w:cs="Arial"/>
                <w:b/>
                <w:color w:val="000000"/>
                <w:sz w:val="20"/>
                <w:szCs w:val="20"/>
                <w:lang w:val="fr-CA"/>
              </w:rPr>
              <w:br/>
            </w:r>
            <w:r w:rsidRPr="006921BC">
              <w:rPr>
                <w:rFonts w:ascii="Arial" w:hAnsi="Arial" w:cs="Arial"/>
                <w:sz w:val="20"/>
                <w:szCs w:val="20"/>
                <w:lang w:val="fr-CA"/>
              </w:rPr>
              <w:t xml:space="preserve">Date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r w:rsidRPr="006921BC">
              <w:rPr>
                <w:rFonts w:ascii="Arial" w:hAnsi="Arial" w:cs="Arial"/>
                <w:sz w:val="20"/>
                <w:szCs w:val="20"/>
                <w:lang w:val="fr-CA"/>
              </w:rPr>
              <w:tab/>
            </w:r>
            <w:r w:rsidRPr="006921BC">
              <w:rPr>
                <w:rFonts w:ascii="Arial" w:hAnsi="Arial" w:cs="Arial"/>
                <w:sz w:val="20"/>
                <w:szCs w:val="20"/>
                <w:lang w:val="fr-CA"/>
              </w:rPr>
              <w:tab/>
              <w:t xml:space="preserve">Heure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t xml:space="preserve">Lieu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1980" w:type="dxa"/>
            <w:tcBorders>
              <w:top w:val="single" w:sz="8" w:space="0" w:color="auto"/>
              <w:left w:val="single" w:sz="8" w:space="0" w:color="auto"/>
              <w:bottom w:val="single" w:sz="8" w:space="0" w:color="auto"/>
              <w:right w:val="single" w:sz="8" w:space="0" w:color="auto"/>
            </w:tcBorders>
            <w:shd w:val="clear" w:color="auto" w:fill="auto"/>
          </w:tcPr>
          <w:p w:rsidR="00A7301C" w:rsidRPr="006921BC" w:rsidRDefault="00A7301C" w:rsidP="00A7301C">
            <w:pPr>
              <w:tabs>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B41320">
              <w:rPr>
                <w:rFonts w:ascii="Arial" w:hAnsi="Arial" w:cs="Arial"/>
                <w:color w:val="000000"/>
                <w:sz w:val="20"/>
                <w:szCs w:val="20"/>
                <w:lang w:val="fr-CA"/>
              </w:rPr>
            </w:r>
            <w:r w:rsidR="00B41320">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B41320" w:rsidTr="00A7301C">
        <w:tblPrEx>
          <w:tblBorders>
            <w:top w:val="single" w:sz="12" w:space="0" w:color="auto"/>
            <w:left w:val="single" w:sz="12" w:space="0" w:color="auto"/>
            <w:bottom w:val="single" w:sz="12" w:space="0" w:color="auto"/>
            <w:right w:val="single" w:sz="12" w:space="0" w:color="auto"/>
          </w:tblBorders>
        </w:tblPrEx>
        <w:trPr>
          <w:trHeight w:val="756"/>
        </w:trPr>
        <w:tc>
          <w:tcPr>
            <w:tcW w:w="540" w:type="dxa"/>
            <w:vMerge w:val="restart"/>
            <w:tcBorders>
              <w:top w:val="single" w:sz="8" w:space="0" w:color="auto"/>
              <w:left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7" w:type="dxa"/>
            <w:gridSpan w:val="3"/>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both"/>
              <w:rPr>
                <w:rFonts w:ascii="Arial" w:hAnsi="Arial" w:cs="Arial"/>
                <w:b/>
                <w:color w:val="000000"/>
                <w:sz w:val="20"/>
                <w:szCs w:val="20"/>
                <w:lang w:val="fr-CA"/>
              </w:rPr>
            </w:pPr>
            <w:r w:rsidRPr="006921BC">
              <w:rPr>
                <w:rFonts w:ascii="Arial" w:hAnsi="Arial" w:cs="Arial"/>
                <w:b/>
                <w:color w:val="000000"/>
                <w:sz w:val="20"/>
                <w:szCs w:val="20"/>
                <w:lang w:val="fr-CA"/>
              </w:rPr>
              <w:t>Afin d'éviter la signification d'une citation à comparaître</w:t>
            </w:r>
            <w:r w:rsidRPr="006921BC">
              <w:rPr>
                <w:rFonts w:ascii="Arial" w:hAnsi="Arial" w:cs="Arial"/>
                <w:b/>
                <w:i/>
                <w:color w:val="000000"/>
                <w:sz w:val="20"/>
                <w:szCs w:val="20"/>
                <w:lang w:val="fr-CA"/>
              </w:rPr>
              <w:t xml:space="preserve">, </w:t>
            </w:r>
            <w:r w:rsidRPr="006921BC">
              <w:rPr>
                <w:rFonts w:ascii="Arial" w:hAnsi="Arial" w:cs="Arial"/>
                <w:b/>
                <w:color w:val="000000"/>
                <w:sz w:val="20"/>
                <w:szCs w:val="20"/>
                <w:lang w:val="fr-CA"/>
              </w:rPr>
              <w:t>les parties conviennent que dans un délai de vingt jours précédant la tenue de l'interrogatoire hors Cour, la partie qui interroge communiquera par écrit à l'autre partie la liste détaillée de tous les documents que la partie interrogée devra avoir en sa possession lors de l'interrogatoire hors Cour.</w:t>
            </w:r>
          </w:p>
          <w:p w:rsidR="00A7301C" w:rsidRPr="006921BC" w:rsidRDefault="00A7301C" w:rsidP="00A7301C">
            <w:pPr>
              <w:tabs>
                <w:tab w:val="left" w:pos="1512"/>
                <w:tab w:val="left" w:pos="3030"/>
                <w:tab w:val="left" w:pos="7380"/>
              </w:tabs>
              <w:jc w:val="both"/>
              <w:rPr>
                <w:rFonts w:ascii="Arial" w:hAnsi="Arial" w:cs="Arial"/>
                <w:sz w:val="20"/>
                <w:szCs w:val="20"/>
                <w:lang w:val="fr-CA"/>
              </w:rPr>
            </w:pPr>
            <w:r w:rsidRPr="006921BC">
              <w:rPr>
                <w:rFonts w:ascii="Arial" w:hAnsi="Arial" w:cs="Arial"/>
                <w:sz w:val="18"/>
                <w:szCs w:val="20"/>
                <w:lang w:val="fr-CA"/>
              </w:rPr>
              <w:t>Énumérer ci-après ces documents si les parties sont dès à présent en mesure de les identifier (une annexe de tous les documents peut être jointe au présent protocole) :</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7"/>
        </w:trPr>
        <w:tc>
          <w:tcPr>
            <w:tcW w:w="540" w:type="dxa"/>
            <w:vMerge/>
            <w:tcBorders>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3713"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6374" w:type="dxa"/>
            <w:gridSpan w:val="2"/>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7"/>
        </w:trPr>
        <w:tc>
          <w:tcPr>
            <w:tcW w:w="540" w:type="dxa"/>
            <w:vMerge/>
            <w:tcBorders>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3713"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18"/>
                <w:szCs w:val="20"/>
                <w:lang w:val="fr-CA"/>
              </w:rPr>
            </w:pPr>
            <w:r w:rsidRPr="006921BC">
              <w:rPr>
                <w:rFonts w:ascii="Arial" w:hAnsi="Arial" w:cs="Arial"/>
                <w:color w:val="000000"/>
                <w:sz w:val="18"/>
                <w:szCs w:val="20"/>
                <w:lang w:val="fr-CA"/>
              </w:rPr>
              <w:t>Prénom et nom</w:t>
            </w:r>
          </w:p>
        </w:tc>
        <w:tc>
          <w:tcPr>
            <w:tcW w:w="6374" w:type="dxa"/>
            <w:gridSpan w:val="2"/>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18"/>
                <w:szCs w:val="20"/>
                <w:lang w:val="fr-CA"/>
              </w:rPr>
            </w:pPr>
            <w:r w:rsidRPr="006921BC">
              <w:rPr>
                <w:rFonts w:ascii="Arial" w:hAnsi="Arial" w:cs="Arial"/>
                <w:color w:val="000000"/>
                <w:sz w:val="18"/>
                <w:szCs w:val="20"/>
                <w:lang w:val="fr-CA"/>
              </w:rPr>
              <w:t>Documents</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7"/>
        </w:trPr>
        <w:tc>
          <w:tcPr>
            <w:tcW w:w="540" w:type="dxa"/>
            <w:vMerge/>
            <w:tcBorders>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3713"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6374" w:type="dxa"/>
            <w:gridSpan w:val="2"/>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7"/>
        </w:trPr>
        <w:tc>
          <w:tcPr>
            <w:tcW w:w="540" w:type="dxa"/>
            <w:vMerge/>
            <w:tcBorders>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3713"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18"/>
                <w:szCs w:val="20"/>
                <w:lang w:val="fr-CA"/>
              </w:rPr>
            </w:pPr>
            <w:r w:rsidRPr="006921BC">
              <w:rPr>
                <w:rFonts w:ascii="Arial" w:hAnsi="Arial" w:cs="Arial"/>
                <w:color w:val="000000"/>
                <w:sz w:val="18"/>
                <w:szCs w:val="20"/>
                <w:lang w:val="fr-CA"/>
              </w:rPr>
              <w:t>Prénom et nom</w:t>
            </w:r>
          </w:p>
        </w:tc>
        <w:tc>
          <w:tcPr>
            <w:tcW w:w="6374" w:type="dxa"/>
            <w:gridSpan w:val="2"/>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18"/>
                <w:szCs w:val="20"/>
                <w:lang w:val="fr-CA"/>
              </w:rPr>
            </w:pPr>
            <w:r w:rsidRPr="006921BC">
              <w:rPr>
                <w:rFonts w:ascii="Arial" w:hAnsi="Arial" w:cs="Arial"/>
                <w:color w:val="000000"/>
                <w:sz w:val="18"/>
                <w:szCs w:val="20"/>
                <w:lang w:val="fr-CA"/>
              </w:rPr>
              <w:t>Documents</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2"/>
            <w:tcBorders>
              <w:top w:val="single" w:sz="8" w:space="0" w:color="auto"/>
              <w:left w:val="single" w:sz="8" w:space="0" w:color="auto"/>
              <w:bottom w:val="single" w:sz="8" w:space="0" w:color="auto"/>
            </w:tcBorders>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sz w:val="20"/>
                <w:szCs w:val="20"/>
                <w:lang w:val="fr-CA"/>
              </w:rPr>
              <w:t>Date limite pour la communication des engagements souscrits par la partie demanderesse lors de son interrogatoire hors cour</w:t>
            </w:r>
          </w:p>
        </w:tc>
        <w:tc>
          <w:tcPr>
            <w:tcW w:w="1980" w:type="dxa"/>
            <w:tcBorders>
              <w:right w:val="single" w:sz="8" w:space="0" w:color="auto"/>
            </w:tcBorders>
            <w:shd w:val="clear" w:color="auto" w:fill="auto"/>
          </w:tcPr>
          <w:p w:rsidR="00A7301C" w:rsidRPr="006921BC" w:rsidRDefault="00A7301C" w:rsidP="00A7301C">
            <w:pPr>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2"/>
            <w:tcBorders>
              <w:top w:val="single" w:sz="8" w:space="0" w:color="auto"/>
              <w:left w:val="single" w:sz="8" w:space="0" w:color="auto"/>
              <w:bottom w:val="single" w:sz="8" w:space="0" w:color="auto"/>
            </w:tcBorders>
          </w:tcPr>
          <w:p w:rsidR="00A7301C" w:rsidRPr="006921BC" w:rsidRDefault="00A7301C" w:rsidP="00A7301C">
            <w:pPr>
              <w:tabs>
                <w:tab w:val="left" w:pos="7380"/>
              </w:tabs>
              <w:rPr>
                <w:rFonts w:ascii="Arial" w:hAnsi="Arial" w:cs="Arial"/>
                <w:sz w:val="20"/>
                <w:szCs w:val="20"/>
                <w:u w:val="single"/>
                <w:lang w:val="fr-CA"/>
              </w:rPr>
            </w:pPr>
            <w:r w:rsidRPr="006921BC">
              <w:rPr>
                <w:rFonts w:ascii="Arial" w:hAnsi="Arial" w:cs="Arial"/>
                <w:sz w:val="20"/>
                <w:szCs w:val="20"/>
                <w:lang w:val="fr-CA"/>
              </w:rPr>
              <w:t>Date limite pour la communication des engagements souscrits par la partie défenderesse lors de son interrogatoire hors cour</w:t>
            </w:r>
          </w:p>
        </w:tc>
        <w:tc>
          <w:tcPr>
            <w:tcW w:w="1980" w:type="dxa"/>
            <w:tcBorders>
              <w:bottom w:val="single" w:sz="8" w:space="0" w:color="auto"/>
              <w:right w:val="single" w:sz="8" w:space="0" w:color="auto"/>
            </w:tcBorders>
            <w:shd w:val="clear" w:color="auto" w:fill="auto"/>
          </w:tcPr>
          <w:p w:rsidR="00A7301C" w:rsidRPr="006921BC" w:rsidRDefault="00A7301C" w:rsidP="00A7301C">
            <w:pPr>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A7301C" w:rsidRPr="006921BC" w:rsidRDefault="00A7301C" w:rsidP="00A7301C">
      <w:pPr>
        <w:tabs>
          <w:tab w:val="left" w:pos="7380"/>
        </w:tabs>
        <w:rPr>
          <w:rFonts w:ascii="Arial" w:hAnsi="Arial" w:cs="Arial"/>
          <w:szCs w:val="10"/>
          <w:u w:val="single"/>
          <w:lang w:val="fr-CA"/>
        </w:rPr>
      </w:pPr>
    </w:p>
    <w:tbl>
      <w:tblPr>
        <w:tblW w:w="10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40"/>
        <w:gridCol w:w="8107"/>
        <w:gridCol w:w="1980"/>
      </w:tblGrid>
      <w:tr w:rsidR="00A7301C" w:rsidRPr="006921BC" w:rsidTr="00A7301C">
        <w:trPr>
          <w:trHeight w:val="40"/>
        </w:trPr>
        <w:tc>
          <w:tcPr>
            <w:tcW w:w="10627" w:type="dxa"/>
            <w:gridSpan w:val="3"/>
            <w:tcBorders>
              <w:top w:val="single" w:sz="8" w:space="0" w:color="auto"/>
              <w:left w:val="single" w:sz="8" w:space="0" w:color="auto"/>
              <w:right w:val="single" w:sz="8" w:space="0" w:color="auto"/>
            </w:tcBorders>
            <w:shd w:val="clear" w:color="auto" w:fill="BFBFBF"/>
          </w:tcPr>
          <w:p w:rsidR="00A7301C" w:rsidRPr="006921BC" w:rsidRDefault="00A7301C" w:rsidP="00A7301C">
            <w:pPr>
              <w:tabs>
                <w:tab w:val="right" w:pos="9330"/>
              </w:tabs>
              <w:jc w:val="both"/>
              <w:rPr>
                <w:rFonts w:ascii="Arial" w:hAnsi="Arial" w:cs="Arial"/>
                <w:b/>
                <w:sz w:val="20"/>
                <w:szCs w:val="20"/>
                <w:lang w:val="fr-CA"/>
              </w:rPr>
            </w:pPr>
            <w:r w:rsidRPr="006921BC">
              <w:rPr>
                <w:rFonts w:ascii="Arial" w:hAnsi="Arial" w:cs="Arial"/>
                <w:b/>
                <w:sz w:val="20"/>
                <w:szCs w:val="20"/>
                <w:lang w:val="fr-CA"/>
              </w:rPr>
              <w:t>PIÈCES</w:t>
            </w:r>
          </w:p>
        </w:tc>
      </w:tr>
      <w:tr w:rsidR="00A7301C" w:rsidRPr="006921BC" w:rsidTr="00A7301C">
        <w:tc>
          <w:tcPr>
            <w:tcW w:w="540" w:type="dxa"/>
            <w:tcBorders>
              <w:top w:val="single" w:sz="8" w:space="0" w:color="auto"/>
              <w:left w:val="single" w:sz="8" w:space="0" w:color="auto"/>
              <w:bottom w:val="single" w:sz="8" w:space="0" w:color="auto"/>
              <w:right w:val="single" w:sz="8"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7380"/>
              </w:tabs>
              <w:spacing w:before="60" w:after="60"/>
              <w:jc w:val="both"/>
              <w:rPr>
                <w:rFonts w:ascii="Arial" w:hAnsi="Arial" w:cs="Arial"/>
                <w:color w:val="000000"/>
                <w:sz w:val="20"/>
                <w:szCs w:val="20"/>
                <w:lang w:val="fr-CA"/>
              </w:rPr>
            </w:pPr>
            <w:r w:rsidRPr="006921BC">
              <w:rPr>
                <w:rFonts w:ascii="Arial" w:hAnsi="Arial" w:cs="Arial"/>
                <w:b/>
                <w:color w:val="000000"/>
                <w:sz w:val="20"/>
                <w:szCs w:val="20"/>
                <w:lang w:val="fr-CA"/>
              </w:rPr>
              <w:t xml:space="preserve">Date limite du dépôt de toutes les pièces et les formulaires </w:t>
            </w:r>
            <w:r w:rsidRPr="006921BC">
              <w:rPr>
                <w:rFonts w:ascii="Arial" w:hAnsi="Arial" w:cs="Arial"/>
                <w:color w:val="000000"/>
                <w:sz w:val="20"/>
                <w:szCs w:val="20"/>
                <w:lang w:val="fr-CA"/>
              </w:rPr>
              <w:t>incluant notamment, selon le cas : certificat de mariage, certificat de naissance, contrat de mariage, formulaire de l'état des revenus et dépenses, formulaire sur la fixation des pensions alimentaires pour enfant, formulaire de calcul de l'état du patrimoine familial, formulaire de calcul de l'état de la société d’acquêts, attestation selon les articles 417 C.p.c. ou 419 C.p.c. et déclaration selon l'article 444 C.p.c. de même que les autres documents prescrits par règlement.</w:t>
            </w:r>
          </w:p>
          <w:p w:rsidR="00A7301C" w:rsidRPr="006921BC" w:rsidRDefault="00A7301C" w:rsidP="00A7301C">
            <w:pPr>
              <w:tabs>
                <w:tab w:val="left" w:pos="7380"/>
              </w:tabs>
              <w:spacing w:before="60" w:after="60"/>
              <w:rPr>
                <w:rFonts w:ascii="Arial" w:hAnsi="Arial" w:cs="Arial"/>
                <w:color w:val="000000"/>
                <w:sz w:val="20"/>
                <w:szCs w:val="20"/>
                <w:lang w:val="fr-CA"/>
              </w:rPr>
            </w:pPr>
            <w:r w:rsidRPr="006921BC">
              <w:rPr>
                <w:rFonts w:ascii="Arial" w:hAnsi="Arial" w:cs="Arial"/>
                <w:color w:val="000000"/>
                <w:sz w:val="20"/>
                <w:szCs w:val="20"/>
                <w:lang w:val="fr-CA"/>
              </w:rPr>
              <w:t xml:space="preserve">Date limite du dépôt des pièces et formulaires en demande : </w:t>
            </w:r>
          </w:p>
          <w:p w:rsidR="00A7301C" w:rsidRPr="006921BC" w:rsidRDefault="00A7301C" w:rsidP="00A7301C">
            <w:pPr>
              <w:rPr>
                <w:rFonts w:ascii="Arial" w:hAnsi="Arial" w:cs="Arial"/>
                <w:sz w:val="20"/>
                <w:szCs w:val="20"/>
                <w:lang w:val="fr-CA"/>
              </w:rPr>
            </w:pPr>
            <w:r w:rsidRPr="006921BC">
              <w:rPr>
                <w:rFonts w:ascii="Arial" w:hAnsi="Arial" w:cs="Arial"/>
                <w:color w:val="000000"/>
                <w:sz w:val="20"/>
                <w:szCs w:val="20"/>
                <w:lang w:val="fr-CA"/>
              </w:rPr>
              <w:t>Date limite du dépôt des pièces et formulaires en défense :</w:t>
            </w:r>
            <w:r w:rsidRPr="006921BC">
              <w:rPr>
                <w:rFonts w:ascii="Arial" w:hAnsi="Arial" w:cs="Arial"/>
                <w:sz w:val="20"/>
                <w:szCs w:val="20"/>
                <w:lang w:val="fr-CA"/>
              </w:rPr>
              <w:t> </w:t>
            </w:r>
          </w:p>
        </w:tc>
        <w:tc>
          <w:tcPr>
            <w:tcW w:w="1980"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spacing w:before="60"/>
              <w:jc w:val="center"/>
              <w:rPr>
                <w:rFonts w:ascii="Arial" w:hAnsi="Arial" w:cs="Arial"/>
                <w:sz w:val="22"/>
                <w:lang w:val="fr-CA"/>
              </w:rPr>
            </w:pPr>
          </w:p>
          <w:p w:rsidR="00A7301C" w:rsidRPr="006921BC" w:rsidRDefault="00A7301C" w:rsidP="00A7301C">
            <w:pPr>
              <w:spacing w:before="60"/>
              <w:jc w:val="center"/>
              <w:rPr>
                <w:rFonts w:ascii="Arial" w:hAnsi="Arial" w:cs="Arial"/>
                <w:sz w:val="22"/>
                <w:lang w:val="fr-CA"/>
              </w:rPr>
            </w:pPr>
          </w:p>
          <w:p w:rsidR="00A7301C" w:rsidRPr="006921BC" w:rsidRDefault="00A7301C" w:rsidP="00A7301C">
            <w:pPr>
              <w:spacing w:before="60"/>
              <w:jc w:val="center"/>
              <w:rPr>
                <w:rFonts w:ascii="Arial" w:hAnsi="Arial" w:cs="Arial"/>
                <w:sz w:val="22"/>
                <w:lang w:val="fr-CA"/>
              </w:rPr>
            </w:pPr>
          </w:p>
          <w:p w:rsidR="00A7301C" w:rsidRPr="006921BC" w:rsidRDefault="00A7301C" w:rsidP="00A7301C">
            <w:pPr>
              <w:spacing w:before="60"/>
              <w:jc w:val="center"/>
              <w:rPr>
                <w:rFonts w:ascii="Arial" w:hAnsi="Arial" w:cs="Arial"/>
                <w:sz w:val="22"/>
                <w:lang w:val="fr-CA"/>
              </w:rPr>
            </w:pPr>
          </w:p>
          <w:p w:rsidR="00A7301C" w:rsidRPr="006921BC" w:rsidRDefault="00A7301C" w:rsidP="00A7301C">
            <w:pPr>
              <w:spacing w:before="60"/>
              <w:jc w:val="center"/>
              <w:rPr>
                <w:rFonts w:ascii="Arial" w:hAnsi="Arial" w:cs="Arial"/>
                <w:sz w:val="22"/>
                <w:lang w:val="fr-CA"/>
              </w:rPr>
            </w:pPr>
          </w:p>
          <w:p w:rsidR="00A7301C" w:rsidRPr="006921BC" w:rsidRDefault="00A7301C" w:rsidP="00A7301C">
            <w:pPr>
              <w:tabs>
                <w:tab w:val="right" w:pos="9330"/>
              </w:tabs>
              <w:spacing w:before="240"/>
              <w:jc w:val="center"/>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spacing w:before="6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bl>
    <w:p w:rsidR="00A7301C" w:rsidRPr="006921BC" w:rsidRDefault="00A7301C" w:rsidP="00A7301C">
      <w:pPr>
        <w:tabs>
          <w:tab w:val="left" w:pos="6795"/>
        </w:tabs>
        <w:rPr>
          <w:rFonts w:ascii="Arial" w:hAnsi="Arial" w:cs="Arial"/>
          <w:b/>
          <w:szCs w:val="10"/>
          <w:u w:val="single"/>
          <w:lang w:val="fr-CA"/>
        </w:rPr>
      </w:pPr>
    </w:p>
    <w:p w:rsidR="00A7301C" w:rsidRPr="006921BC" w:rsidRDefault="00A7301C" w:rsidP="00A7301C">
      <w:pPr>
        <w:tabs>
          <w:tab w:val="left" w:pos="6795"/>
        </w:tabs>
        <w:rPr>
          <w:rFonts w:ascii="Arial" w:hAnsi="Arial" w:cs="Arial"/>
          <w:b/>
          <w:szCs w:val="10"/>
          <w:u w:val="single"/>
          <w:lang w:val="fr-CA"/>
        </w:rPr>
      </w:pPr>
    </w:p>
    <w:tbl>
      <w:tblPr>
        <w:tblW w:w="106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5"/>
      </w:tblGrid>
      <w:tr w:rsidR="00A7301C" w:rsidRPr="006921BC" w:rsidTr="00A7301C">
        <w:trPr>
          <w:trHeight w:val="60"/>
        </w:trPr>
        <w:tc>
          <w:tcPr>
            <w:tcW w:w="10632" w:type="dxa"/>
            <w:gridSpan w:val="3"/>
            <w:shd w:val="clear" w:color="auto" w:fill="BFBFBF"/>
          </w:tcPr>
          <w:p w:rsidR="00A7301C" w:rsidRPr="006921BC" w:rsidRDefault="00A7301C" w:rsidP="00A7301C">
            <w:pPr>
              <w:jc w:val="both"/>
              <w:rPr>
                <w:rFonts w:ascii="Arial" w:hAnsi="Arial" w:cs="Arial"/>
                <w:sz w:val="22"/>
                <w:szCs w:val="22"/>
                <w:lang w:val="fr-CA"/>
              </w:rPr>
            </w:pPr>
            <w:r w:rsidRPr="006921BC">
              <w:rPr>
                <w:rFonts w:ascii="Arial" w:hAnsi="Arial" w:cs="Arial"/>
                <w:b/>
                <w:sz w:val="20"/>
                <w:szCs w:val="20"/>
                <w:lang w:val="fr-CA"/>
              </w:rPr>
              <w:t>AUTRES</w:t>
            </w:r>
          </w:p>
        </w:tc>
      </w:tr>
      <w:tr w:rsidR="00A7301C" w:rsidRPr="006921BC" w:rsidTr="00A7301C">
        <w:trPr>
          <w:trHeight w:val="832"/>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Pr>
          <w:p w:rsidR="00A7301C" w:rsidRPr="006921BC" w:rsidRDefault="00A7301C" w:rsidP="00A7301C">
            <w:pPr>
              <w:spacing w:after="120"/>
              <w:jc w:val="both"/>
              <w:rPr>
                <w:rFonts w:ascii="Arial" w:hAnsi="Arial" w:cs="Arial"/>
                <w:sz w:val="20"/>
                <w:szCs w:val="20"/>
                <w:lang w:val="fr-CA"/>
              </w:rPr>
            </w:pPr>
            <w:r w:rsidRPr="006921BC">
              <w:rPr>
                <w:rFonts w:ascii="Arial" w:hAnsi="Arial" w:cs="Arial"/>
                <w:b/>
                <w:sz w:val="20"/>
                <w:szCs w:val="20"/>
                <w:lang w:val="fr-CA"/>
              </w:rPr>
              <w:t xml:space="preserve">Frais de justice </w:t>
            </w:r>
            <w:r w:rsidRPr="006921BC">
              <w:rPr>
                <w:rFonts w:ascii="Arial" w:hAnsi="Arial" w:cs="Arial"/>
                <w:sz w:val="18"/>
                <w:szCs w:val="20"/>
                <w:lang w:val="fr-CA"/>
              </w:rPr>
              <w:t>(art. 148 al. 1 et 339 C.p.c.)</w:t>
            </w:r>
            <w:r w:rsidRPr="006921BC">
              <w:rPr>
                <w:rFonts w:ascii="Arial" w:hAnsi="Arial" w:cs="Arial"/>
                <w:sz w:val="20"/>
                <w:szCs w:val="20"/>
                <w:lang w:val="fr-CA"/>
              </w:rPr>
              <w:t xml:space="preserve"> </w:t>
            </w:r>
          </w:p>
          <w:p w:rsidR="00A7301C" w:rsidRPr="006921BC" w:rsidRDefault="00A7301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en demande (incluant les expertises) :</w:t>
            </w:r>
          </w:p>
          <w:p w:rsidR="00A7301C" w:rsidRPr="006921BC" w:rsidRDefault="00A7301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en défense (incluant les expertises) :</w:t>
            </w:r>
          </w:p>
        </w:tc>
        <w:tc>
          <w:tcPr>
            <w:tcW w:w="1985" w:type="dxa"/>
          </w:tcPr>
          <w:p w:rsidR="00A7301C" w:rsidRPr="006921BC" w:rsidRDefault="00A7301C" w:rsidP="00A7301C">
            <w:pPr>
              <w:spacing w:after="120"/>
              <w:ind w:left="204"/>
              <w:jc w:val="both"/>
              <w:rPr>
                <w:rFonts w:ascii="Arial" w:hAnsi="Arial" w:cs="Arial"/>
                <w:b/>
                <w:sz w:val="20"/>
                <w:szCs w:val="20"/>
                <w:lang w:val="fr-CA"/>
              </w:rPr>
            </w:pPr>
          </w:p>
          <w:p w:rsidR="00A7301C" w:rsidRPr="006921BC" w:rsidRDefault="00A7301C" w:rsidP="00A7301C">
            <w:pPr>
              <w:spacing w:after="120"/>
              <w:ind w:left="204"/>
              <w:jc w:val="right"/>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A7301C" w:rsidRPr="006921BC" w:rsidRDefault="00A7301C" w:rsidP="00A7301C">
            <w:pPr>
              <w:spacing w:after="120"/>
              <w:ind w:left="204"/>
              <w:jc w:val="right"/>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r>
    </w:tbl>
    <w:p w:rsidR="00A7301C" w:rsidRPr="006921BC" w:rsidRDefault="00A7301C" w:rsidP="00A52838">
      <w:pPr>
        <w:rPr>
          <w:rFonts w:ascii="Arial" w:hAnsi="Arial" w:cs="Arial"/>
          <w:lang w:val="fr-CA"/>
        </w:rPr>
      </w:pPr>
    </w:p>
    <w:p w:rsidR="00A7301C" w:rsidRPr="006921BC" w:rsidRDefault="00A7301C" w:rsidP="00A7301C">
      <w:pPr>
        <w:tabs>
          <w:tab w:val="left" w:pos="6795"/>
        </w:tabs>
        <w:outlineLvl w:val="0"/>
        <w:rPr>
          <w:rFonts w:ascii="Arial" w:hAnsi="Arial" w:cs="Arial"/>
          <w:b/>
          <w:szCs w:val="20"/>
          <w:lang w:val="fr-CA"/>
        </w:rPr>
      </w:pPr>
      <w:r w:rsidRPr="006921BC">
        <w:rPr>
          <w:rFonts w:ascii="Arial" w:hAnsi="Arial" w:cs="Arial"/>
          <w:b/>
          <w:szCs w:val="20"/>
          <w:lang w:val="fr-CA"/>
        </w:rPr>
        <w:br w:type="page"/>
      </w:r>
    </w:p>
    <w:tbl>
      <w:tblPr>
        <w:tblW w:w="106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5"/>
      </w:tblGrid>
      <w:tr w:rsidR="00A7301C" w:rsidRPr="006921BC" w:rsidTr="00A7301C">
        <w:trPr>
          <w:trHeight w:val="36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r w:rsidRPr="006921BC">
              <w:rPr>
                <w:rFonts w:ascii="Arial" w:hAnsi="Arial" w:cs="Arial"/>
                <w:b/>
                <w:szCs w:val="20"/>
                <w:lang w:val="fr-CA"/>
              </w:rPr>
              <w:lastRenderedPageBreak/>
              <w:br w:type="page"/>
            </w:r>
          </w:p>
        </w:tc>
        <w:tc>
          <w:tcPr>
            <w:tcW w:w="8107" w:type="dxa"/>
          </w:tcPr>
          <w:p w:rsidR="00A7301C" w:rsidRPr="006921BC" w:rsidRDefault="00A7301C" w:rsidP="00904822">
            <w:pPr>
              <w:rPr>
                <w:rFonts w:ascii="Arial" w:hAnsi="Arial" w:cs="Arial"/>
                <w:b/>
                <w:sz w:val="20"/>
                <w:szCs w:val="20"/>
                <w:lang w:val="fr-CA"/>
              </w:rPr>
            </w:pPr>
            <w:r w:rsidRPr="006921BC">
              <w:rPr>
                <w:rFonts w:ascii="Arial" w:hAnsi="Arial" w:cs="Arial"/>
                <w:b/>
                <w:sz w:val="20"/>
                <w:szCs w:val="20"/>
                <w:lang w:val="fr-CA"/>
              </w:rPr>
              <w:t>Demande pour qu’un(e) avocat(e) soit désigné(e) pour représenter l’enfant</w:t>
            </w:r>
          </w:p>
          <w:p w:rsidR="00A7301C" w:rsidRPr="006921BC" w:rsidRDefault="00A7301C" w:rsidP="00904822">
            <w:pPr>
              <w:rPr>
                <w:lang w:val="fr-CA"/>
              </w:rPr>
            </w:pPr>
            <w:r w:rsidRPr="006921BC">
              <w:rPr>
                <w:rFonts w:ascii="Arial" w:hAnsi="Arial" w:cs="Arial"/>
                <w:sz w:val="20"/>
                <w:szCs w:val="20"/>
                <w:lang w:val="fr-CA"/>
              </w:rPr>
              <w:t xml:space="preserve">Si oui, nom de l’avocat(e) proposé(e) : </w:t>
            </w: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1985" w:type="dxa"/>
          </w:tcPr>
          <w:p w:rsidR="00A7301C" w:rsidRPr="006921BC" w:rsidRDefault="00A7301C" w:rsidP="00904822">
            <w:pPr>
              <w:rPr>
                <w:rFonts w:ascii="Arial" w:hAnsi="Arial" w:cs="Arial"/>
                <w:sz w:val="20"/>
                <w:szCs w:val="20"/>
                <w:lang w:val="fr-CA"/>
              </w:rPr>
            </w:pP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A7301C" w:rsidRPr="006921BC" w:rsidRDefault="00A7301C" w:rsidP="00A7301C">
      <w:pPr>
        <w:tabs>
          <w:tab w:val="left" w:pos="8355"/>
        </w:tabs>
        <w:spacing w:before="80"/>
        <w:rPr>
          <w:rFonts w:ascii="Arial" w:hAnsi="Arial" w:cs="Arial"/>
          <w:b/>
          <w:sz w:val="18"/>
          <w:szCs w:val="20"/>
          <w:lang w:val="fr-CA"/>
        </w:rPr>
      </w:pPr>
    </w:p>
    <w:p w:rsidR="00A7301C" w:rsidRPr="006921BC" w:rsidRDefault="00A7301C" w:rsidP="00A7301C">
      <w:pPr>
        <w:tabs>
          <w:tab w:val="left" w:pos="8355"/>
        </w:tabs>
        <w:spacing w:before="80"/>
        <w:rPr>
          <w:rFonts w:ascii="Arial" w:hAnsi="Arial" w:cs="Arial"/>
          <w:b/>
          <w:sz w:val="18"/>
          <w:szCs w:val="20"/>
          <w:lang w:val="fr-CA"/>
        </w:rPr>
      </w:pPr>
      <w:r w:rsidRPr="006921BC">
        <w:rPr>
          <w:rFonts w:ascii="Arial" w:hAnsi="Arial" w:cs="Arial"/>
          <w:b/>
          <w:sz w:val="18"/>
          <w:szCs w:val="20"/>
          <w:lang w:val="fr-CA"/>
        </w:rPr>
        <w:t>N.B. : Le non-respect du protocole peut constituer un manquement sanctionné par les articles 341 et 342 C.p.c.</w:t>
      </w:r>
    </w:p>
    <w:p w:rsidR="00A7301C" w:rsidRPr="006921BC" w:rsidRDefault="00A7301C" w:rsidP="00A7301C">
      <w:pPr>
        <w:tabs>
          <w:tab w:val="left" w:pos="8355"/>
        </w:tabs>
        <w:rPr>
          <w:rFonts w:ascii="Arial" w:hAnsi="Arial" w:cs="Arial"/>
          <w:sz w:val="20"/>
          <w:szCs w:val="20"/>
          <w:lang w:val="fr-CA"/>
        </w:rPr>
      </w:pPr>
    </w:p>
    <w:p w:rsidR="00A7301C" w:rsidRPr="006921BC" w:rsidRDefault="00A7301C" w:rsidP="00A7301C">
      <w:pPr>
        <w:tabs>
          <w:tab w:val="left" w:pos="8355"/>
        </w:tabs>
        <w:rPr>
          <w:rFonts w:ascii="Arial" w:hAnsi="Arial" w:cs="Arial"/>
          <w:sz w:val="20"/>
          <w:szCs w:val="20"/>
          <w:lang w:val="fr-CA"/>
        </w:rPr>
      </w:pPr>
    </w:p>
    <w:p w:rsidR="00A7301C" w:rsidRPr="006921BC" w:rsidRDefault="00A7301C" w:rsidP="00A7301C">
      <w:pPr>
        <w:tabs>
          <w:tab w:val="left" w:pos="0"/>
          <w:tab w:val="left" w:pos="5529"/>
        </w:tabs>
        <w:rPr>
          <w:rFonts w:ascii="Arial" w:hAnsi="Arial" w:cs="Arial"/>
          <w:sz w:val="20"/>
          <w:szCs w:val="20"/>
          <w:lang w:val="fr-CA"/>
        </w:rPr>
      </w:pPr>
      <w:r w:rsidRPr="006921BC">
        <w:rPr>
          <w:rFonts w:ascii="Arial" w:hAnsi="Arial" w:cs="Arial"/>
          <w:sz w:val="20"/>
          <w:szCs w:val="20"/>
          <w:lang w:val="fr-CA"/>
        </w:rPr>
        <w:t xml:space="preserve">Le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r>
      <w:proofErr w:type="spellStart"/>
      <w:r w:rsidRPr="006921BC">
        <w:rPr>
          <w:rFonts w:ascii="Arial" w:hAnsi="Arial" w:cs="Arial"/>
          <w:sz w:val="20"/>
          <w:szCs w:val="20"/>
          <w:lang w:val="fr-CA"/>
        </w:rPr>
        <w:t>Le</w:t>
      </w:r>
      <w:proofErr w:type="spellEnd"/>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jc w:val="both"/>
        <w:rPr>
          <w:rFonts w:ascii="Arial" w:hAnsi="Arial" w:cs="Arial"/>
          <w:sz w:val="20"/>
          <w:szCs w:val="20"/>
          <w:lang w:val="fr-CA"/>
        </w:rPr>
      </w:pPr>
    </w:p>
    <w:p w:rsidR="00A7301C" w:rsidRPr="006921BC" w:rsidRDefault="00A7301C" w:rsidP="00A7301C">
      <w:pPr>
        <w:jc w:val="both"/>
        <w:rPr>
          <w:rFonts w:ascii="Arial" w:hAnsi="Arial" w:cs="Arial"/>
          <w:sz w:val="20"/>
          <w:szCs w:val="20"/>
          <w:lang w:val="fr-CA"/>
        </w:rPr>
      </w:pPr>
    </w:p>
    <w:p w:rsidR="00A7301C" w:rsidRPr="006921BC" w:rsidRDefault="00A7301C" w:rsidP="00A7301C">
      <w:pPr>
        <w:jc w:val="both"/>
        <w:rPr>
          <w:rFonts w:ascii="Arial" w:hAnsi="Arial" w:cs="Arial"/>
          <w:sz w:val="20"/>
          <w:szCs w:val="20"/>
          <w:lang w:val="fr-CA"/>
        </w:rPr>
      </w:pPr>
    </w:p>
    <w:tbl>
      <w:tblPr>
        <w:tblW w:w="10740" w:type="dxa"/>
        <w:tblLayout w:type="fixed"/>
        <w:tblLook w:val="01E0" w:firstRow="1" w:lastRow="1" w:firstColumn="1" w:lastColumn="1" w:noHBand="0" w:noVBand="0"/>
      </w:tblPr>
      <w:tblGrid>
        <w:gridCol w:w="5070"/>
        <w:gridCol w:w="425"/>
        <w:gridCol w:w="5245"/>
      </w:tblGrid>
      <w:tr w:rsidR="00A7301C" w:rsidRPr="006921BC" w:rsidTr="00A7301C">
        <w:tc>
          <w:tcPr>
            <w:tcW w:w="5070" w:type="dxa"/>
            <w:tcBorders>
              <w:top w:val="single" w:sz="4" w:space="0" w:color="auto"/>
            </w:tcBorders>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Borders>
              <w:top w:val="single" w:sz="4" w:space="0" w:color="auto"/>
            </w:tcBorders>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A7301C" w:rsidRPr="006921BC" w:rsidTr="00A7301C">
        <w:tc>
          <w:tcPr>
            <w:tcW w:w="5070"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Procureurs(s) de </w:t>
            </w:r>
            <w:r w:rsidRPr="006921BC">
              <w:rPr>
                <w:rFonts w:ascii="Arial" w:hAnsi="Arial" w:cs="Arial"/>
                <w:sz w:val="20"/>
                <w:szCs w:val="20"/>
                <w:lang w:val="fr-CA"/>
              </w:rPr>
              <w:fldChar w:fldCharType="begin">
                <w:ffData>
                  <w:name w:val="Texte13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 de </w:t>
            </w:r>
            <w:r w:rsidRPr="006921BC">
              <w:rPr>
                <w:rFonts w:ascii="Arial" w:hAnsi="Arial" w:cs="Arial"/>
                <w:sz w:val="20"/>
                <w:szCs w:val="20"/>
                <w:lang w:val="fr-CA"/>
              </w:rPr>
              <w:fldChar w:fldCharType="begin">
                <w:ffData>
                  <w:name w:val="Texte134"/>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A7301C" w:rsidRPr="006921BC" w:rsidTr="00A7301C">
        <w:tc>
          <w:tcPr>
            <w:tcW w:w="5070"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(Nom de l'étude)</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(Adresse)</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(Nom de l'étude)</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(Adresse)</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00D55D1F">
              <w:rPr>
                <w:rFonts w:ascii="Arial" w:hAnsi="Arial" w:cs="Arial"/>
                <w:noProof/>
                <w:sz w:val="20"/>
                <w:szCs w:val="20"/>
                <w:lang w:val="fr-CA"/>
              </w:rPr>
              <w:t> </w:t>
            </w:r>
            <w:r w:rsidRPr="006921BC">
              <w:rPr>
                <w:rFonts w:ascii="Arial" w:hAnsi="Arial" w:cs="Arial"/>
                <w:sz w:val="20"/>
                <w:szCs w:val="20"/>
                <w:lang w:val="fr-CA"/>
              </w:rPr>
              <w:fldChar w:fldCharType="end"/>
            </w:r>
          </w:p>
        </w:tc>
      </w:tr>
      <w:tr w:rsidR="00A7301C" w:rsidRPr="006921BC" w:rsidTr="00A7301C">
        <w:trPr>
          <w:trHeight w:val="442"/>
        </w:trPr>
        <w:tc>
          <w:tcPr>
            <w:tcW w:w="5070" w:type="dxa"/>
            <w:tcBorders>
              <w:bottom w:val="single" w:sz="4" w:space="0" w:color="auto"/>
            </w:tcBorders>
          </w:tcPr>
          <w:p w:rsidR="00A7301C" w:rsidRPr="006921BC" w:rsidRDefault="00A7301C" w:rsidP="00A7301C">
            <w:pPr>
              <w:tabs>
                <w:tab w:val="left" w:pos="0"/>
                <w:tab w:val="left" w:pos="4140"/>
              </w:tabs>
              <w:rPr>
                <w:rFonts w:ascii="Arial" w:hAnsi="Arial" w:cs="Arial"/>
                <w:strike/>
                <w:sz w:val="20"/>
                <w:szCs w:val="20"/>
                <w:lang w:val="fr-CA"/>
              </w:rPr>
            </w:pPr>
          </w:p>
          <w:p w:rsidR="00A7301C" w:rsidRPr="006921BC" w:rsidRDefault="00A7301C" w:rsidP="00A7301C">
            <w:pPr>
              <w:tabs>
                <w:tab w:val="left" w:pos="0"/>
                <w:tab w:val="left" w:pos="4140"/>
              </w:tabs>
              <w:rPr>
                <w:rFonts w:ascii="Arial" w:hAnsi="Arial" w:cs="Arial"/>
                <w:strike/>
                <w:sz w:val="20"/>
                <w:szCs w:val="20"/>
                <w:lang w:val="fr-CA"/>
              </w:rPr>
            </w:pPr>
          </w:p>
          <w:p w:rsidR="00A7301C" w:rsidRPr="006921BC" w:rsidRDefault="00A7301C" w:rsidP="00A7301C">
            <w:pPr>
              <w:tabs>
                <w:tab w:val="left" w:pos="0"/>
                <w:tab w:val="left" w:pos="4140"/>
              </w:tabs>
              <w:rPr>
                <w:rFonts w:ascii="Arial" w:hAnsi="Arial" w:cs="Arial"/>
                <w:strike/>
                <w:sz w:val="20"/>
                <w:szCs w:val="20"/>
                <w:lang w:val="fr-CA"/>
              </w:rPr>
            </w:pP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Borders>
              <w:bottom w:val="single" w:sz="4" w:space="0" w:color="auto"/>
            </w:tcBorders>
          </w:tcPr>
          <w:p w:rsidR="00A7301C" w:rsidRPr="006921BC" w:rsidRDefault="00A7301C" w:rsidP="00A7301C">
            <w:pPr>
              <w:tabs>
                <w:tab w:val="left" w:pos="0"/>
                <w:tab w:val="left" w:pos="4140"/>
              </w:tabs>
              <w:rPr>
                <w:rFonts w:ascii="Arial" w:hAnsi="Arial" w:cs="Arial"/>
                <w:strike/>
                <w:sz w:val="20"/>
                <w:szCs w:val="20"/>
                <w:lang w:val="fr-CA"/>
              </w:rPr>
            </w:pPr>
          </w:p>
        </w:tc>
      </w:tr>
      <w:tr w:rsidR="00A7301C" w:rsidRPr="006921BC" w:rsidTr="00A7301C">
        <w:tc>
          <w:tcPr>
            <w:tcW w:w="5070" w:type="dxa"/>
            <w:tcBorders>
              <w:top w:val="single" w:sz="4" w:space="0" w:color="auto"/>
            </w:tcBorders>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(prénom et nom)</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Borders>
              <w:top w:val="single" w:sz="4" w:space="0" w:color="auto"/>
            </w:tcBorders>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D55D1F">
              <w:rPr>
                <w:rFonts w:ascii="Arial" w:hAnsi="Arial" w:cs="Arial"/>
                <w:noProof/>
                <w:sz w:val="20"/>
                <w:szCs w:val="20"/>
                <w:lang w:val="fr-CA"/>
              </w:rPr>
              <w:t>(prénom et nom)</w:t>
            </w:r>
            <w:r w:rsidRPr="006921BC">
              <w:rPr>
                <w:rFonts w:ascii="Arial" w:hAnsi="Arial" w:cs="Arial"/>
                <w:sz w:val="20"/>
                <w:szCs w:val="20"/>
                <w:lang w:val="fr-CA"/>
              </w:rPr>
              <w:fldChar w:fldCharType="end"/>
            </w:r>
          </w:p>
        </w:tc>
      </w:tr>
      <w:tr w:rsidR="00A7301C" w:rsidRPr="006921BC" w:rsidTr="00A7301C">
        <w:tc>
          <w:tcPr>
            <w:tcW w:w="5070"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Partie demanderesse</w:t>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Partie défenderesse</w:t>
            </w:r>
          </w:p>
        </w:tc>
      </w:tr>
    </w:tbl>
    <w:p w:rsidR="00A7301C" w:rsidRPr="006921BC" w:rsidRDefault="00A7301C" w:rsidP="00A7301C">
      <w:pPr>
        <w:tabs>
          <w:tab w:val="left" w:pos="0"/>
          <w:tab w:val="left" w:pos="4140"/>
        </w:tabs>
        <w:rPr>
          <w:lang w:val="fr-CA"/>
        </w:rPr>
      </w:pPr>
    </w:p>
    <w:p w:rsidR="00C54DDB" w:rsidRPr="006921BC" w:rsidRDefault="00C54DDB" w:rsidP="00A7301C">
      <w:pPr>
        <w:tabs>
          <w:tab w:val="left" w:pos="0"/>
          <w:tab w:val="left" w:pos="5529"/>
        </w:tabs>
        <w:rPr>
          <w:lang w:val="fr-CA"/>
        </w:rPr>
        <w:sectPr w:rsidR="00C54DDB" w:rsidRPr="006921BC" w:rsidSect="00A7301C">
          <w:headerReference w:type="even" r:id="rId62"/>
          <w:headerReference w:type="default" r:id="rId63"/>
          <w:footerReference w:type="default" r:id="rId64"/>
          <w:headerReference w:type="first" r:id="rId65"/>
          <w:pgSz w:w="12242" w:h="15842" w:code="1"/>
          <w:pgMar w:top="851" w:right="851" w:bottom="851" w:left="851" w:header="706" w:footer="567" w:gutter="0"/>
          <w:pgNumType w:start="1"/>
          <w:cols w:space="708"/>
          <w:docGrid w:linePitch="360"/>
        </w:sectPr>
      </w:pPr>
    </w:p>
    <w:p w:rsidR="00C54DDB" w:rsidRPr="006921BC" w:rsidRDefault="00C54DDB">
      <w:pPr>
        <w:jc w:val="both"/>
        <w:rPr>
          <w:rFonts w:ascii="Arial" w:hAnsi="Arial" w:cs="Arial"/>
          <w:lang w:val="fr-CA"/>
        </w:rPr>
      </w:pPr>
    </w:p>
    <w:tbl>
      <w:tblPr>
        <w:tblW w:w="11057"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310"/>
        <w:gridCol w:w="5747"/>
      </w:tblGrid>
      <w:tr w:rsidR="00C54DDB" w:rsidRPr="006921BC">
        <w:trPr>
          <w:cantSplit/>
          <w:trHeight w:val="1800"/>
        </w:trPr>
        <w:tc>
          <w:tcPr>
            <w:tcW w:w="5310" w:type="dxa"/>
            <w:tcBorders>
              <w:top w:val="double" w:sz="6" w:space="0" w:color="000000"/>
              <w:bottom w:val="double" w:sz="6" w:space="0" w:color="000000"/>
            </w:tcBorders>
          </w:tcPr>
          <w:p w:rsidR="00C54DDB" w:rsidRPr="006921BC" w:rsidRDefault="00A00C8F" w:rsidP="003A24A5">
            <w:pPr>
              <w:spacing w:before="240"/>
              <w:ind w:left="263"/>
              <w:rPr>
                <w:rFonts w:ascii="Arial" w:hAnsi="Arial" w:cs="Arial"/>
                <w:b/>
                <w:sz w:val="22"/>
                <w:szCs w:val="22"/>
                <w:lang w:val="fr-CA"/>
              </w:rPr>
            </w:pPr>
            <w:r w:rsidRPr="006921BC">
              <w:rPr>
                <w:rFonts w:ascii="Arial" w:hAnsi="Arial" w:cs="Arial"/>
                <w:b/>
                <w:sz w:val="22"/>
                <w:szCs w:val="22"/>
                <w:lang w:val="fr-CA"/>
              </w:rPr>
              <w:t>CANADA</w:t>
            </w:r>
          </w:p>
          <w:p w:rsidR="00C54DDB" w:rsidRPr="006921BC" w:rsidRDefault="00C54DDB" w:rsidP="003A24A5">
            <w:pPr>
              <w:ind w:left="263"/>
              <w:rPr>
                <w:rFonts w:ascii="Arial" w:hAnsi="Arial" w:cs="Arial"/>
                <w:b/>
                <w:sz w:val="22"/>
                <w:szCs w:val="22"/>
                <w:lang w:val="fr-CA"/>
              </w:rPr>
            </w:pPr>
            <w:r w:rsidRPr="006921BC">
              <w:rPr>
                <w:rFonts w:ascii="Arial" w:hAnsi="Arial" w:cs="Arial"/>
                <w:b/>
                <w:sz w:val="22"/>
                <w:szCs w:val="22"/>
                <w:lang w:val="fr-CA"/>
              </w:rPr>
              <w:t>PROVINCE DE QUÉBE</w:t>
            </w:r>
            <w:r w:rsidR="00A00C8F" w:rsidRPr="006921BC">
              <w:rPr>
                <w:rFonts w:ascii="Arial" w:hAnsi="Arial" w:cs="Arial"/>
                <w:b/>
                <w:sz w:val="22"/>
                <w:szCs w:val="22"/>
                <w:lang w:val="fr-CA"/>
              </w:rPr>
              <w:t>C</w:t>
            </w:r>
          </w:p>
          <w:p w:rsidR="00C54DDB" w:rsidRPr="006921BC" w:rsidRDefault="00C54DDB" w:rsidP="003A24A5">
            <w:pPr>
              <w:ind w:left="263"/>
              <w:rPr>
                <w:rFonts w:ascii="Arial" w:hAnsi="Arial" w:cs="Arial"/>
                <w:b/>
                <w:sz w:val="22"/>
                <w:szCs w:val="22"/>
                <w:lang w:val="fr-CA"/>
              </w:rPr>
            </w:pPr>
            <w:r w:rsidRPr="006921BC">
              <w:rPr>
                <w:rFonts w:ascii="Arial" w:hAnsi="Arial" w:cs="Arial"/>
                <w:b/>
                <w:sz w:val="22"/>
                <w:szCs w:val="22"/>
                <w:lang w:val="fr-CA"/>
              </w:rPr>
              <w:t xml:space="preserve">district de </w:t>
            </w:r>
            <w:bookmarkStart w:id="637" w:name="Annexe3"/>
            <w:bookmarkEnd w:id="637"/>
            <w:r w:rsidRPr="006921BC">
              <w:rPr>
                <w:rFonts w:ascii="Arial" w:hAnsi="Arial" w:cs="Arial"/>
                <w:b/>
                <w:sz w:val="22"/>
                <w:szCs w:val="22"/>
                <w:lang w:val="fr-CA"/>
              </w:rPr>
              <w:t>____________________</w:t>
            </w:r>
          </w:p>
          <w:p w:rsidR="00C54DDB" w:rsidRPr="006921BC" w:rsidRDefault="003A24A5" w:rsidP="003A24A5">
            <w:pPr>
              <w:spacing w:before="240" w:after="120"/>
              <w:ind w:left="263"/>
              <w:rPr>
                <w:rFonts w:ascii="Arial" w:hAnsi="Arial" w:cs="Arial"/>
                <w:b/>
                <w:sz w:val="22"/>
                <w:szCs w:val="22"/>
                <w:lang w:val="fr-CA"/>
              </w:rPr>
            </w:pPr>
            <w:r w:rsidRPr="006921BC">
              <w:rPr>
                <w:rFonts w:ascii="Arial" w:hAnsi="Arial" w:cs="Arial"/>
                <w:b/>
                <w:sz w:val="22"/>
                <w:szCs w:val="22"/>
                <w:lang w:val="fr-CA"/>
              </w:rPr>
              <w:t xml:space="preserve">NO </w:t>
            </w:r>
            <w:r w:rsidR="00C54DDB" w:rsidRPr="006921BC">
              <w:rPr>
                <w:rFonts w:ascii="Arial" w:hAnsi="Arial" w:cs="Arial"/>
                <w:b/>
                <w:sz w:val="22"/>
                <w:szCs w:val="22"/>
                <w:lang w:val="fr-CA"/>
              </w:rPr>
              <w:t>:  _______________________________</w:t>
            </w:r>
          </w:p>
          <w:p w:rsidR="00C54DDB" w:rsidRPr="006921BC" w:rsidRDefault="00C54DDB" w:rsidP="003A24A5">
            <w:pPr>
              <w:ind w:left="263"/>
              <w:rPr>
                <w:rFonts w:ascii="Arial" w:hAnsi="Arial" w:cs="Arial"/>
                <w:sz w:val="16"/>
                <w:szCs w:val="16"/>
                <w:lang w:val="fr-CA"/>
              </w:rPr>
            </w:pPr>
          </w:p>
          <w:p w:rsidR="00C54DDB" w:rsidRPr="006921BC" w:rsidRDefault="00C54DDB" w:rsidP="003A24A5">
            <w:pPr>
              <w:ind w:left="263"/>
              <w:rPr>
                <w:rFonts w:ascii="Arial" w:hAnsi="Arial" w:cs="Arial"/>
                <w:sz w:val="16"/>
                <w:szCs w:val="16"/>
                <w:lang w:val="fr-CA"/>
              </w:rPr>
            </w:pPr>
          </w:p>
          <w:p w:rsidR="00C54DDB" w:rsidRPr="006921BC" w:rsidRDefault="00C54DDB" w:rsidP="00854462">
            <w:pPr>
              <w:ind w:left="263"/>
              <w:rPr>
                <w:rFonts w:ascii="Arial" w:hAnsi="Arial" w:cs="Arial"/>
                <w:lang w:val="fr-CA"/>
              </w:rPr>
            </w:pPr>
          </w:p>
        </w:tc>
        <w:tc>
          <w:tcPr>
            <w:tcW w:w="5747" w:type="dxa"/>
            <w:tcBorders>
              <w:top w:val="double" w:sz="6" w:space="0" w:color="000000"/>
              <w:bottom w:val="double" w:sz="6" w:space="0" w:color="000000"/>
            </w:tcBorders>
          </w:tcPr>
          <w:p w:rsidR="00C54DDB" w:rsidRPr="006921BC" w:rsidRDefault="00C54DDB" w:rsidP="003A24A5">
            <w:pPr>
              <w:spacing w:before="240"/>
              <w:ind w:left="198"/>
              <w:rPr>
                <w:rFonts w:ascii="Arial" w:hAnsi="Arial" w:cs="Arial"/>
                <w:b/>
                <w:sz w:val="22"/>
                <w:szCs w:val="22"/>
                <w:lang w:val="fr-CA"/>
              </w:rPr>
            </w:pPr>
            <w:r w:rsidRPr="006921BC">
              <w:rPr>
                <w:rFonts w:ascii="Arial" w:hAnsi="Arial" w:cs="Arial"/>
                <w:b/>
                <w:sz w:val="22"/>
                <w:szCs w:val="22"/>
                <w:lang w:val="fr-CA"/>
              </w:rPr>
              <w:t>COUR SUPÉRIEURE</w:t>
            </w:r>
          </w:p>
          <w:p w:rsidR="00C54DDB" w:rsidRPr="006921BC" w:rsidRDefault="00C54DDB" w:rsidP="003A24A5">
            <w:pPr>
              <w:ind w:left="198"/>
              <w:rPr>
                <w:rFonts w:ascii="Arial" w:hAnsi="Arial" w:cs="Arial"/>
                <w:b/>
                <w:sz w:val="22"/>
                <w:szCs w:val="22"/>
                <w:lang w:val="fr-CA"/>
              </w:rPr>
            </w:pPr>
          </w:p>
          <w:p w:rsidR="00C54DDB" w:rsidRPr="006921BC" w:rsidRDefault="00C54DDB" w:rsidP="003A24A5">
            <w:pPr>
              <w:ind w:left="198"/>
              <w:rPr>
                <w:rFonts w:cs="Arial"/>
                <w:lang w:val="fr-CA"/>
              </w:rPr>
            </w:pPr>
            <w:r w:rsidRPr="006921BC">
              <w:rPr>
                <w:rFonts w:ascii="Arial" w:hAnsi="Arial" w:cs="Arial"/>
                <w:b/>
                <w:sz w:val="22"/>
                <w:szCs w:val="22"/>
                <w:lang w:val="fr-CA"/>
              </w:rPr>
              <w:t>DATE : ________________________________</w:t>
            </w:r>
          </w:p>
        </w:tc>
      </w:tr>
      <w:tr w:rsidR="00C54DDB" w:rsidRPr="00B41320">
        <w:trPr>
          <w:cantSplit/>
          <w:trHeight w:val="564"/>
        </w:trPr>
        <w:tc>
          <w:tcPr>
            <w:tcW w:w="11057" w:type="dxa"/>
            <w:gridSpan w:val="2"/>
            <w:tcBorders>
              <w:top w:val="double" w:sz="6" w:space="0" w:color="000000"/>
              <w:bottom w:val="double" w:sz="6" w:space="0" w:color="000000"/>
            </w:tcBorders>
            <w:shd w:val="clear" w:color="auto" w:fill="F2F2F2"/>
          </w:tcPr>
          <w:p w:rsidR="00C54DDB" w:rsidRPr="006921BC" w:rsidRDefault="00C54DDB" w:rsidP="00DA3F65">
            <w:pPr>
              <w:spacing w:before="120" w:after="120"/>
              <w:jc w:val="center"/>
              <w:rPr>
                <w:rFonts w:ascii="Arial" w:hAnsi="Arial" w:cs="Arial"/>
                <w:b/>
                <w:lang w:val="fr-CA"/>
              </w:rPr>
            </w:pPr>
            <w:r w:rsidRPr="006921BC">
              <w:rPr>
                <w:rFonts w:ascii="Arial" w:hAnsi="Arial" w:cs="Arial"/>
                <w:b/>
                <w:lang w:val="fr-CA"/>
              </w:rPr>
              <w:t xml:space="preserve">DÉCLARATION COMMUNE POUR FIXATION </w:t>
            </w:r>
            <w:r w:rsidRPr="006921BC">
              <w:rPr>
                <w:rFonts w:ascii="Arial" w:hAnsi="Arial" w:cs="Arial"/>
                <w:b/>
                <w:lang w:val="fr-CA"/>
              </w:rPr>
              <w:br/>
              <w:t>D'UNE AUDIENCE</w:t>
            </w:r>
          </w:p>
        </w:tc>
      </w:tr>
    </w:tbl>
    <w:p w:rsidR="00C54DDB" w:rsidRPr="006921BC" w:rsidRDefault="00C54DDB">
      <w:pPr>
        <w:pStyle w:val="Lgende"/>
        <w:tabs>
          <w:tab w:val="clear" w:pos="5310"/>
          <w:tab w:val="left" w:pos="142"/>
        </w:tabs>
        <w:spacing w:before="0"/>
        <w:ind w:left="215"/>
        <w:rPr>
          <w:rFonts w:ascii="Arial" w:hAnsi="Arial" w:cs="Arial"/>
          <w:caps/>
        </w:rPr>
      </w:pPr>
    </w:p>
    <w:tbl>
      <w:tblPr>
        <w:tblW w:w="11057"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shd w:val="clear" w:color="auto" w:fill="F2F2F2"/>
        <w:tblLayout w:type="fixed"/>
        <w:tblCellMar>
          <w:left w:w="70" w:type="dxa"/>
          <w:right w:w="70" w:type="dxa"/>
        </w:tblCellMar>
        <w:tblLook w:val="0000" w:firstRow="0" w:lastRow="0" w:firstColumn="0" w:lastColumn="0" w:noHBand="0" w:noVBand="0"/>
      </w:tblPr>
      <w:tblGrid>
        <w:gridCol w:w="11057"/>
      </w:tblGrid>
      <w:tr w:rsidR="00C54DDB" w:rsidRPr="00B41320">
        <w:trPr>
          <w:cantSplit/>
          <w:trHeight w:val="564"/>
        </w:trPr>
        <w:tc>
          <w:tcPr>
            <w:tcW w:w="11057" w:type="dxa"/>
            <w:tcBorders>
              <w:top w:val="double" w:sz="6" w:space="0" w:color="000000"/>
              <w:bottom w:val="double" w:sz="6" w:space="0" w:color="000000"/>
            </w:tcBorders>
            <w:shd w:val="clear" w:color="auto" w:fill="F2F2F2"/>
          </w:tcPr>
          <w:p w:rsidR="00C54DDB" w:rsidRPr="006921BC" w:rsidRDefault="00C54DDB">
            <w:pPr>
              <w:spacing w:before="120" w:after="120"/>
              <w:jc w:val="both"/>
              <w:rPr>
                <w:rFonts w:ascii="Arial Gras" w:hAnsi="Arial Gras" w:cs="Arial" w:hint="eastAsia"/>
                <w:b/>
                <w:sz w:val="20"/>
                <w:szCs w:val="20"/>
                <w:lang w:val="fr-CA"/>
              </w:rPr>
            </w:pPr>
            <w:r w:rsidRPr="006921BC">
              <w:rPr>
                <w:rFonts w:ascii="Arial" w:hAnsi="Arial" w:cs="Arial"/>
                <w:b/>
                <w:caps/>
                <w:sz w:val="20"/>
                <w:szCs w:val="20"/>
                <w:lang w:val="fr-CA"/>
              </w:rPr>
              <w:fldChar w:fldCharType="begin">
                <w:ffData>
                  <w:name w:val="CaseACocher2"/>
                  <w:enabled/>
                  <w:calcOnExit w:val="0"/>
                  <w:checkBox>
                    <w:sizeAuto/>
                    <w:default w:val="0"/>
                  </w:checkBox>
                </w:ffData>
              </w:fldChar>
            </w:r>
            <w:r w:rsidRPr="006921BC">
              <w:rPr>
                <w:rFonts w:ascii="Arial" w:hAnsi="Arial" w:cs="Arial"/>
                <w:b/>
                <w:caps/>
                <w:sz w:val="20"/>
                <w:szCs w:val="20"/>
                <w:lang w:val="fr-CA"/>
              </w:rPr>
              <w:instrText xml:space="preserve"> FORMCHECKBOX </w:instrText>
            </w:r>
            <w:r w:rsidR="00B41320">
              <w:rPr>
                <w:rFonts w:ascii="Arial" w:hAnsi="Arial" w:cs="Arial"/>
                <w:b/>
                <w:caps/>
                <w:sz w:val="20"/>
                <w:szCs w:val="20"/>
                <w:lang w:val="fr-CA"/>
              </w:rPr>
            </w:r>
            <w:r w:rsidR="00B41320">
              <w:rPr>
                <w:rFonts w:ascii="Arial" w:hAnsi="Arial" w:cs="Arial"/>
                <w:b/>
                <w:caps/>
                <w:sz w:val="20"/>
                <w:szCs w:val="20"/>
                <w:lang w:val="fr-CA"/>
              </w:rPr>
              <w:fldChar w:fldCharType="separate"/>
            </w:r>
            <w:r w:rsidRPr="006921BC">
              <w:rPr>
                <w:rFonts w:ascii="Arial" w:hAnsi="Arial" w:cs="Arial"/>
                <w:b/>
                <w:caps/>
                <w:sz w:val="20"/>
                <w:szCs w:val="20"/>
                <w:lang w:val="fr-CA"/>
              </w:rPr>
              <w:fldChar w:fldCharType="end"/>
            </w:r>
            <w:r w:rsidRPr="006921BC">
              <w:rPr>
                <w:rFonts w:ascii="Arial" w:hAnsi="Arial" w:cs="Arial"/>
                <w:b/>
                <w:caps/>
                <w:sz w:val="20"/>
                <w:szCs w:val="20"/>
                <w:lang w:val="fr-CA"/>
              </w:rPr>
              <w:tab/>
            </w:r>
            <w:r w:rsidRPr="006921BC">
              <w:rPr>
                <w:rFonts w:ascii="Arial Gras" w:hAnsi="Arial Gras" w:cs="Arial"/>
                <w:b/>
                <w:u w:val="single"/>
                <w:lang w:val="fr-CA"/>
              </w:rPr>
              <w:t>Sans enquête</w:t>
            </w:r>
            <w:r w:rsidRPr="006921BC">
              <w:rPr>
                <w:rFonts w:ascii="Arial Gras" w:hAnsi="Arial Gras" w:cs="Arial"/>
                <w:b/>
                <w:lang w:val="fr-CA"/>
              </w:rPr>
              <w:t xml:space="preserve"> : remplir la première partie </w:t>
            </w:r>
            <w:proofErr w:type="spellStart"/>
            <w:r w:rsidRPr="006921BC">
              <w:rPr>
                <w:rFonts w:ascii="Arial Gras" w:hAnsi="Arial Gras" w:cs="Arial"/>
                <w:b/>
                <w:lang w:val="fr-CA"/>
              </w:rPr>
              <w:t>partie</w:t>
            </w:r>
            <w:proofErr w:type="spellEnd"/>
          </w:p>
          <w:p w:rsidR="00C54DDB" w:rsidRPr="006921BC" w:rsidRDefault="00C54DDB">
            <w:pPr>
              <w:spacing w:before="120" w:after="120"/>
              <w:jc w:val="both"/>
              <w:rPr>
                <w:rFonts w:ascii="Arial" w:hAnsi="Arial" w:cs="Arial"/>
                <w:b/>
                <w:sz w:val="20"/>
                <w:szCs w:val="20"/>
                <w:lang w:val="fr-CA"/>
              </w:rPr>
            </w:pPr>
            <w:r w:rsidRPr="006921BC">
              <w:rPr>
                <w:rFonts w:ascii="Arial" w:hAnsi="Arial" w:cs="Arial"/>
                <w:b/>
                <w:caps/>
                <w:sz w:val="20"/>
                <w:szCs w:val="20"/>
                <w:lang w:val="fr-CA"/>
              </w:rPr>
              <w:fldChar w:fldCharType="begin">
                <w:ffData>
                  <w:name w:val="CaseACocher2"/>
                  <w:enabled/>
                  <w:calcOnExit w:val="0"/>
                  <w:checkBox>
                    <w:sizeAuto/>
                    <w:default w:val="0"/>
                  </w:checkBox>
                </w:ffData>
              </w:fldChar>
            </w:r>
            <w:r w:rsidRPr="006921BC">
              <w:rPr>
                <w:rFonts w:ascii="Arial" w:hAnsi="Arial" w:cs="Arial"/>
                <w:b/>
                <w:caps/>
                <w:sz w:val="20"/>
                <w:szCs w:val="20"/>
                <w:lang w:val="fr-CA"/>
              </w:rPr>
              <w:instrText xml:space="preserve"> FORMCHECKBOX </w:instrText>
            </w:r>
            <w:r w:rsidR="00B41320">
              <w:rPr>
                <w:rFonts w:ascii="Arial" w:hAnsi="Arial" w:cs="Arial"/>
                <w:b/>
                <w:caps/>
                <w:sz w:val="20"/>
                <w:szCs w:val="20"/>
                <w:lang w:val="fr-CA"/>
              </w:rPr>
            </w:r>
            <w:r w:rsidR="00B41320">
              <w:rPr>
                <w:rFonts w:ascii="Arial" w:hAnsi="Arial" w:cs="Arial"/>
                <w:b/>
                <w:caps/>
                <w:sz w:val="20"/>
                <w:szCs w:val="20"/>
                <w:lang w:val="fr-CA"/>
              </w:rPr>
              <w:fldChar w:fldCharType="separate"/>
            </w:r>
            <w:r w:rsidRPr="006921BC">
              <w:rPr>
                <w:rFonts w:ascii="Arial" w:hAnsi="Arial" w:cs="Arial"/>
                <w:b/>
                <w:caps/>
                <w:sz w:val="20"/>
                <w:szCs w:val="20"/>
                <w:lang w:val="fr-CA"/>
              </w:rPr>
              <w:fldChar w:fldCharType="end"/>
            </w:r>
            <w:r w:rsidRPr="006921BC">
              <w:rPr>
                <w:rFonts w:ascii="Arial" w:hAnsi="Arial" w:cs="Arial"/>
                <w:b/>
                <w:caps/>
                <w:sz w:val="20"/>
                <w:szCs w:val="20"/>
                <w:lang w:val="fr-CA"/>
              </w:rPr>
              <w:tab/>
            </w:r>
            <w:r w:rsidRPr="006921BC">
              <w:rPr>
                <w:rFonts w:ascii="Arial Gras" w:hAnsi="Arial Gras" w:cs="Arial"/>
                <w:b/>
                <w:u w:val="single"/>
                <w:lang w:val="fr-CA"/>
              </w:rPr>
              <w:t>Avec enquête</w:t>
            </w:r>
            <w:r w:rsidRPr="006921BC">
              <w:rPr>
                <w:rFonts w:ascii="Arial Gras" w:hAnsi="Arial Gras" w:cs="Arial"/>
                <w:b/>
                <w:lang w:val="fr-CA"/>
              </w:rPr>
              <w:t> : remplir la première partie et les portions pertinentes de la deuxième partie</w:t>
            </w:r>
          </w:p>
        </w:tc>
      </w:tr>
    </w:tbl>
    <w:p w:rsidR="00C54DDB" w:rsidRPr="006921BC" w:rsidRDefault="00C54DDB" w:rsidP="00A824CD">
      <w:pPr>
        <w:pStyle w:val="Lgende"/>
        <w:numPr>
          <w:ilvl w:val="0"/>
          <w:numId w:val="57"/>
        </w:numPr>
        <w:tabs>
          <w:tab w:val="clear" w:pos="5310"/>
          <w:tab w:val="left" w:pos="142"/>
        </w:tabs>
        <w:rPr>
          <w:rFonts w:ascii="Arial" w:hAnsi="Arial" w:cs="Arial"/>
          <w:caps/>
        </w:rPr>
      </w:pPr>
      <w:r w:rsidRPr="006921BC">
        <w:rPr>
          <w:rFonts w:ascii="Arial" w:hAnsi="Arial" w:cs="Arial"/>
          <w:caps/>
        </w:rPr>
        <w:t xml:space="preserve">Identification des avocats ou des parties non représentées </w:t>
      </w:r>
    </w:p>
    <w:p w:rsidR="00C54DDB" w:rsidRPr="006921BC" w:rsidRDefault="00C54DDB">
      <w:pPr>
        <w:pStyle w:val="Lgende"/>
        <w:rPr>
          <w:rFonts w:ascii="Arial" w:hAnsi="Arial" w:cs="Arial"/>
          <w:sz w:val="16"/>
          <w:szCs w:val="16"/>
        </w:rPr>
      </w:pPr>
      <w:r w:rsidRPr="006921BC">
        <w:rPr>
          <w:rFonts w:ascii="Arial" w:hAnsi="Arial" w:cs="Arial"/>
          <w:sz w:val="16"/>
          <w:szCs w:val="16"/>
        </w:rPr>
        <w:t>PARTIE DEMANDERESSE</w:t>
      </w:r>
      <w:r w:rsidRPr="006921BC">
        <w:rPr>
          <w:rFonts w:ascii="Arial" w:hAnsi="Arial" w:cs="Arial"/>
          <w:sz w:val="16"/>
          <w:szCs w:val="16"/>
        </w:rPr>
        <w:tab/>
        <w:t>AVOCAT(S)  RESPONSABLE(S)</w:t>
      </w:r>
    </w:p>
    <w:p w:rsidR="00E202E1" w:rsidRPr="006921BC" w:rsidRDefault="00E202E1" w:rsidP="00C54DDB">
      <w:pPr>
        <w:pStyle w:val="Titre1"/>
        <w:tabs>
          <w:tab w:val="left" w:pos="943"/>
        </w:tabs>
        <w:rPr>
          <w:lang w:val="fr-CA"/>
        </w:rPr>
        <w:sectPr w:rsidR="00E202E1" w:rsidRPr="006921BC" w:rsidSect="00C54DDB">
          <w:headerReference w:type="even" r:id="rId66"/>
          <w:headerReference w:type="default" r:id="rId67"/>
          <w:footerReference w:type="default" r:id="rId68"/>
          <w:headerReference w:type="first" r:id="rId69"/>
          <w:footerReference w:type="first" r:id="rId70"/>
          <w:pgSz w:w="12242" w:h="15842" w:code="1"/>
          <w:pgMar w:top="1009" w:right="851" w:bottom="1304" w:left="851" w:header="709" w:footer="567" w:gutter="0"/>
          <w:pgNumType w:start="1"/>
          <w:cols w:space="708"/>
          <w:docGrid w:linePitch="360"/>
        </w:sectPr>
      </w:pPr>
    </w:p>
    <w:p w:rsidR="00E202E1" w:rsidRPr="006921BC" w:rsidRDefault="00E202E1" w:rsidP="00C54DDB">
      <w:pPr>
        <w:pStyle w:val="Titre1"/>
        <w:tabs>
          <w:tab w:val="left" w:pos="943"/>
        </w:tabs>
        <w:rPr>
          <w:lang w:val="fr-CA"/>
        </w:rPr>
        <w:sectPr w:rsidR="00E202E1" w:rsidRPr="006921BC" w:rsidSect="00E202E1">
          <w:type w:val="continuous"/>
          <w:pgSz w:w="12242" w:h="15842" w:code="1"/>
          <w:pgMar w:top="1009" w:right="851" w:bottom="1304" w:left="851" w:header="709" w:footer="567" w:gutter="0"/>
          <w:pgNumType w:start="1"/>
          <w:cols w:space="708"/>
          <w:docGrid w:linePitch="360"/>
        </w:sectPr>
      </w:pPr>
    </w:p>
    <w:tbl>
      <w:tblPr>
        <w:tblW w:w="1105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37"/>
        <w:gridCol w:w="5820"/>
      </w:tblGrid>
      <w:tr w:rsidR="00C54DDB" w:rsidRPr="006921BC">
        <w:trPr>
          <w:trHeight w:val="320"/>
        </w:trPr>
        <w:tc>
          <w:tcPr>
            <w:tcW w:w="5237" w:type="dxa"/>
          </w:tcPr>
          <w:p w:rsidR="00C54DDB" w:rsidRPr="006921BC" w:rsidRDefault="00C54DDB" w:rsidP="00B54422">
            <w:pPr>
              <w:spacing w:before="40"/>
              <w:rPr>
                <w:rFonts w:ascii="Arial" w:hAnsi="Arial" w:cs="Arial"/>
                <w:b/>
                <w:sz w:val="16"/>
                <w:szCs w:val="16"/>
                <w:lang w:val="fr-CA"/>
              </w:rPr>
            </w:pPr>
            <w:r w:rsidRPr="006921BC">
              <w:rPr>
                <w:rFonts w:ascii="Arial" w:hAnsi="Arial" w:cs="Arial"/>
                <w:b/>
                <w:sz w:val="16"/>
                <w:szCs w:val="16"/>
                <w:lang w:val="fr-CA"/>
              </w:rPr>
              <w:t>NOM </w:t>
            </w:r>
            <w:r w:rsidRPr="006921BC">
              <w:rPr>
                <w:rFonts w:ascii="Arial Gras" w:hAnsi="Arial Gras" w:cs="Arial"/>
                <w:b/>
                <w:sz w:val="16"/>
                <w:szCs w:val="16"/>
                <w:vertAlign w:val="superscript"/>
                <w:lang w:val="fr-CA"/>
              </w:rPr>
              <w:footnoteReference w:id="3"/>
            </w:r>
            <w:r w:rsidRPr="006921BC">
              <w:rPr>
                <w:rFonts w:ascii="Arial" w:hAnsi="Arial" w:cs="Arial"/>
                <w:b/>
                <w:sz w:val="16"/>
                <w:szCs w:val="16"/>
                <w:lang w:val="fr-CA"/>
              </w:rPr>
              <w:tab/>
            </w:r>
          </w:p>
        </w:tc>
        <w:tc>
          <w:tcPr>
            <w:tcW w:w="5820" w:type="dxa"/>
          </w:tcPr>
          <w:p w:rsidR="00C54DDB" w:rsidRPr="006921BC" w:rsidRDefault="00C54DDB" w:rsidP="00B54422">
            <w:pPr>
              <w:spacing w:before="40"/>
              <w:rPr>
                <w:rFonts w:ascii="Arial" w:hAnsi="Arial" w:cs="Arial"/>
                <w:b/>
                <w:sz w:val="16"/>
                <w:szCs w:val="16"/>
                <w:lang w:val="fr-CA"/>
              </w:rPr>
            </w:pPr>
            <w:r w:rsidRPr="006921BC">
              <w:rPr>
                <w:rFonts w:ascii="Arial" w:hAnsi="Arial" w:cs="Arial"/>
                <w:b/>
                <w:sz w:val="16"/>
                <w:szCs w:val="16"/>
                <w:lang w:val="fr-CA"/>
              </w:rPr>
              <w:t>NOM</w:t>
            </w:r>
          </w:p>
          <w:p w:rsidR="00E202E1" w:rsidRPr="006921BC" w:rsidRDefault="00E202E1" w:rsidP="00E202E1">
            <w:pPr>
              <w:rPr>
                <w:rFonts w:ascii="Arial" w:hAnsi="Arial" w:cs="Arial"/>
                <w:b/>
                <w:sz w:val="16"/>
                <w:szCs w:val="16"/>
                <w:lang w:val="fr-CA"/>
              </w:rPr>
            </w:pP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CABINET</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ADRESSE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TÉLÉPHONE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COURRIEL</w:t>
            </w:r>
          </w:p>
        </w:tc>
      </w:tr>
    </w:tbl>
    <w:p w:rsidR="00C54DDB" w:rsidRPr="006921BC" w:rsidRDefault="00C54DDB">
      <w:pPr>
        <w:jc w:val="both"/>
        <w:rPr>
          <w:rFonts w:ascii="Arial" w:hAnsi="Arial" w:cs="Arial"/>
          <w:b/>
          <w:bCs/>
          <w:lang w:val="fr-CA"/>
        </w:rPr>
      </w:pPr>
    </w:p>
    <w:p w:rsidR="00C54DDB" w:rsidRPr="006921BC" w:rsidRDefault="00C54DDB">
      <w:pPr>
        <w:pStyle w:val="Lgende"/>
        <w:rPr>
          <w:rFonts w:ascii="Arial" w:hAnsi="Arial" w:cs="Arial"/>
          <w:sz w:val="16"/>
          <w:szCs w:val="16"/>
        </w:rPr>
      </w:pPr>
      <w:r w:rsidRPr="006921BC">
        <w:rPr>
          <w:rFonts w:ascii="Arial" w:hAnsi="Arial" w:cs="Arial"/>
          <w:sz w:val="16"/>
          <w:szCs w:val="16"/>
        </w:rPr>
        <w:t>PARTIE DÉFENDERESSE</w:t>
      </w:r>
      <w:r w:rsidRPr="006921BC">
        <w:rPr>
          <w:rFonts w:ascii="Arial" w:hAnsi="Arial" w:cs="Arial"/>
          <w:sz w:val="16"/>
          <w:szCs w:val="16"/>
        </w:rPr>
        <w:tab/>
        <w:t>AVOCAT(S)  RESPONSABLE(S)</w:t>
      </w:r>
    </w:p>
    <w:tbl>
      <w:tblPr>
        <w:tblW w:w="1105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37"/>
        <w:gridCol w:w="5820"/>
      </w:tblGrid>
      <w:tr w:rsidR="00C54DDB" w:rsidRPr="006921BC">
        <w:trPr>
          <w:trHeight w:val="320"/>
        </w:trPr>
        <w:tc>
          <w:tcPr>
            <w:tcW w:w="5237" w:type="dxa"/>
          </w:tcPr>
          <w:p w:rsidR="00DE75EB" w:rsidRPr="006921BC" w:rsidRDefault="00C54DDB" w:rsidP="00B54422">
            <w:pPr>
              <w:spacing w:before="40"/>
              <w:rPr>
                <w:rFonts w:ascii="Arial Gras" w:hAnsi="Arial Gras" w:cs="Arial" w:hint="eastAsia"/>
                <w:b/>
                <w:sz w:val="16"/>
                <w:szCs w:val="16"/>
                <w:vertAlign w:val="superscript"/>
                <w:lang w:val="fr-CA"/>
              </w:rPr>
            </w:pPr>
            <w:r w:rsidRPr="006921BC">
              <w:rPr>
                <w:rFonts w:ascii="Arial" w:hAnsi="Arial" w:cs="Arial"/>
                <w:b/>
                <w:sz w:val="16"/>
                <w:szCs w:val="16"/>
                <w:lang w:val="fr-CA"/>
              </w:rPr>
              <w:t>NOM </w:t>
            </w:r>
            <w:r w:rsidRPr="006921BC">
              <w:rPr>
                <w:rFonts w:ascii="Arial Gras" w:hAnsi="Arial Gras" w:cs="Arial"/>
                <w:b/>
                <w:sz w:val="16"/>
                <w:szCs w:val="16"/>
                <w:vertAlign w:val="superscript"/>
                <w:lang w:val="fr-CA"/>
              </w:rPr>
              <w:t>1</w:t>
            </w:r>
          </w:p>
        </w:tc>
        <w:tc>
          <w:tcPr>
            <w:tcW w:w="5820" w:type="dxa"/>
          </w:tcPr>
          <w:p w:rsidR="00C54DDB" w:rsidRPr="006921BC" w:rsidRDefault="00C54DDB" w:rsidP="00B54422">
            <w:pPr>
              <w:spacing w:before="40"/>
              <w:rPr>
                <w:lang w:val="fr-CA"/>
              </w:rPr>
            </w:pPr>
            <w:r w:rsidRPr="006921BC">
              <w:rPr>
                <w:rFonts w:ascii="Arial" w:hAnsi="Arial" w:cs="Arial"/>
                <w:b/>
                <w:sz w:val="16"/>
                <w:szCs w:val="16"/>
                <w:lang w:val="fr-CA"/>
              </w:rPr>
              <w:t>NOM</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CABINET</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ADRESSE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TÉLÉPHONE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COURRIEL</w:t>
            </w:r>
          </w:p>
        </w:tc>
      </w:tr>
    </w:tbl>
    <w:p w:rsidR="00C54DDB" w:rsidRPr="006921BC" w:rsidRDefault="00C54DDB">
      <w:pPr>
        <w:jc w:val="both"/>
        <w:rPr>
          <w:rFonts w:ascii="Arial" w:hAnsi="Arial" w:cs="Arial"/>
          <w:b/>
          <w:bCs/>
          <w:lang w:val="fr-CA"/>
        </w:rPr>
      </w:pPr>
    </w:p>
    <w:p w:rsidR="00C54DDB" w:rsidRPr="006921BC" w:rsidRDefault="00C54DDB">
      <w:pPr>
        <w:pStyle w:val="Lgende"/>
        <w:keepNext/>
        <w:rPr>
          <w:rFonts w:ascii="Arial" w:hAnsi="Arial" w:cs="Arial"/>
          <w:sz w:val="16"/>
          <w:szCs w:val="16"/>
        </w:rPr>
      </w:pPr>
      <w:r w:rsidRPr="006921BC">
        <w:rPr>
          <w:rFonts w:ascii="Arial" w:hAnsi="Arial" w:cs="Arial"/>
          <w:sz w:val="16"/>
          <w:szCs w:val="16"/>
        </w:rPr>
        <w:t>AUTRE(S) PARTIE(S)</w:t>
      </w:r>
      <w:r w:rsidRPr="006921BC">
        <w:rPr>
          <w:rFonts w:ascii="Arial" w:hAnsi="Arial" w:cs="Arial"/>
          <w:sz w:val="16"/>
          <w:szCs w:val="16"/>
        </w:rPr>
        <w:tab/>
        <w:t>AVOCAT(S)  RESPONSABLE(S)</w:t>
      </w: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33"/>
        <w:gridCol w:w="5678"/>
      </w:tblGrid>
      <w:tr w:rsidR="00C54DDB" w:rsidRPr="006921BC">
        <w:trPr>
          <w:trHeight w:val="320"/>
        </w:trPr>
        <w:tc>
          <w:tcPr>
            <w:tcW w:w="5233" w:type="dxa"/>
          </w:tcPr>
          <w:p w:rsidR="00C54DDB" w:rsidRPr="006921BC" w:rsidRDefault="00C54DDB" w:rsidP="00DE75EB">
            <w:pPr>
              <w:spacing w:before="40"/>
              <w:rPr>
                <w:rFonts w:ascii="Arial" w:hAnsi="Arial" w:cs="Arial"/>
                <w:b/>
                <w:sz w:val="16"/>
                <w:szCs w:val="16"/>
                <w:lang w:val="fr-CA"/>
              </w:rPr>
            </w:pPr>
            <w:r w:rsidRPr="006921BC">
              <w:rPr>
                <w:rFonts w:ascii="Arial" w:hAnsi="Arial" w:cs="Arial"/>
                <w:b/>
                <w:sz w:val="16"/>
                <w:szCs w:val="16"/>
                <w:lang w:val="fr-CA"/>
              </w:rPr>
              <w:t>NOM </w:t>
            </w:r>
            <w:r w:rsidRPr="006921BC">
              <w:rPr>
                <w:rFonts w:ascii="Arial Gras" w:hAnsi="Arial Gras" w:cs="Arial"/>
                <w:b/>
                <w:sz w:val="16"/>
                <w:szCs w:val="16"/>
                <w:vertAlign w:val="superscript"/>
                <w:lang w:val="fr-CA"/>
              </w:rPr>
              <w:t>1</w:t>
            </w:r>
          </w:p>
        </w:tc>
        <w:tc>
          <w:tcPr>
            <w:tcW w:w="5678" w:type="dxa"/>
          </w:tcPr>
          <w:p w:rsidR="00C54DDB" w:rsidRPr="006921BC" w:rsidRDefault="00C54DDB" w:rsidP="00F91108">
            <w:pPr>
              <w:spacing w:before="40"/>
              <w:rPr>
                <w:rFonts w:ascii="Arial" w:hAnsi="Arial" w:cs="Arial"/>
                <w:b/>
                <w:sz w:val="16"/>
                <w:szCs w:val="16"/>
                <w:lang w:val="fr-CA"/>
              </w:rPr>
            </w:pPr>
            <w:r w:rsidRPr="006921BC">
              <w:rPr>
                <w:rFonts w:ascii="Arial" w:hAnsi="Arial" w:cs="Arial"/>
                <w:b/>
                <w:sz w:val="16"/>
                <w:szCs w:val="16"/>
                <w:lang w:val="fr-CA"/>
              </w:rPr>
              <w:t>NOM</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CABINET</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ADRESSE</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TÉLÉPHONE</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TÉLÉCOPIEUR</w:t>
            </w:r>
          </w:p>
        </w:tc>
      </w:tr>
      <w:tr w:rsidR="00C54DDB" w:rsidRPr="006921BC">
        <w:trPr>
          <w:trHeight w:val="320"/>
        </w:trPr>
        <w:tc>
          <w:tcPr>
            <w:tcW w:w="5233" w:type="dxa"/>
          </w:tcPr>
          <w:p w:rsidR="00C54DDB" w:rsidRPr="006921BC" w:rsidRDefault="00C54DDB">
            <w:pPr>
              <w:spacing w:before="40"/>
              <w:jc w:val="both"/>
              <w:rPr>
                <w:rFonts w:ascii="Arial" w:hAnsi="Arial" w:cs="Arial"/>
                <w:b/>
                <w:bCs/>
                <w:lang w:val="fr-CA"/>
              </w:rPr>
            </w:pPr>
          </w:p>
        </w:tc>
        <w:tc>
          <w:tcPr>
            <w:tcW w:w="5678" w:type="dxa"/>
          </w:tcPr>
          <w:p w:rsidR="00C54DDB" w:rsidRPr="006921BC" w:rsidRDefault="00C54DDB">
            <w:pPr>
              <w:spacing w:before="40"/>
              <w:jc w:val="both"/>
              <w:rPr>
                <w:rFonts w:ascii="Arial" w:hAnsi="Arial" w:cs="Arial"/>
                <w:b/>
                <w:bCs/>
                <w:sz w:val="16"/>
                <w:lang w:val="fr-CA"/>
              </w:rPr>
            </w:pPr>
            <w:r w:rsidRPr="006921BC">
              <w:rPr>
                <w:rFonts w:ascii="Arial" w:hAnsi="Arial" w:cs="Arial"/>
                <w:b/>
                <w:bCs/>
                <w:sz w:val="16"/>
                <w:lang w:val="fr-CA"/>
              </w:rPr>
              <w:t>COURRIEL</w:t>
            </w:r>
          </w:p>
        </w:tc>
      </w:tr>
    </w:tbl>
    <w:p w:rsidR="00C54DDB" w:rsidRPr="006921BC" w:rsidRDefault="00C54DDB">
      <w:pPr>
        <w:jc w:val="both"/>
        <w:rPr>
          <w:rFonts w:ascii="Arial" w:hAnsi="Arial" w:cs="Arial"/>
          <w:lang w:val="fr-CA"/>
        </w:rPr>
      </w:pPr>
    </w:p>
    <w:p w:rsidR="00C54DDB" w:rsidRPr="006921BC" w:rsidRDefault="00C54DDB">
      <w:pPr>
        <w:pStyle w:val="Lgende"/>
        <w:keepNext/>
        <w:pBdr>
          <w:top w:val="double" w:sz="6" w:space="6" w:color="000000"/>
          <w:left w:val="double" w:sz="6" w:space="6" w:color="000000"/>
          <w:bottom w:val="double" w:sz="6" w:space="0" w:color="000000"/>
          <w:right w:val="double" w:sz="6" w:space="0" w:color="000000"/>
        </w:pBdr>
        <w:shd w:val="clear" w:color="auto" w:fill="F2F2F2"/>
        <w:spacing w:before="120" w:after="120"/>
        <w:ind w:right="-232"/>
        <w:jc w:val="center"/>
        <w:rPr>
          <w:rFonts w:ascii="Arial" w:hAnsi="Arial" w:cs="Arial"/>
          <w:sz w:val="24"/>
          <w:szCs w:val="24"/>
        </w:rPr>
      </w:pPr>
      <w:r w:rsidRPr="006921BC">
        <w:rPr>
          <w:rFonts w:ascii="Arial" w:hAnsi="Arial" w:cs="Arial"/>
          <w:sz w:val="24"/>
          <w:szCs w:val="24"/>
        </w:rPr>
        <w:t>PREMIÈRE PARTIE</w:t>
      </w:r>
    </w:p>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rPr>
      </w:pPr>
      <w:r w:rsidRPr="006921BC">
        <w:rPr>
          <w:rFonts w:ascii="Arial" w:hAnsi="Arial" w:cs="Arial"/>
        </w:rPr>
        <w:t>NATURE DE LA DEMANDE</w:t>
      </w:r>
    </w:p>
    <w:tbl>
      <w:tblPr>
        <w:tblW w:w="10912"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3"/>
        <w:gridCol w:w="605"/>
        <w:gridCol w:w="1364"/>
        <w:gridCol w:w="1364"/>
        <w:gridCol w:w="5456"/>
      </w:tblGrid>
      <w:tr w:rsidR="00C54DDB" w:rsidRPr="00B41320" w:rsidTr="00351213">
        <w:trPr>
          <w:trHeight w:val="324"/>
        </w:trPr>
        <w:tc>
          <w:tcPr>
            <w:tcW w:w="2123" w:type="dxa"/>
            <w:tcBorders>
              <w:top w:val="nil"/>
              <w:left w:val="nil"/>
              <w:bottom w:val="nil"/>
              <w:right w:val="nil"/>
            </w:tcBorders>
          </w:tcPr>
          <w:p w:rsidR="00C54DDB" w:rsidRPr="006921BC" w:rsidRDefault="00C54DDB">
            <w:pPr>
              <w:keepNext/>
              <w:tabs>
                <w:tab w:val="left" w:pos="283"/>
              </w:tabs>
              <w:spacing w:before="40"/>
              <w:jc w:val="both"/>
              <w:rPr>
                <w:rFonts w:ascii="Arial" w:hAnsi="Arial" w:cs="Arial"/>
                <w:b/>
                <w:bCs/>
                <w:sz w:val="16"/>
                <w:szCs w:val="16"/>
                <w:lang w:val="fr-CA"/>
              </w:rPr>
            </w:pPr>
          </w:p>
          <w:p w:rsidR="00C54DDB" w:rsidRPr="006921BC" w:rsidRDefault="00C54DDB">
            <w:pPr>
              <w:keepNext/>
              <w:tabs>
                <w:tab w:val="left" w:pos="283"/>
              </w:tabs>
              <w:spacing w:before="40"/>
              <w:jc w:val="both"/>
              <w:rPr>
                <w:rFonts w:ascii="Arial" w:hAnsi="Arial" w:cs="Arial"/>
                <w:b/>
                <w:bCs/>
                <w:sz w:val="16"/>
                <w:szCs w:val="16"/>
                <w:lang w:val="fr-CA"/>
              </w:rPr>
            </w:pPr>
            <w:r w:rsidRPr="006921BC">
              <w:rPr>
                <w:rFonts w:ascii="Arial" w:hAnsi="Arial" w:cs="Arial"/>
                <w:b/>
                <w:bCs/>
                <w:sz w:val="16"/>
                <w:szCs w:val="16"/>
                <w:lang w:val="fr-CA"/>
              </w:rPr>
              <w:t xml:space="preserve">Nature de la demande à fixer : </w:t>
            </w:r>
          </w:p>
        </w:tc>
        <w:tc>
          <w:tcPr>
            <w:tcW w:w="8789" w:type="dxa"/>
            <w:gridSpan w:val="4"/>
            <w:tcBorders>
              <w:top w:val="nil"/>
              <w:left w:val="nil"/>
              <w:bottom w:val="single" w:sz="4" w:space="0" w:color="auto"/>
              <w:right w:val="nil"/>
            </w:tcBorders>
          </w:tcPr>
          <w:p w:rsidR="00C54DDB" w:rsidRPr="006921BC" w:rsidRDefault="00C54DDB">
            <w:pPr>
              <w:keepNext/>
              <w:tabs>
                <w:tab w:val="left" w:pos="283"/>
              </w:tabs>
              <w:spacing w:before="40"/>
              <w:jc w:val="both"/>
              <w:rPr>
                <w:rFonts w:ascii="Arial" w:hAnsi="Arial" w:cs="Arial"/>
                <w:b/>
                <w:bCs/>
                <w:sz w:val="16"/>
                <w:szCs w:val="16"/>
                <w:lang w:val="fr-CA"/>
              </w:rPr>
            </w:pPr>
          </w:p>
          <w:p w:rsidR="00C54DDB" w:rsidRPr="006921BC" w:rsidRDefault="00C54DDB">
            <w:pPr>
              <w:keepNext/>
              <w:tabs>
                <w:tab w:val="left" w:pos="283"/>
              </w:tabs>
              <w:spacing w:before="40"/>
              <w:jc w:val="both"/>
              <w:rPr>
                <w:rFonts w:ascii="Arial" w:hAnsi="Arial" w:cs="Arial"/>
                <w:b/>
                <w:bCs/>
                <w:sz w:val="16"/>
                <w:szCs w:val="16"/>
                <w:lang w:val="fr-CA"/>
              </w:rPr>
            </w:pPr>
          </w:p>
          <w:p w:rsidR="00C54DDB" w:rsidRPr="006921BC" w:rsidRDefault="00C54DDB">
            <w:pPr>
              <w:keepNext/>
              <w:tabs>
                <w:tab w:val="left" w:pos="283"/>
              </w:tabs>
              <w:spacing w:before="40"/>
              <w:jc w:val="both"/>
              <w:rPr>
                <w:rFonts w:ascii="Arial" w:hAnsi="Arial" w:cs="Arial"/>
                <w:b/>
                <w:bCs/>
                <w:sz w:val="16"/>
                <w:szCs w:val="16"/>
                <w:lang w:val="fr-CA"/>
              </w:rPr>
            </w:pPr>
          </w:p>
        </w:tc>
      </w:tr>
      <w:tr w:rsidR="00C54DDB" w:rsidRPr="006921BC" w:rsidTr="00351213">
        <w:trPr>
          <w:trHeight w:val="324"/>
        </w:trPr>
        <w:tc>
          <w:tcPr>
            <w:tcW w:w="2123" w:type="dxa"/>
            <w:tcBorders>
              <w:top w:val="nil"/>
              <w:left w:val="nil"/>
              <w:bottom w:val="nil"/>
              <w:right w:val="nil"/>
            </w:tcBorders>
          </w:tcPr>
          <w:p w:rsidR="00C54DDB" w:rsidRPr="006921BC" w:rsidRDefault="00C54DDB">
            <w:pPr>
              <w:keepNext/>
              <w:tabs>
                <w:tab w:val="left" w:pos="283"/>
              </w:tabs>
              <w:spacing w:before="40"/>
              <w:jc w:val="both"/>
              <w:rPr>
                <w:rFonts w:ascii="Arial" w:hAnsi="Arial" w:cs="Arial"/>
                <w:b/>
                <w:bCs/>
                <w:sz w:val="16"/>
                <w:szCs w:val="16"/>
                <w:lang w:val="fr-CA"/>
              </w:rPr>
            </w:pPr>
            <w:r w:rsidRPr="006921BC">
              <w:rPr>
                <w:rFonts w:ascii="Arial" w:hAnsi="Arial" w:cs="Arial"/>
                <w:b/>
                <w:bCs/>
                <w:sz w:val="16"/>
                <w:szCs w:val="16"/>
                <w:lang w:val="fr-CA"/>
              </w:rPr>
              <w:t>Demande présentée par :</w:t>
            </w:r>
          </w:p>
        </w:tc>
        <w:tc>
          <w:tcPr>
            <w:tcW w:w="8789" w:type="dxa"/>
            <w:gridSpan w:val="4"/>
            <w:tcBorders>
              <w:top w:val="nil"/>
              <w:left w:val="nil"/>
              <w:bottom w:val="single" w:sz="4" w:space="0" w:color="auto"/>
              <w:right w:val="nil"/>
            </w:tcBorders>
          </w:tcPr>
          <w:p w:rsidR="00C54DDB" w:rsidRPr="006921BC" w:rsidRDefault="00C54DDB">
            <w:pPr>
              <w:keepNext/>
              <w:tabs>
                <w:tab w:val="left" w:pos="283"/>
              </w:tabs>
              <w:spacing w:before="40"/>
              <w:jc w:val="both"/>
              <w:rPr>
                <w:rFonts w:ascii="Arial" w:hAnsi="Arial" w:cs="Arial"/>
                <w:b/>
                <w:bCs/>
                <w:sz w:val="16"/>
                <w:szCs w:val="16"/>
                <w:lang w:val="fr-CA"/>
              </w:rPr>
            </w:pPr>
          </w:p>
        </w:tc>
      </w:tr>
      <w:tr w:rsidR="00C54DDB" w:rsidRPr="00B41320" w:rsidTr="00351213">
        <w:trPr>
          <w:trHeight w:val="320"/>
        </w:trPr>
        <w:tc>
          <w:tcPr>
            <w:tcW w:w="2123" w:type="dxa"/>
            <w:tcBorders>
              <w:top w:val="nil"/>
              <w:left w:val="nil"/>
              <w:bottom w:val="nil"/>
              <w:right w:val="nil"/>
            </w:tcBorders>
            <w:vAlign w:val="center"/>
          </w:tcPr>
          <w:p w:rsidR="00C54DDB" w:rsidRPr="006921BC" w:rsidRDefault="00C54DDB">
            <w:pPr>
              <w:keepNext/>
              <w:tabs>
                <w:tab w:val="left" w:pos="283"/>
              </w:tabs>
              <w:spacing w:before="40"/>
              <w:rPr>
                <w:rFonts w:ascii="Arial" w:hAnsi="Arial" w:cs="Arial"/>
                <w:b/>
                <w:sz w:val="16"/>
                <w:szCs w:val="16"/>
                <w:lang w:val="fr-CA"/>
              </w:rPr>
            </w:pPr>
            <w:r w:rsidRPr="006921BC">
              <w:rPr>
                <w:rFonts w:ascii="Arial" w:hAnsi="Arial" w:cs="Arial"/>
                <w:b/>
                <w:sz w:val="16"/>
                <w:szCs w:val="16"/>
                <w:lang w:val="fr-CA"/>
              </w:rPr>
              <w:t>Nature de la cause au fond :</w:t>
            </w:r>
          </w:p>
        </w:tc>
        <w:tc>
          <w:tcPr>
            <w:tcW w:w="8789" w:type="dxa"/>
            <w:gridSpan w:val="4"/>
            <w:tcBorders>
              <w:top w:val="single" w:sz="4" w:space="0" w:color="auto"/>
              <w:left w:val="nil"/>
              <w:bottom w:val="single" w:sz="4" w:space="0" w:color="auto"/>
              <w:right w:val="nil"/>
            </w:tcBorders>
            <w:vAlign w:val="center"/>
          </w:tcPr>
          <w:p w:rsidR="00C54DDB" w:rsidRPr="006921BC" w:rsidRDefault="00C54DDB">
            <w:pPr>
              <w:keepNext/>
              <w:tabs>
                <w:tab w:val="left" w:pos="283"/>
              </w:tabs>
              <w:spacing w:before="40"/>
              <w:rPr>
                <w:rFonts w:ascii="Arial" w:hAnsi="Arial" w:cs="Arial"/>
                <w:b/>
                <w:bCs/>
                <w:sz w:val="16"/>
                <w:szCs w:val="16"/>
                <w:lang w:val="fr-CA"/>
              </w:rPr>
            </w:pPr>
          </w:p>
        </w:tc>
      </w:tr>
      <w:tr w:rsidR="00C54DDB" w:rsidRPr="006921BC" w:rsidTr="00351213">
        <w:trPr>
          <w:trHeight w:val="320"/>
        </w:trPr>
        <w:tc>
          <w:tcPr>
            <w:tcW w:w="2728" w:type="dxa"/>
            <w:gridSpan w:val="2"/>
            <w:tcBorders>
              <w:top w:val="nil"/>
              <w:left w:val="nil"/>
              <w:bottom w:val="nil"/>
              <w:right w:val="nil"/>
            </w:tcBorders>
            <w:vAlign w:val="center"/>
          </w:tcPr>
          <w:p w:rsidR="00C54DDB" w:rsidRPr="006921BC" w:rsidRDefault="00C54DDB">
            <w:pPr>
              <w:keepNext/>
              <w:tabs>
                <w:tab w:val="left" w:pos="283"/>
              </w:tabs>
              <w:spacing w:before="40"/>
              <w:rPr>
                <w:rFonts w:ascii="Arial" w:hAnsi="Arial" w:cs="Arial"/>
                <w:b/>
                <w:bCs/>
                <w:sz w:val="16"/>
                <w:szCs w:val="16"/>
                <w:lang w:val="fr-CA"/>
              </w:rPr>
            </w:pPr>
            <w:r w:rsidRPr="006921BC">
              <w:rPr>
                <w:rFonts w:ascii="Arial" w:hAnsi="Arial" w:cs="Arial"/>
                <w:b/>
                <w:bCs/>
                <w:sz w:val="16"/>
                <w:szCs w:val="16"/>
                <w:lang w:val="fr-CA"/>
              </w:rPr>
              <w:t>Montant en litige, si applicable</w:t>
            </w:r>
          </w:p>
        </w:tc>
        <w:tc>
          <w:tcPr>
            <w:tcW w:w="1364" w:type="dxa"/>
            <w:tcBorders>
              <w:top w:val="nil"/>
              <w:left w:val="nil"/>
              <w:bottom w:val="single" w:sz="4" w:space="0" w:color="auto"/>
              <w:right w:val="nil"/>
            </w:tcBorders>
            <w:vAlign w:val="center"/>
          </w:tcPr>
          <w:p w:rsidR="00C54DDB" w:rsidRPr="006921BC" w:rsidRDefault="00C54DDB">
            <w:pPr>
              <w:keepNext/>
              <w:tabs>
                <w:tab w:val="right" w:pos="1227"/>
              </w:tabs>
              <w:spacing w:before="40"/>
              <w:rPr>
                <w:rFonts w:ascii="Arial" w:hAnsi="Arial" w:cs="Arial"/>
                <w:bCs/>
                <w:sz w:val="16"/>
                <w:szCs w:val="16"/>
                <w:lang w:val="fr-CA"/>
              </w:rPr>
            </w:pPr>
            <w:r w:rsidRPr="006921BC">
              <w:rPr>
                <w:rFonts w:ascii="Arial" w:hAnsi="Arial" w:cs="Arial"/>
                <w:sz w:val="16"/>
                <w:szCs w:val="16"/>
                <w:lang w:val="fr-CA"/>
              </w:rPr>
              <w:tab/>
              <w:t>$</w:t>
            </w:r>
          </w:p>
        </w:tc>
        <w:tc>
          <w:tcPr>
            <w:tcW w:w="1364" w:type="dxa"/>
            <w:tcBorders>
              <w:top w:val="nil"/>
              <w:left w:val="nil"/>
              <w:bottom w:val="nil"/>
              <w:right w:val="nil"/>
            </w:tcBorders>
            <w:vAlign w:val="center"/>
          </w:tcPr>
          <w:p w:rsidR="00C54DDB" w:rsidRPr="006921BC" w:rsidRDefault="00C54DDB">
            <w:pPr>
              <w:keepNext/>
              <w:tabs>
                <w:tab w:val="right" w:pos="1227"/>
              </w:tabs>
              <w:spacing w:before="40"/>
              <w:rPr>
                <w:rFonts w:ascii="Arial" w:hAnsi="Arial" w:cs="Arial"/>
                <w:bCs/>
                <w:sz w:val="16"/>
                <w:szCs w:val="16"/>
                <w:lang w:val="fr-CA"/>
              </w:rPr>
            </w:pPr>
          </w:p>
        </w:tc>
        <w:tc>
          <w:tcPr>
            <w:tcW w:w="5456" w:type="dxa"/>
            <w:tcBorders>
              <w:top w:val="nil"/>
              <w:left w:val="nil"/>
              <w:bottom w:val="nil"/>
              <w:right w:val="nil"/>
            </w:tcBorders>
            <w:vAlign w:val="center"/>
          </w:tcPr>
          <w:p w:rsidR="00C54DDB" w:rsidRPr="006921BC" w:rsidRDefault="00C54DDB">
            <w:pPr>
              <w:keepNext/>
              <w:tabs>
                <w:tab w:val="right" w:pos="1229"/>
              </w:tabs>
              <w:spacing w:before="40"/>
              <w:rPr>
                <w:rFonts w:ascii="Arial" w:hAnsi="Arial" w:cs="Arial"/>
                <w:bCs/>
                <w:sz w:val="16"/>
                <w:szCs w:val="16"/>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caps/>
        </w:rPr>
      </w:pPr>
      <w:r w:rsidRPr="006921BC">
        <w:rPr>
          <w:rFonts w:ascii="Arial" w:hAnsi="Arial" w:cs="Arial"/>
          <w:caps/>
        </w:rPr>
        <w:t>tEMPS DE LECTURE POUR LE JUGE</w:t>
      </w:r>
    </w:p>
    <w:tbl>
      <w:tblPr>
        <w:tblW w:w="10911"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18"/>
        <w:gridCol w:w="2293"/>
      </w:tblGrid>
      <w:tr w:rsidR="00C54DDB" w:rsidRPr="006921BC">
        <w:trPr>
          <w:cantSplit/>
          <w:trHeight w:val="375"/>
        </w:trPr>
        <w:tc>
          <w:tcPr>
            <w:tcW w:w="8618" w:type="dxa"/>
          </w:tcPr>
          <w:p w:rsidR="00C54DDB" w:rsidRPr="006921BC" w:rsidRDefault="00C54DDB">
            <w:pPr>
              <w:keepNext/>
              <w:spacing w:before="120" w:after="120"/>
              <w:jc w:val="both"/>
              <w:rPr>
                <w:rFonts w:ascii="Arial" w:hAnsi="Arial" w:cs="Arial"/>
                <w:bCs/>
                <w:sz w:val="16"/>
                <w:szCs w:val="16"/>
                <w:lang w:val="fr-CA"/>
              </w:rPr>
            </w:pPr>
            <w:r w:rsidRPr="006921BC">
              <w:rPr>
                <w:rFonts w:ascii="Arial" w:hAnsi="Arial" w:cs="Arial"/>
                <w:b/>
                <w:bCs/>
                <w:sz w:val="16"/>
                <w:szCs w:val="16"/>
                <w:lang w:val="fr-CA"/>
              </w:rPr>
              <w:t>DURÉE</w:t>
            </w:r>
            <w:r w:rsidRPr="006921BC">
              <w:rPr>
                <w:rFonts w:ascii="Arial" w:hAnsi="Arial" w:cs="Arial"/>
                <w:sz w:val="16"/>
                <w:szCs w:val="16"/>
                <w:lang w:val="fr-CA"/>
              </w:rPr>
              <w:t> :</w:t>
            </w:r>
          </w:p>
        </w:tc>
        <w:tc>
          <w:tcPr>
            <w:tcW w:w="2293" w:type="dxa"/>
            <w:shd w:val="clear" w:color="auto" w:fill="E6E6E6"/>
          </w:tcPr>
          <w:p w:rsidR="00C54DDB" w:rsidRPr="006921BC" w:rsidRDefault="00C54DDB" w:rsidP="00C54DDB">
            <w:pPr>
              <w:pStyle w:val="Titre1"/>
              <w:rPr>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caps/>
        </w:rPr>
      </w:pPr>
      <w:r w:rsidRPr="006921BC">
        <w:rPr>
          <w:rFonts w:ascii="Arial" w:hAnsi="Arial" w:cs="Arial"/>
          <w:caps/>
        </w:rPr>
        <w:t>dURÉE TOTALE DE LA PREUVE TESTIMONIALE si enquête (</w:t>
      </w:r>
      <w:r w:rsidRPr="006921BC">
        <w:rPr>
          <w:rFonts w:ascii="Arial" w:hAnsi="Arial" w:cs="Arial"/>
        </w:rPr>
        <w:t>pour le détail, voir la section 10</w:t>
      </w:r>
      <w:r w:rsidRPr="006921BC">
        <w:rPr>
          <w:rFonts w:ascii="Arial" w:hAnsi="Arial" w:cs="Arial"/>
          <w:caps/>
        </w:rPr>
        <w:t>)</w:t>
      </w:r>
    </w:p>
    <w:tbl>
      <w:tblPr>
        <w:tblW w:w="1091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4"/>
        <w:gridCol w:w="2271"/>
      </w:tblGrid>
      <w:tr w:rsidR="00C54DDB" w:rsidRPr="006921BC">
        <w:trPr>
          <w:cantSplit/>
          <w:trHeight w:val="410"/>
        </w:trPr>
        <w:tc>
          <w:tcPr>
            <w:tcW w:w="8644" w:type="dxa"/>
          </w:tcPr>
          <w:p w:rsidR="00C54DDB" w:rsidRPr="006921BC" w:rsidRDefault="00C54DDB" w:rsidP="00AC202D">
            <w:pPr>
              <w:spacing w:before="120" w:after="120"/>
              <w:rPr>
                <w:rFonts w:ascii="Arial" w:hAnsi="Arial" w:cs="Arial"/>
                <w:b/>
                <w:sz w:val="16"/>
                <w:szCs w:val="16"/>
                <w:lang w:val="fr-CA"/>
              </w:rPr>
            </w:pPr>
            <w:r w:rsidRPr="006921BC">
              <w:rPr>
                <w:rFonts w:ascii="Arial" w:hAnsi="Arial" w:cs="Arial"/>
                <w:b/>
                <w:sz w:val="16"/>
                <w:szCs w:val="16"/>
                <w:lang w:val="fr-CA"/>
              </w:rPr>
              <w:t>DURÉE :</w:t>
            </w:r>
          </w:p>
        </w:tc>
        <w:tc>
          <w:tcPr>
            <w:tcW w:w="2271" w:type="dxa"/>
            <w:shd w:val="clear" w:color="auto" w:fill="E6E6E6"/>
          </w:tcPr>
          <w:p w:rsidR="00C54DDB" w:rsidRPr="006921BC" w:rsidRDefault="00C54DDB" w:rsidP="00C54DDB">
            <w:pPr>
              <w:pStyle w:val="Titre1"/>
              <w:rPr>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caps/>
        </w:rPr>
      </w:pPr>
      <w:r w:rsidRPr="006921BC">
        <w:rPr>
          <w:rFonts w:ascii="Arial" w:hAnsi="Arial" w:cs="Arial"/>
          <w:caps/>
        </w:rPr>
        <w:t>Argumentation</w:t>
      </w:r>
    </w:p>
    <w:tbl>
      <w:tblPr>
        <w:tblW w:w="1091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4"/>
        <w:gridCol w:w="2271"/>
      </w:tblGrid>
      <w:tr w:rsidR="00C54DDB" w:rsidRPr="006921BC">
        <w:trPr>
          <w:cantSplit/>
          <w:trHeight w:val="410"/>
        </w:trPr>
        <w:tc>
          <w:tcPr>
            <w:tcW w:w="8644" w:type="dxa"/>
          </w:tcPr>
          <w:p w:rsidR="00C54DDB" w:rsidRPr="006921BC" w:rsidRDefault="00C54DDB" w:rsidP="00C54DDB">
            <w:pPr>
              <w:pStyle w:val="Titre1"/>
              <w:rPr>
                <w:lang w:val="fr-CA"/>
              </w:rPr>
            </w:pPr>
          </w:p>
        </w:tc>
        <w:tc>
          <w:tcPr>
            <w:tcW w:w="2271" w:type="dxa"/>
          </w:tcPr>
          <w:p w:rsidR="00C54DDB" w:rsidRPr="006921BC" w:rsidRDefault="00C54DDB" w:rsidP="005D07DA">
            <w:pPr>
              <w:spacing w:before="120"/>
              <w:jc w:val="center"/>
              <w:rPr>
                <w:rFonts w:ascii="Arial" w:hAnsi="Arial" w:cs="Arial"/>
                <w:b/>
                <w:sz w:val="16"/>
                <w:szCs w:val="16"/>
                <w:lang w:val="fr-CA"/>
              </w:rPr>
            </w:pPr>
            <w:r w:rsidRPr="006921BC">
              <w:rPr>
                <w:rFonts w:ascii="Arial" w:hAnsi="Arial" w:cs="Arial"/>
                <w:b/>
                <w:sz w:val="16"/>
                <w:szCs w:val="16"/>
                <w:lang w:val="fr-CA"/>
              </w:rPr>
              <w:t>DURÉE</w:t>
            </w: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PARTIE DEMANDERESSE</w:t>
            </w:r>
          </w:p>
        </w:tc>
        <w:tc>
          <w:tcPr>
            <w:tcW w:w="2271" w:type="dxa"/>
          </w:tcPr>
          <w:p w:rsidR="00C54DDB" w:rsidRPr="006921BC" w:rsidRDefault="00C54DDB" w:rsidP="00E128DD">
            <w:pPr>
              <w:pStyle w:val="Titre1"/>
              <w:spacing w:before="120"/>
              <w:rPr>
                <w:lang w:val="fr-CA"/>
              </w:rPr>
            </w:pP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PARTIE DÉFENDERESSE</w:t>
            </w:r>
          </w:p>
        </w:tc>
        <w:tc>
          <w:tcPr>
            <w:tcW w:w="2271" w:type="dxa"/>
          </w:tcPr>
          <w:p w:rsidR="00C54DDB" w:rsidRPr="006921BC" w:rsidRDefault="00C54DDB" w:rsidP="00E128DD">
            <w:pPr>
              <w:pStyle w:val="Titre1"/>
              <w:spacing w:before="120"/>
              <w:rPr>
                <w:lang w:val="fr-CA"/>
              </w:rPr>
            </w:pP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AUTRE(S) PARTIE(S)</w:t>
            </w:r>
          </w:p>
        </w:tc>
        <w:tc>
          <w:tcPr>
            <w:tcW w:w="2271" w:type="dxa"/>
          </w:tcPr>
          <w:p w:rsidR="00C54DDB" w:rsidRPr="006921BC" w:rsidRDefault="00C54DDB" w:rsidP="00E128DD">
            <w:pPr>
              <w:pStyle w:val="Titre1"/>
              <w:spacing w:before="120"/>
              <w:rPr>
                <w:lang w:val="fr-CA"/>
              </w:rPr>
            </w:pP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DURÉE TOTALE DE L'ARGUMENTATION </w:t>
            </w:r>
          </w:p>
        </w:tc>
        <w:tc>
          <w:tcPr>
            <w:tcW w:w="2271" w:type="dxa"/>
            <w:shd w:val="clear" w:color="auto" w:fill="E6E6E6"/>
          </w:tcPr>
          <w:p w:rsidR="00C54DDB" w:rsidRPr="006921BC" w:rsidRDefault="00C54DDB" w:rsidP="00E128DD">
            <w:pPr>
              <w:pStyle w:val="Titre1"/>
              <w:spacing w:before="120"/>
              <w:rPr>
                <w:lang w:val="fr-CA"/>
              </w:rPr>
            </w:pPr>
          </w:p>
        </w:tc>
      </w:tr>
    </w:tbl>
    <w:p w:rsidR="00C54DDB" w:rsidRPr="006921BC" w:rsidRDefault="00C54DDB">
      <w:pPr>
        <w:keepNext/>
        <w:jc w:val="both"/>
        <w:rPr>
          <w:rFonts w:ascii="Arial" w:hAnsi="Arial" w:cs="Arial"/>
          <w:caps/>
          <w:lang w:val="fr-CA"/>
        </w:rPr>
      </w:pPr>
    </w:p>
    <w:p w:rsidR="00C54DDB" w:rsidRPr="006921BC" w:rsidRDefault="00C54DDB">
      <w:pPr>
        <w:keepNext/>
        <w:jc w:val="both"/>
        <w:rPr>
          <w:rFonts w:ascii="Arial" w:hAnsi="Arial" w:cs="Arial"/>
          <w:caps/>
          <w:lang w:val="fr-CA"/>
        </w:rPr>
      </w:pPr>
    </w:p>
    <w:p w:rsidR="00C54DDB" w:rsidRPr="006921BC" w:rsidRDefault="00C54DDB">
      <w:pPr>
        <w:keepNext/>
        <w:jc w:val="both"/>
        <w:rPr>
          <w:rFonts w:ascii="Arial" w:hAnsi="Arial" w:cs="Arial"/>
          <w:caps/>
          <w:lang w:val="fr-CA"/>
        </w:rPr>
      </w:pPr>
    </w:p>
    <w:p w:rsidR="00C54DDB" w:rsidRPr="006921BC" w:rsidRDefault="00C54DDB">
      <w:pPr>
        <w:keepNext/>
        <w:jc w:val="both"/>
        <w:rPr>
          <w:rFonts w:ascii="Arial" w:hAnsi="Arial" w:cs="Arial"/>
          <w:caps/>
          <w:lang w:val="fr-CA"/>
        </w:rPr>
      </w:pPr>
    </w:p>
    <w:p w:rsidR="00C54DDB" w:rsidRPr="006921BC" w:rsidRDefault="00C54DDB" w:rsidP="000E07BE">
      <w:pPr>
        <w:ind w:left="4536"/>
        <w:rPr>
          <w:rFonts w:ascii="Arial" w:hAnsi="Arial" w:cs="Arial"/>
          <w:sz w:val="20"/>
          <w:szCs w:val="20"/>
          <w:lang w:val="fr-CA"/>
        </w:rPr>
      </w:pPr>
      <w:r w:rsidRPr="006921BC">
        <w:rPr>
          <w:rFonts w:ascii="Arial" w:hAnsi="Arial" w:cs="Arial"/>
          <w:b/>
          <w:sz w:val="20"/>
          <w:szCs w:val="20"/>
          <w:lang w:val="fr-CA"/>
        </w:rPr>
        <w:t>DURÉE TOTALE DE L’AUDITION :</w:t>
      </w:r>
      <w:r w:rsidRPr="006921BC">
        <w:rPr>
          <w:rFonts w:ascii="Arial" w:hAnsi="Arial" w:cs="Arial"/>
          <w:sz w:val="20"/>
          <w:szCs w:val="20"/>
          <w:lang w:val="fr-CA"/>
        </w:rPr>
        <w:t> ________________</w:t>
      </w:r>
    </w:p>
    <w:p w:rsidR="00C54DDB" w:rsidRPr="006921BC" w:rsidRDefault="00C54DDB">
      <w:pPr>
        <w:pStyle w:val="Retraitcorpsdetexte"/>
        <w:ind w:left="4536"/>
        <w:rPr>
          <w:rFonts w:ascii="Arial" w:hAnsi="Arial" w:cs="Arial"/>
          <w:i/>
          <w:caps w:val="0"/>
          <w:sz w:val="16"/>
          <w:szCs w:val="16"/>
        </w:rPr>
      </w:pPr>
      <w:r w:rsidRPr="006921BC">
        <w:rPr>
          <w:rFonts w:ascii="Arial" w:hAnsi="Arial" w:cs="Arial"/>
          <w:caps w:val="0"/>
          <w:sz w:val="16"/>
          <w:szCs w:val="16"/>
        </w:rPr>
        <w:t>(</w:t>
      </w:r>
      <w:r w:rsidRPr="006921BC">
        <w:rPr>
          <w:rFonts w:ascii="Arial" w:hAnsi="Arial" w:cs="Arial"/>
          <w:i/>
          <w:caps w:val="0"/>
          <w:sz w:val="16"/>
          <w:szCs w:val="16"/>
        </w:rPr>
        <w:t xml:space="preserve">Faire le calcul en présumant 5 </w:t>
      </w:r>
      <w:proofErr w:type="spellStart"/>
      <w:r w:rsidRPr="006921BC">
        <w:rPr>
          <w:rFonts w:ascii="Arial" w:hAnsi="Arial" w:cs="Arial"/>
          <w:i/>
          <w:caps w:val="0"/>
          <w:sz w:val="16"/>
          <w:szCs w:val="16"/>
        </w:rPr>
        <w:t>hres</w:t>
      </w:r>
      <w:proofErr w:type="spellEnd"/>
      <w:r w:rsidRPr="006921BC">
        <w:rPr>
          <w:rFonts w:ascii="Arial" w:hAnsi="Arial" w:cs="Arial"/>
          <w:i/>
          <w:caps w:val="0"/>
          <w:sz w:val="16"/>
          <w:szCs w:val="16"/>
        </w:rPr>
        <w:t xml:space="preserve"> par jour)</w:t>
      </w:r>
    </w:p>
    <w:p w:rsidR="00C54DDB" w:rsidRPr="006921BC" w:rsidRDefault="00C54DDB" w:rsidP="00351213">
      <w:pPr>
        <w:pStyle w:val="Retraitcorpsdetexte"/>
        <w:ind w:left="0"/>
        <w:jc w:val="left"/>
        <w:rPr>
          <w:rFonts w:ascii="Arial" w:hAnsi="Arial" w:cs="Arial"/>
          <w:b w:val="0"/>
          <w:caps w:val="0"/>
          <w:sz w:val="20"/>
          <w:szCs w:val="20"/>
        </w:rPr>
      </w:pPr>
    </w:p>
    <w:p w:rsidR="00C54DDB" w:rsidRPr="006921BC" w:rsidRDefault="00C54DDB">
      <w:pPr>
        <w:pStyle w:val="Lgende"/>
        <w:pBdr>
          <w:top w:val="single" w:sz="4" w:space="1" w:color="auto"/>
          <w:left w:val="single" w:sz="4" w:space="4" w:color="auto"/>
          <w:bottom w:val="single" w:sz="4" w:space="1" w:color="auto"/>
          <w:right w:val="single" w:sz="4" w:space="4" w:color="auto"/>
        </w:pBdr>
        <w:tabs>
          <w:tab w:val="clear" w:pos="5310"/>
          <w:tab w:val="left" w:pos="320"/>
        </w:tabs>
        <w:spacing w:before="120" w:after="120"/>
        <w:ind w:left="-80" w:right="-260"/>
        <w:rPr>
          <w:rFonts w:ascii="Arial" w:hAnsi="Arial" w:cs="Arial"/>
          <w:caps/>
        </w:rPr>
      </w:pPr>
      <w:r w:rsidRPr="006921BC">
        <w:rPr>
          <w:rFonts w:ascii="Arial" w:hAnsi="Arial" w:cs="Arial"/>
          <w:caps/>
        </w:rPr>
        <w:t>REPRÉSENTATIONS ET ENGAGEMENTS</w:t>
      </w: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20"/>
          <w:szCs w:val="20"/>
          <w:lang w:val="fr-CA"/>
        </w:rPr>
      </w:pPr>
      <w:r w:rsidRPr="006921BC">
        <w:rPr>
          <w:rFonts w:ascii="Arial Gras" w:hAnsi="Arial Gras" w:cs="Arial"/>
          <w:b/>
          <w:bCs/>
          <w:sz w:val="20"/>
          <w:szCs w:val="20"/>
          <w:lang w:val="fr-CA"/>
        </w:rPr>
        <w:t xml:space="preserve">Je me déclare prêt(e) à procéder sur la foi des représentations décrites aux présentes.  </w:t>
      </w: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20"/>
          <w:szCs w:val="20"/>
          <w:lang w:val="fr-CA"/>
        </w:rPr>
      </w:pP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18"/>
          <w:szCs w:val="18"/>
          <w:lang w:val="fr-CA"/>
        </w:rPr>
      </w:pPr>
      <w:r w:rsidRPr="006921BC">
        <w:rPr>
          <w:rFonts w:ascii="Arial Gras" w:hAnsi="Arial Gras" w:cs="Arial"/>
          <w:b/>
          <w:bCs/>
          <w:sz w:val="18"/>
          <w:szCs w:val="18"/>
          <w:lang w:val="fr-CA"/>
        </w:rPr>
        <w:t>(   ) AUDIENCE EN MATIÈRE FAMILIALE :</w:t>
      </w: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18"/>
          <w:szCs w:val="18"/>
          <w:lang w:val="fr-CA"/>
        </w:rPr>
      </w:pP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20"/>
          <w:szCs w:val="20"/>
          <w:lang w:val="fr-CA"/>
        </w:rPr>
      </w:pPr>
      <w:r w:rsidRPr="006921BC">
        <w:rPr>
          <w:rFonts w:ascii="Arial Gras" w:hAnsi="Arial Gras" w:cs="Arial"/>
          <w:b/>
          <w:bCs/>
          <w:sz w:val="20"/>
          <w:szCs w:val="20"/>
          <w:lang w:val="fr-CA"/>
        </w:rPr>
        <w:t>Je confirme avoir rempli la Grille de vérification pour fixation de date en matière familiale, laquelle est annexée à la Déclaration commune.</w:t>
      </w:r>
    </w:p>
    <w:p w:rsidR="00C54DDB" w:rsidRPr="006921BC" w:rsidRDefault="00C54DDB">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20"/>
          <w:szCs w:val="20"/>
          <w:lang w:val="fr-CA"/>
        </w:rPr>
      </w:pP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4253"/>
          <w:tab w:val="left" w:pos="5103"/>
          <w:tab w:val="left" w:pos="9356"/>
        </w:tabs>
        <w:ind w:left="-80" w:right="-260"/>
        <w:rPr>
          <w:rFonts w:ascii="Arial Gras" w:hAnsi="Arial Gras" w:cs="Arial" w:hint="eastAsia"/>
          <w:b/>
          <w:bCs/>
          <w:sz w:val="20"/>
          <w:szCs w:val="20"/>
          <w:u w:val="single"/>
          <w:lang w:val="fr-CA"/>
        </w:rPr>
      </w:pPr>
      <w:r w:rsidRPr="006921BC">
        <w:rPr>
          <w:rFonts w:ascii="Arial Gras" w:hAnsi="Arial Gras" w:cs="Arial"/>
          <w:bCs/>
          <w:sz w:val="20"/>
          <w:szCs w:val="20"/>
          <w:u w:val="single"/>
          <w:lang w:val="fr-CA"/>
        </w:rPr>
        <w:tab/>
      </w:r>
      <w:r w:rsidRPr="006921BC">
        <w:rPr>
          <w:rFonts w:ascii="Arial Gras" w:hAnsi="Arial Gras" w:cs="Arial"/>
          <w:b/>
          <w:bCs/>
          <w:sz w:val="20"/>
          <w:szCs w:val="20"/>
          <w:lang w:val="fr-CA"/>
        </w:rPr>
        <w:tab/>
      </w:r>
      <w:r w:rsidRPr="006921BC">
        <w:rPr>
          <w:rFonts w:ascii="Arial Gras" w:hAnsi="Arial Gras" w:cs="Arial"/>
          <w:b/>
          <w:bCs/>
          <w:sz w:val="20"/>
          <w:szCs w:val="20"/>
          <w:u w:val="single"/>
          <w:lang w:val="fr-CA"/>
        </w:rPr>
        <w:tab/>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r w:rsidRPr="006921BC">
        <w:rPr>
          <w:rFonts w:ascii="Arial Gras" w:hAnsi="Arial Gras" w:cs="Arial"/>
          <w:b/>
          <w:bCs/>
          <w:sz w:val="20"/>
          <w:szCs w:val="20"/>
          <w:lang w:val="fr-CA"/>
        </w:rPr>
        <w:t>PARTIE DEMANDERESSE</w:t>
      </w:r>
      <w:r w:rsidRPr="006921BC">
        <w:rPr>
          <w:rFonts w:ascii="Arial Gras" w:hAnsi="Arial Gras" w:cs="Arial"/>
          <w:b/>
          <w:bCs/>
          <w:sz w:val="20"/>
          <w:szCs w:val="20"/>
          <w:lang w:val="fr-CA"/>
        </w:rPr>
        <w:tab/>
        <w:t>PARTIE DÉFENDERESSE</w:t>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4253"/>
          <w:tab w:val="left" w:pos="5103"/>
          <w:tab w:val="left" w:pos="9356"/>
        </w:tabs>
        <w:ind w:left="-80" w:right="-260"/>
        <w:rPr>
          <w:rFonts w:ascii="Arial Gras" w:hAnsi="Arial Gras" w:cs="Arial" w:hint="eastAsia"/>
          <w:b/>
          <w:bCs/>
          <w:sz w:val="20"/>
          <w:szCs w:val="20"/>
          <w:u w:val="single"/>
          <w:lang w:val="fr-CA"/>
        </w:rPr>
      </w:pPr>
      <w:r w:rsidRPr="006921BC">
        <w:rPr>
          <w:rFonts w:ascii="Arial Gras" w:hAnsi="Arial Gras" w:cs="Arial"/>
          <w:bCs/>
          <w:sz w:val="20"/>
          <w:szCs w:val="20"/>
          <w:u w:val="single"/>
          <w:lang w:val="fr-CA"/>
        </w:rPr>
        <w:tab/>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r w:rsidRPr="006921BC">
        <w:rPr>
          <w:rFonts w:ascii="Arial Gras" w:hAnsi="Arial Gras" w:cs="Arial"/>
          <w:b/>
          <w:bCs/>
          <w:sz w:val="20"/>
          <w:szCs w:val="20"/>
          <w:lang w:val="fr-CA"/>
        </w:rPr>
        <w:t>AUTRE(S) PARTIE(S)</w:t>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p>
    <w:p w:rsidR="00C54DDB" w:rsidRPr="006921BC" w:rsidRDefault="00C54DDB">
      <w:pPr>
        <w:pStyle w:val="Lgende"/>
        <w:keepNext/>
        <w:pBdr>
          <w:top w:val="double" w:sz="6" w:space="0" w:color="000000"/>
          <w:left w:val="double" w:sz="6" w:space="6" w:color="000000"/>
          <w:bottom w:val="double" w:sz="6" w:space="1" w:color="000000"/>
          <w:right w:val="double" w:sz="6" w:space="0" w:color="000000"/>
        </w:pBdr>
        <w:shd w:val="clear" w:color="auto" w:fill="F2F2F2"/>
        <w:spacing w:after="60"/>
        <w:ind w:right="-235"/>
        <w:jc w:val="center"/>
        <w:rPr>
          <w:rFonts w:ascii="Arial" w:hAnsi="Arial" w:cs="Arial"/>
          <w:sz w:val="24"/>
          <w:szCs w:val="24"/>
        </w:rPr>
      </w:pPr>
      <w:r w:rsidRPr="006921BC">
        <w:rPr>
          <w:rFonts w:ascii="Arial" w:hAnsi="Arial" w:cs="Arial"/>
          <w:b w:val="0"/>
          <w:bCs w:val="0"/>
          <w:caps/>
          <w:sz w:val="18"/>
          <w:szCs w:val="18"/>
        </w:rPr>
        <w:br w:type="page"/>
      </w:r>
      <w:r w:rsidRPr="006921BC">
        <w:rPr>
          <w:rFonts w:ascii="Arial" w:hAnsi="Arial" w:cs="Arial"/>
          <w:sz w:val="24"/>
          <w:szCs w:val="24"/>
        </w:rPr>
        <w:lastRenderedPageBreak/>
        <w:t>DEUXIÈME PARTIE : AUDIENCE AVEC ENQUÊTE</w:t>
      </w:r>
    </w:p>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caps/>
        </w:rPr>
      </w:pPr>
      <w:r w:rsidRPr="006921BC">
        <w:rPr>
          <w:rFonts w:ascii="Arial" w:hAnsi="Arial" w:cs="Arial"/>
          <w:caps/>
        </w:rPr>
        <w:t>Admissions</w:t>
      </w:r>
    </w:p>
    <w:tbl>
      <w:tblPr>
        <w:tblW w:w="10915" w:type="dxa"/>
        <w:tblInd w:w="-7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915"/>
      </w:tblGrid>
      <w:tr w:rsidR="00C54DDB" w:rsidRPr="006921BC">
        <w:trPr>
          <w:trHeight w:val="320"/>
        </w:trPr>
        <w:tc>
          <w:tcPr>
            <w:tcW w:w="10915" w:type="dxa"/>
            <w:tcBorders>
              <w:top w:val="single" w:sz="6" w:space="0" w:color="auto"/>
              <w:bottom w:val="single" w:sz="6" w:space="0" w:color="auto"/>
            </w:tcBorders>
          </w:tcPr>
          <w:p w:rsidR="00C54DDB" w:rsidRPr="006921BC" w:rsidRDefault="00C54DDB" w:rsidP="00C54DDB">
            <w:pPr>
              <w:pStyle w:val="Titre1"/>
              <w:rPr>
                <w:rFonts w:eastAsia="Arial Unicode MS"/>
                <w:lang w:val="fr-CA"/>
              </w:rPr>
            </w:pPr>
          </w:p>
        </w:tc>
      </w:tr>
      <w:tr w:rsidR="00C54DDB" w:rsidRPr="006921BC">
        <w:trPr>
          <w:trHeight w:val="320"/>
        </w:trPr>
        <w:tc>
          <w:tcPr>
            <w:tcW w:w="10915" w:type="dxa"/>
            <w:tcBorders>
              <w:top w:val="single" w:sz="6" w:space="0" w:color="auto"/>
              <w:bottom w:val="single" w:sz="6" w:space="0" w:color="auto"/>
            </w:tcBorders>
          </w:tcPr>
          <w:p w:rsidR="00C54DDB" w:rsidRPr="006921BC" w:rsidRDefault="00C54DDB">
            <w:pPr>
              <w:keepNext/>
              <w:spacing w:before="40"/>
              <w:jc w:val="both"/>
              <w:rPr>
                <w:rFonts w:ascii="Arial" w:hAnsi="Arial" w:cs="Arial"/>
                <w:b/>
                <w:bCs/>
                <w:lang w:val="fr-CA"/>
              </w:rPr>
            </w:pPr>
          </w:p>
        </w:tc>
      </w:tr>
      <w:tr w:rsidR="00C54DDB" w:rsidRPr="006921BC">
        <w:trPr>
          <w:trHeight w:val="320"/>
        </w:trPr>
        <w:tc>
          <w:tcPr>
            <w:tcW w:w="10915" w:type="dxa"/>
            <w:tcBorders>
              <w:top w:val="single" w:sz="6" w:space="0" w:color="auto"/>
              <w:bottom w:val="single" w:sz="6" w:space="0" w:color="auto"/>
            </w:tcBorders>
          </w:tcPr>
          <w:p w:rsidR="00C54DDB" w:rsidRPr="006921BC" w:rsidRDefault="00C54DDB">
            <w:pPr>
              <w:keepNext/>
              <w:spacing w:before="40"/>
              <w:jc w:val="both"/>
              <w:rPr>
                <w:rFonts w:ascii="Arial" w:hAnsi="Arial" w:cs="Arial"/>
                <w:b/>
                <w:bCs/>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b w:val="0"/>
          <w:bCs w:val="0"/>
        </w:rPr>
      </w:pPr>
      <w:r w:rsidRPr="006921BC">
        <w:rPr>
          <w:rFonts w:ascii="Arial" w:hAnsi="Arial" w:cs="Arial"/>
        </w:rPr>
        <w:t>PIÈCES COMMUNIQUÉES POUR L’AUDITION DE LA DEMANDE</w:t>
      </w:r>
    </w:p>
    <w:tbl>
      <w:tblPr>
        <w:tblW w:w="10911"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0"/>
        <w:gridCol w:w="5238"/>
        <w:gridCol w:w="1200"/>
        <w:gridCol w:w="1786"/>
        <w:gridCol w:w="1787"/>
      </w:tblGrid>
      <w:tr w:rsidR="00351213" w:rsidRPr="00B41320">
        <w:trPr>
          <w:cantSplit/>
          <w:trHeight w:val="66"/>
        </w:trPr>
        <w:tc>
          <w:tcPr>
            <w:tcW w:w="900" w:type="dxa"/>
            <w:shd w:val="clear" w:color="auto" w:fill="F2F2F2"/>
            <w:vAlign w:val="center"/>
          </w:tcPr>
          <w:p w:rsidR="00C54DDB" w:rsidRPr="006921BC" w:rsidRDefault="00C54DDB">
            <w:pPr>
              <w:pStyle w:val="Titre5"/>
              <w:spacing w:after="40"/>
              <w:rPr>
                <w:rFonts w:ascii="Arial" w:hAnsi="Arial" w:cs="Arial"/>
                <w:b/>
                <w:color w:val="auto"/>
                <w:sz w:val="16"/>
                <w:szCs w:val="16"/>
                <w:lang w:val="fr-CA"/>
              </w:rPr>
            </w:pPr>
            <w:r w:rsidRPr="006921BC">
              <w:rPr>
                <w:rFonts w:ascii="Arial" w:hAnsi="Arial" w:cs="Arial"/>
                <w:b/>
                <w:color w:val="auto"/>
                <w:sz w:val="16"/>
                <w:szCs w:val="16"/>
                <w:lang w:val="fr-CA"/>
              </w:rPr>
              <w:t>COTE </w:t>
            </w:r>
            <w:r w:rsidRPr="006921BC">
              <w:rPr>
                <w:rStyle w:val="Appelnotedebasdep"/>
                <w:rFonts w:ascii="Arial" w:hAnsi="Arial" w:cs="Arial"/>
                <w:b/>
                <w:color w:val="auto"/>
                <w:sz w:val="16"/>
                <w:szCs w:val="16"/>
                <w:lang w:val="fr-CA"/>
              </w:rPr>
              <w:footnoteReference w:id="4"/>
            </w:r>
          </w:p>
        </w:tc>
        <w:tc>
          <w:tcPr>
            <w:tcW w:w="5238" w:type="dxa"/>
            <w:shd w:val="clear" w:color="auto" w:fill="F2F2F2"/>
            <w:vAlign w:val="center"/>
          </w:tcPr>
          <w:p w:rsidR="00C54DDB" w:rsidRPr="006921BC" w:rsidRDefault="00C54DDB" w:rsidP="008A1B1C">
            <w:pPr>
              <w:pStyle w:val="Titre5"/>
              <w:spacing w:after="40"/>
              <w:jc w:val="center"/>
              <w:rPr>
                <w:rFonts w:ascii="Arial" w:hAnsi="Arial" w:cs="Arial"/>
                <w:b/>
                <w:color w:val="auto"/>
                <w:sz w:val="16"/>
                <w:szCs w:val="16"/>
                <w:lang w:val="fr-CA"/>
              </w:rPr>
            </w:pPr>
            <w:r w:rsidRPr="006921BC">
              <w:rPr>
                <w:rFonts w:ascii="Arial" w:hAnsi="Arial" w:cs="Arial"/>
                <w:b/>
                <w:color w:val="auto"/>
                <w:sz w:val="16"/>
                <w:szCs w:val="16"/>
                <w:lang w:val="fr-CA"/>
              </w:rPr>
              <w:t>DESCRIPTION</w:t>
            </w:r>
            <w:r w:rsidRPr="006921BC">
              <w:rPr>
                <w:rFonts w:ascii="Arial" w:hAnsi="Arial" w:cs="Arial"/>
                <w:b/>
                <w:color w:val="auto"/>
                <w:sz w:val="16"/>
                <w:szCs w:val="16"/>
                <w:lang w:val="fr-CA"/>
              </w:rPr>
              <w:br/>
              <w:t>(ou indiquer uniquement la cote et joindre une liste des pièces cotées)</w:t>
            </w:r>
          </w:p>
        </w:tc>
        <w:tc>
          <w:tcPr>
            <w:tcW w:w="1200" w:type="dxa"/>
            <w:shd w:val="clear" w:color="auto" w:fill="F2F2F2"/>
            <w:vAlign w:val="center"/>
          </w:tcPr>
          <w:p w:rsidR="00C54DDB" w:rsidRPr="006921BC" w:rsidRDefault="00C54DDB" w:rsidP="008A1B1C">
            <w:pPr>
              <w:pStyle w:val="Titre5"/>
              <w:spacing w:after="40"/>
              <w:jc w:val="center"/>
              <w:rPr>
                <w:rFonts w:ascii="Arial" w:hAnsi="Arial" w:cs="Arial"/>
                <w:b/>
                <w:color w:val="auto"/>
                <w:sz w:val="14"/>
                <w:szCs w:val="14"/>
                <w:lang w:val="fr-CA"/>
              </w:rPr>
            </w:pPr>
            <w:r w:rsidRPr="006921BC">
              <w:rPr>
                <w:rFonts w:ascii="Arial" w:hAnsi="Arial" w:cs="Arial"/>
                <w:b/>
                <w:color w:val="auto"/>
                <w:sz w:val="14"/>
                <w:szCs w:val="14"/>
                <w:lang w:val="fr-CA"/>
              </w:rPr>
              <w:t>CONTENU</w:t>
            </w:r>
            <w:r w:rsidRPr="006921BC">
              <w:rPr>
                <w:rFonts w:ascii="Arial" w:hAnsi="Arial" w:cs="Arial"/>
                <w:b/>
                <w:color w:val="auto"/>
                <w:sz w:val="14"/>
                <w:szCs w:val="14"/>
                <w:lang w:val="fr-CA"/>
              </w:rPr>
              <w:br/>
              <w:t>ADMIS</w:t>
            </w:r>
          </w:p>
        </w:tc>
        <w:tc>
          <w:tcPr>
            <w:tcW w:w="1786" w:type="dxa"/>
            <w:shd w:val="clear" w:color="auto" w:fill="F2F2F2"/>
            <w:vAlign w:val="center"/>
          </w:tcPr>
          <w:p w:rsidR="00C54DDB" w:rsidRPr="006921BC" w:rsidRDefault="00C54DDB">
            <w:pPr>
              <w:spacing w:before="40" w:after="40"/>
              <w:jc w:val="center"/>
              <w:rPr>
                <w:rFonts w:ascii="Arial Gras" w:hAnsi="Arial Gras" w:cs="Arial" w:hint="eastAsia"/>
                <w:b/>
                <w:bCs/>
                <w:caps/>
                <w:spacing w:val="-4"/>
                <w:sz w:val="13"/>
                <w:szCs w:val="13"/>
                <w:lang w:val="fr-CA"/>
              </w:rPr>
            </w:pPr>
            <w:r w:rsidRPr="006921BC">
              <w:rPr>
                <w:rFonts w:ascii="Arial Gras" w:hAnsi="Arial Gras" w:cs="Arial"/>
                <w:b/>
                <w:bCs/>
                <w:caps/>
                <w:spacing w:val="-4"/>
                <w:sz w:val="13"/>
                <w:szCs w:val="13"/>
                <w:lang w:val="fr-CA"/>
              </w:rPr>
              <w:t>Admission de l'authenticité sans admission du contenu</w:t>
            </w:r>
          </w:p>
        </w:tc>
        <w:tc>
          <w:tcPr>
            <w:tcW w:w="1787" w:type="dxa"/>
            <w:shd w:val="clear" w:color="auto" w:fill="F2F2F2"/>
            <w:vAlign w:val="center"/>
          </w:tcPr>
          <w:p w:rsidR="00C54DDB" w:rsidRPr="006921BC" w:rsidRDefault="00C54DDB">
            <w:pPr>
              <w:spacing w:before="40" w:after="40"/>
              <w:jc w:val="center"/>
              <w:rPr>
                <w:rFonts w:ascii="Arial Gras" w:hAnsi="Arial Gras" w:cs="Arial" w:hint="eastAsia"/>
                <w:b/>
                <w:bCs/>
                <w:caps/>
                <w:spacing w:val="-4"/>
                <w:sz w:val="13"/>
                <w:szCs w:val="13"/>
                <w:lang w:val="fr-CA"/>
              </w:rPr>
            </w:pPr>
            <w:r w:rsidRPr="006921BC">
              <w:rPr>
                <w:rFonts w:ascii="Arial Gras" w:hAnsi="Arial Gras" w:cs="Arial"/>
                <w:b/>
                <w:bCs/>
                <w:caps/>
                <w:spacing w:val="-4"/>
                <w:sz w:val="13"/>
                <w:szCs w:val="13"/>
                <w:lang w:val="fr-CA"/>
              </w:rPr>
              <w:t>Admission de la réception sans admission du contenu</w:t>
            </w:r>
          </w:p>
        </w:tc>
      </w:tr>
      <w:tr w:rsidR="00C54DDB" w:rsidRPr="006921BC">
        <w:trPr>
          <w:cantSplit/>
          <w:trHeight w:val="474"/>
        </w:trPr>
        <w:tc>
          <w:tcPr>
            <w:tcW w:w="10911" w:type="dxa"/>
            <w:gridSpan w:val="5"/>
            <w:shd w:val="clear" w:color="auto" w:fill="F2F2F2"/>
            <w:vAlign w:val="center"/>
          </w:tcPr>
          <w:p w:rsidR="00D50F0E" w:rsidRPr="006921BC" w:rsidRDefault="00C54DDB" w:rsidP="00D50F0E">
            <w:pPr>
              <w:spacing w:before="40"/>
              <w:rPr>
                <w:rFonts w:ascii="Arial" w:hAnsi="Arial" w:cs="Arial"/>
                <w:b/>
                <w:sz w:val="16"/>
                <w:szCs w:val="16"/>
                <w:lang w:val="fr-CA"/>
              </w:rPr>
            </w:pPr>
            <w:r w:rsidRPr="006921BC">
              <w:rPr>
                <w:rFonts w:ascii="Arial" w:hAnsi="Arial" w:cs="Arial"/>
                <w:b/>
                <w:sz w:val="16"/>
                <w:szCs w:val="16"/>
                <w:lang w:val="fr-CA"/>
              </w:rPr>
              <w:t>PARTIE DEMANDERESSE</w:t>
            </w: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474"/>
        </w:trPr>
        <w:tc>
          <w:tcPr>
            <w:tcW w:w="10911" w:type="dxa"/>
            <w:gridSpan w:val="5"/>
            <w:shd w:val="clear" w:color="auto" w:fill="F2F2F2"/>
            <w:vAlign w:val="center"/>
          </w:tcPr>
          <w:p w:rsidR="00C54DDB" w:rsidRPr="006921BC" w:rsidRDefault="00C54DDB" w:rsidP="00D50F0E">
            <w:pPr>
              <w:spacing w:before="40"/>
              <w:rPr>
                <w:lang w:val="fr-CA"/>
              </w:rPr>
            </w:pPr>
            <w:r w:rsidRPr="006921BC">
              <w:rPr>
                <w:rFonts w:ascii="Arial" w:hAnsi="Arial" w:cs="Arial"/>
                <w:b/>
                <w:sz w:val="16"/>
                <w:szCs w:val="16"/>
                <w:lang w:val="fr-CA"/>
              </w:rPr>
              <w:t>PARTIE DÉFENDERESSE</w:t>
            </w: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474"/>
        </w:trPr>
        <w:tc>
          <w:tcPr>
            <w:tcW w:w="10911" w:type="dxa"/>
            <w:gridSpan w:val="5"/>
            <w:shd w:val="clear" w:color="auto" w:fill="F2F2F2"/>
            <w:vAlign w:val="center"/>
          </w:tcPr>
          <w:p w:rsidR="00C54DDB" w:rsidRPr="006921BC" w:rsidRDefault="00C54DDB" w:rsidP="00D50F0E">
            <w:pPr>
              <w:spacing w:before="40"/>
              <w:rPr>
                <w:lang w:val="fr-CA"/>
              </w:rPr>
            </w:pPr>
            <w:r w:rsidRPr="006921BC">
              <w:rPr>
                <w:rFonts w:ascii="Arial" w:hAnsi="Arial" w:cs="Arial"/>
                <w:b/>
                <w:sz w:val="16"/>
                <w:szCs w:val="16"/>
                <w:lang w:val="fr-CA"/>
              </w:rPr>
              <w:t>AUTRE(S) PARTIE(S)</w:t>
            </w: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b w:val="0"/>
          <w:bCs w:val="0"/>
        </w:rPr>
      </w:pPr>
      <w:r w:rsidRPr="006921BC">
        <w:rPr>
          <w:rFonts w:ascii="Arial" w:hAnsi="Arial" w:cs="Arial"/>
        </w:rPr>
        <w:t>EXPERTISES PERTINENTES POUR L’AUDITION DE LA DEMANDE</w:t>
      </w:r>
    </w:p>
    <w:tbl>
      <w:tblPr>
        <w:tblW w:w="1105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0"/>
        <w:gridCol w:w="4908"/>
        <w:gridCol w:w="5245"/>
      </w:tblGrid>
      <w:tr w:rsidR="00C54DDB" w:rsidRPr="006921BC">
        <w:trPr>
          <w:cantSplit/>
          <w:trHeight w:val="66"/>
        </w:trPr>
        <w:tc>
          <w:tcPr>
            <w:tcW w:w="11053" w:type="dxa"/>
            <w:gridSpan w:val="3"/>
            <w:vAlign w:val="center"/>
          </w:tcPr>
          <w:p w:rsidR="00C54DDB" w:rsidRPr="006921BC" w:rsidRDefault="00C54DDB">
            <w:pPr>
              <w:tabs>
                <w:tab w:val="left" w:pos="2336"/>
                <w:tab w:val="left" w:pos="3329"/>
              </w:tabs>
              <w:spacing w:before="40" w:after="120"/>
              <w:rPr>
                <w:rFonts w:ascii="Arial Gras" w:hAnsi="Arial Gras" w:cs="Arial" w:hint="eastAsia"/>
                <w:b/>
                <w:bCs/>
                <w:sz w:val="20"/>
                <w:szCs w:val="20"/>
                <w:lang w:val="fr-CA"/>
              </w:rPr>
            </w:pPr>
            <w:r w:rsidRPr="006921BC">
              <w:rPr>
                <w:rFonts w:ascii="Arial Gras" w:hAnsi="Arial Gras" w:cs="Arial"/>
                <w:b/>
                <w:bCs/>
                <w:sz w:val="20"/>
                <w:szCs w:val="20"/>
                <w:lang w:val="fr-CA"/>
              </w:rPr>
              <w:t>Les experts ont concilié leurs opinions conformément à l’article 240 C.p.c. (Cocher) :</w:t>
            </w:r>
            <w:r w:rsidRPr="006921BC">
              <w:rPr>
                <w:rFonts w:ascii="Arial Gras" w:hAnsi="Arial Gras" w:cs="Arial"/>
                <w:b/>
                <w:bCs/>
                <w:sz w:val="20"/>
                <w:szCs w:val="20"/>
                <w:lang w:val="fr-CA"/>
              </w:rPr>
              <w:tab/>
            </w:r>
            <w:r w:rsidR="00C038C8" w:rsidRPr="006921BC">
              <w:rPr>
                <w:rFonts w:ascii="Arial Gras" w:hAnsi="Arial Gras" w:cs="Arial"/>
                <w:b/>
                <w:bCs/>
                <w:sz w:val="20"/>
                <w:szCs w:val="20"/>
                <w:lang w:val="fr-CA"/>
              </w:rPr>
              <w:t xml:space="preserve">OUI </w:t>
            </w:r>
            <w:r w:rsidRPr="006921BC">
              <w:rPr>
                <w:rFonts w:ascii="Arial Gras" w:hAnsi="Arial Gras" w:cs="Arial"/>
                <w:b/>
                <w:bCs/>
                <w:sz w:val="20"/>
                <w:szCs w:val="20"/>
                <w:lang w:val="fr-CA"/>
              </w:rPr>
              <w:sym w:font="Symbol" w:char="F07F"/>
            </w:r>
            <w:r w:rsidRPr="006921BC">
              <w:rPr>
                <w:rFonts w:ascii="Arial Gras" w:hAnsi="Arial Gras" w:cs="Arial"/>
                <w:b/>
                <w:bCs/>
                <w:sz w:val="20"/>
                <w:szCs w:val="20"/>
                <w:lang w:val="fr-CA"/>
              </w:rPr>
              <w:t xml:space="preserve">        </w:t>
            </w:r>
            <w:r w:rsidR="00C038C8" w:rsidRPr="006921BC">
              <w:rPr>
                <w:rFonts w:ascii="Arial Gras" w:hAnsi="Arial Gras" w:cs="Arial"/>
                <w:b/>
                <w:bCs/>
                <w:sz w:val="20"/>
                <w:szCs w:val="20"/>
                <w:lang w:val="fr-CA"/>
              </w:rPr>
              <w:t xml:space="preserve">NON </w:t>
            </w:r>
            <w:r w:rsidRPr="006921BC">
              <w:rPr>
                <w:rFonts w:ascii="Arial Gras" w:hAnsi="Arial Gras" w:cs="Arial"/>
                <w:b/>
                <w:bCs/>
                <w:sz w:val="20"/>
                <w:szCs w:val="20"/>
                <w:lang w:val="fr-CA"/>
              </w:rPr>
              <w:sym w:font="Symbol" w:char="F07F"/>
            </w:r>
            <w:r w:rsidRPr="006921BC">
              <w:rPr>
                <w:rFonts w:ascii="Arial Gras" w:hAnsi="Arial Gras" w:cs="Arial"/>
                <w:b/>
                <w:bCs/>
                <w:sz w:val="20"/>
                <w:szCs w:val="20"/>
                <w:lang w:val="fr-CA"/>
              </w:rPr>
              <w:t xml:space="preserve"> </w:t>
            </w:r>
          </w:p>
          <w:p w:rsidR="00C54DDB" w:rsidRPr="006921BC" w:rsidRDefault="00C54DDB">
            <w:pPr>
              <w:tabs>
                <w:tab w:val="left" w:pos="2336"/>
                <w:tab w:val="left" w:pos="3329"/>
              </w:tabs>
              <w:spacing w:before="40" w:after="120"/>
              <w:rPr>
                <w:rFonts w:ascii="Arial" w:hAnsi="Arial" w:cs="Arial"/>
                <w:b/>
                <w:bCs/>
                <w:sz w:val="20"/>
                <w:szCs w:val="20"/>
                <w:lang w:val="fr-CA"/>
              </w:rPr>
            </w:pPr>
            <w:r w:rsidRPr="006921BC">
              <w:rPr>
                <w:rFonts w:ascii="Arial" w:hAnsi="Arial" w:cs="Arial"/>
                <w:b/>
                <w:bCs/>
                <w:sz w:val="20"/>
                <w:szCs w:val="20"/>
                <w:lang w:val="fr-CA"/>
              </w:rPr>
              <w:t>Si oui, identifier :</w:t>
            </w:r>
          </w:p>
        </w:tc>
      </w:tr>
      <w:tr w:rsidR="00C54DDB" w:rsidRPr="006921BC">
        <w:trPr>
          <w:cantSplit/>
          <w:trHeight w:val="66"/>
        </w:trPr>
        <w:tc>
          <w:tcPr>
            <w:tcW w:w="900" w:type="dxa"/>
            <w:shd w:val="clear" w:color="auto" w:fill="F2F2F2"/>
          </w:tcPr>
          <w:p w:rsidR="00C54DDB" w:rsidRPr="006921BC" w:rsidRDefault="00C54DDB">
            <w:pPr>
              <w:keepNext/>
              <w:spacing w:before="120" w:after="40"/>
              <w:jc w:val="center"/>
              <w:rPr>
                <w:rFonts w:ascii="Arial Gras" w:hAnsi="Arial Gras" w:cs="Arial" w:hint="eastAsia"/>
                <w:b/>
                <w:bCs/>
                <w:caps/>
                <w:sz w:val="16"/>
                <w:szCs w:val="16"/>
                <w:lang w:val="fr-CA"/>
              </w:rPr>
            </w:pPr>
            <w:r w:rsidRPr="006921BC">
              <w:rPr>
                <w:rFonts w:ascii="Arial Gras" w:hAnsi="Arial Gras" w:cs="Arial"/>
                <w:b/>
                <w:caps/>
                <w:sz w:val="16"/>
                <w:szCs w:val="16"/>
                <w:lang w:val="fr-CA"/>
              </w:rPr>
              <w:t>COTE</w:t>
            </w:r>
          </w:p>
        </w:tc>
        <w:tc>
          <w:tcPr>
            <w:tcW w:w="4908" w:type="dxa"/>
            <w:shd w:val="clear" w:color="auto" w:fill="F2F2F2"/>
          </w:tcPr>
          <w:p w:rsidR="00C54DDB" w:rsidRPr="006921BC" w:rsidRDefault="00C54DDB">
            <w:pPr>
              <w:keepNext/>
              <w:spacing w:before="120" w:after="40"/>
              <w:jc w:val="center"/>
              <w:rPr>
                <w:rFonts w:ascii="Arial Gras" w:hAnsi="Arial Gras" w:cs="Arial" w:hint="eastAsia"/>
                <w:b/>
                <w:bCs/>
                <w:caps/>
                <w:sz w:val="16"/>
                <w:szCs w:val="16"/>
                <w:lang w:val="fr-CA"/>
              </w:rPr>
            </w:pPr>
            <w:r w:rsidRPr="006921BC">
              <w:rPr>
                <w:rFonts w:ascii="Arial Gras" w:hAnsi="Arial Gras" w:cs="Arial"/>
                <w:b/>
                <w:bCs/>
                <w:caps/>
                <w:sz w:val="16"/>
                <w:szCs w:val="16"/>
                <w:lang w:val="fr-CA"/>
              </w:rPr>
              <w:t>NOM DE L'expert</w:t>
            </w:r>
          </w:p>
        </w:tc>
        <w:tc>
          <w:tcPr>
            <w:tcW w:w="5245" w:type="dxa"/>
            <w:shd w:val="clear" w:color="auto" w:fill="F2F2F2"/>
          </w:tcPr>
          <w:p w:rsidR="00C54DDB" w:rsidRPr="006921BC" w:rsidRDefault="00C54DDB">
            <w:pPr>
              <w:keepNext/>
              <w:spacing w:before="120" w:after="40"/>
              <w:jc w:val="center"/>
              <w:rPr>
                <w:rFonts w:ascii="Arial Gras" w:hAnsi="Arial Gras" w:cs="Arial" w:hint="eastAsia"/>
                <w:b/>
                <w:bCs/>
                <w:caps/>
                <w:sz w:val="16"/>
                <w:szCs w:val="16"/>
                <w:lang w:val="fr-CA"/>
              </w:rPr>
            </w:pPr>
            <w:r w:rsidRPr="006921BC">
              <w:rPr>
                <w:rFonts w:ascii="Arial Gras" w:hAnsi="Arial Gras" w:cs="Arial"/>
                <w:b/>
                <w:bCs/>
                <w:caps/>
                <w:sz w:val="16"/>
                <w:szCs w:val="16"/>
                <w:lang w:val="fr-CA"/>
              </w:rPr>
              <w:t>domaine d'expertise</w:t>
            </w:r>
          </w:p>
        </w:tc>
      </w:tr>
      <w:tr w:rsidR="00C54DDB" w:rsidRPr="006921BC">
        <w:trPr>
          <w:cantSplit/>
          <w:trHeight w:val="474"/>
        </w:trPr>
        <w:tc>
          <w:tcPr>
            <w:tcW w:w="11053" w:type="dxa"/>
            <w:gridSpan w:val="3"/>
            <w:shd w:val="clear" w:color="auto" w:fill="F2F2F2"/>
            <w:vAlign w:val="center"/>
          </w:tcPr>
          <w:p w:rsidR="00C54DDB" w:rsidRPr="006921BC" w:rsidRDefault="00C54DDB" w:rsidP="001462B0">
            <w:pPr>
              <w:spacing w:before="40"/>
              <w:rPr>
                <w:rFonts w:ascii="Arial" w:hAnsi="Arial" w:cs="Arial"/>
                <w:b/>
                <w:sz w:val="16"/>
                <w:szCs w:val="16"/>
                <w:lang w:val="fr-CA"/>
              </w:rPr>
            </w:pPr>
            <w:r w:rsidRPr="006921BC">
              <w:rPr>
                <w:rFonts w:ascii="Arial" w:hAnsi="Arial" w:cs="Arial"/>
                <w:b/>
                <w:sz w:val="16"/>
                <w:szCs w:val="16"/>
                <w:lang w:val="fr-CA"/>
              </w:rPr>
              <w:t>PARTIE DEMANDERESSE</w:t>
            </w: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lang w:val="fr-CA"/>
              </w:rPr>
            </w:pPr>
          </w:p>
        </w:tc>
        <w:tc>
          <w:tcPr>
            <w:tcW w:w="4908" w:type="dxa"/>
          </w:tcPr>
          <w:p w:rsidR="00C54DDB" w:rsidRPr="006921BC" w:rsidRDefault="00C54DDB">
            <w:pPr>
              <w:keepNext/>
              <w:spacing w:before="120"/>
              <w:jc w:val="both"/>
              <w:rPr>
                <w:rFonts w:ascii="Arial" w:hAnsi="Arial" w:cs="Arial"/>
                <w:b/>
                <w:bCs/>
                <w:lang w:val="fr-CA"/>
              </w:rPr>
            </w:pPr>
          </w:p>
        </w:tc>
        <w:tc>
          <w:tcPr>
            <w:tcW w:w="5245" w:type="dxa"/>
          </w:tcPr>
          <w:p w:rsidR="00C54DDB" w:rsidRPr="006921BC" w:rsidRDefault="00C54DDB">
            <w:pPr>
              <w:keepNext/>
              <w:spacing w:before="120"/>
              <w:jc w:val="both"/>
              <w:rPr>
                <w:rFonts w:ascii="Arial" w:hAnsi="Arial" w:cs="Arial"/>
                <w:b/>
                <w:bCs/>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lang w:val="fr-CA"/>
              </w:rPr>
            </w:pPr>
          </w:p>
        </w:tc>
        <w:tc>
          <w:tcPr>
            <w:tcW w:w="4908" w:type="dxa"/>
          </w:tcPr>
          <w:p w:rsidR="00C54DDB" w:rsidRPr="006921BC" w:rsidRDefault="00C54DDB">
            <w:pPr>
              <w:keepNext/>
              <w:spacing w:before="120"/>
              <w:jc w:val="both"/>
              <w:rPr>
                <w:rFonts w:ascii="Arial" w:hAnsi="Arial" w:cs="Arial"/>
                <w:b/>
                <w:bCs/>
                <w:lang w:val="fr-CA"/>
              </w:rPr>
            </w:pPr>
          </w:p>
        </w:tc>
        <w:tc>
          <w:tcPr>
            <w:tcW w:w="5245" w:type="dxa"/>
          </w:tcPr>
          <w:p w:rsidR="00C54DDB" w:rsidRPr="006921BC" w:rsidRDefault="00C54DDB">
            <w:pPr>
              <w:keepNext/>
              <w:spacing w:before="120"/>
              <w:jc w:val="both"/>
              <w:rPr>
                <w:rFonts w:ascii="Arial" w:hAnsi="Arial" w:cs="Arial"/>
                <w:b/>
                <w:bCs/>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lang w:val="fr-CA"/>
              </w:rPr>
            </w:pPr>
          </w:p>
        </w:tc>
        <w:tc>
          <w:tcPr>
            <w:tcW w:w="4908" w:type="dxa"/>
          </w:tcPr>
          <w:p w:rsidR="00C54DDB" w:rsidRPr="006921BC" w:rsidRDefault="00C54DDB">
            <w:pPr>
              <w:keepNext/>
              <w:spacing w:before="120"/>
              <w:jc w:val="both"/>
              <w:rPr>
                <w:rFonts w:ascii="Arial" w:hAnsi="Arial" w:cs="Arial"/>
                <w:b/>
                <w:bCs/>
                <w:lang w:val="fr-CA"/>
              </w:rPr>
            </w:pPr>
          </w:p>
        </w:tc>
        <w:tc>
          <w:tcPr>
            <w:tcW w:w="5245" w:type="dxa"/>
          </w:tcPr>
          <w:p w:rsidR="00C54DDB" w:rsidRPr="006921BC" w:rsidRDefault="00C54DDB">
            <w:pPr>
              <w:keepNext/>
              <w:spacing w:before="120"/>
              <w:jc w:val="both"/>
              <w:rPr>
                <w:rFonts w:ascii="Arial" w:hAnsi="Arial" w:cs="Arial"/>
                <w:b/>
                <w:bCs/>
                <w:lang w:val="fr-CA"/>
              </w:rPr>
            </w:pPr>
          </w:p>
        </w:tc>
      </w:tr>
      <w:tr w:rsidR="00C54DDB" w:rsidRPr="00B41320">
        <w:trPr>
          <w:cantSplit/>
          <w:trHeight w:val="66"/>
        </w:trPr>
        <w:tc>
          <w:tcPr>
            <w:tcW w:w="11053" w:type="dxa"/>
            <w:gridSpan w:val="3"/>
          </w:tcPr>
          <w:p w:rsidR="00C54DDB" w:rsidRPr="006921BC" w:rsidRDefault="00C54DDB">
            <w:pPr>
              <w:spacing w:before="40" w:after="120"/>
              <w:rPr>
                <w:rFonts w:ascii="Arial" w:hAnsi="Arial" w:cs="Arial"/>
                <w:b/>
                <w:bCs/>
                <w:sz w:val="20"/>
                <w:szCs w:val="20"/>
                <w:lang w:val="fr-CA"/>
              </w:rPr>
            </w:pPr>
            <w:r w:rsidRPr="006921BC">
              <w:rPr>
                <w:rFonts w:ascii="Arial" w:hAnsi="Arial" w:cs="Arial"/>
                <w:b/>
                <w:bCs/>
                <w:sz w:val="20"/>
                <w:szCs w:val="20"/>
                <w:lang w:val="fr-CA"/>
              </w:rPr>
              <w:t>La partie a communiqué les curriculum vitae, compte d’honoraires et tarif de ses experts</w:t>
            </w:r>
            <w:r w:rsidRPr="006921BC">
              <w:rPr>
                <w:rStyle w:val="Appelnotedebasdep"/>
                <w:rFonts w:ascii="Arial" w:hAnsi="Arial" w:cs="Arial"/>
                <w:sz w:val="20"/>
                <w:szCs w:val="20"/>
                <w:lang w:val="fr-CA"/>
              </w:rPr>
              <w:footnoteReference w:id="5"/>
            </w:r>
            <w:r w:rsidRPr="006921BC">
              <w:rPr>
                <w:rFonts w:ascii="Arial" w:hAnsi="Arial" w:cs="Arial"/>
                <w:b/>
                <w:bCs/>
                <w:sz w:val="20"/>
                <w:szCs w:val="20"/>
                <w:lang w:val="fr-CA"/>
              </w:rPr>
              <w:t> :</w:t>
            </w:r>
            <w:r w:rsidRPr="006921BC">
              <w:rPr>
                <w:rFonts w:ascii="Arial" w:hAnsi="Arial" w:cs="Arial"/>
                <w:b/>
                <w:bCs/>
                <w:sz w:val="20"/>
                <w:szCs w:val="20"/>
                <w:lang w:val="fr-CA"/>
              </w:rPr>
              <w:tab/>
            </w:r>
            <w:r w:rsidR="007C4E76" w:rsidRPr="006921BC">
              <w:rPr>
                <w:rFonts w:ascii="Arial" w:hAnsi="Arial" w:cs="Arial"/>
                <w:b/>
                <w:bCs/>
                <w:sz w:val="20"/>
                <w:szCs w:val="20"/>
                <w:lang w:val="fr-CA"/>
              </w:rPr>
              <w:t>OUI</w:t>
            </w:r>
            <w:r w:rsidRPr="006921BC">
              <w:rPr>
                <w:rFonts w:ascii="Arial" w:hAnsi="Arial" w:cs="Arial"/>
                <w:b/>
                <w:bCs/>
                <w:sz w:val="20"/>
                <w:szCs w:val="20"/>
                <w:lang w:val="fr-CA"/>
              </w:rPr>
              <w:tab/>
            </w:r>
            <w:r w:rsidRPr="006921BC">
              <w:rPr>
                <w:rFonts w:ascii="Arial" w:hAnsi="Arial" w:cs="Arial"/>
                <w:b/>
                <w:bCs/>
                <w:sz w:val="20"/>
                <w:szCs w:val="20"/>
                <w:lang w:val="fr-CA"/>
              </w:rPr>
              <w:sym w:font="Symbol" w:char="F07F"/>
            </w:r>
            <w:r w:rsidRPr="006921BC">
              <w:rPr>
                <w:rFonts w:ascii="Arial" w:hAnsi="Arial" w:cs="Arial"/>
                <w:b/>
                <w:bCs/>
                <w:sz w:val="20"/>
                <w:szCs w:val="20"/>
                <w:lang w:val="fr-CA"/>
              </w:rPr>
              <w:t xml:space="preserve"> (cocher)</w:t>
            </w:r>
          </w:p>
        </w:tc>
      </w:tr>
      <w:tr w:rsidR="00C54DDB" w:rsidRPr="006921BC">
        <w:trPr>
          <w:cantSplit/>
          <w:trHeight w:val="474"/>
        </w:trPr>
        <w:tc>
          <w:tcPr>
            <w:tcW w:w="11053" w:type="dxa"/>
            <w:gridSpan w:val="3"/>
            <w:shd w:val="clear" w:color="auto" w:fill="F2F2F2"/>
            <w:vAlign w:val="center"/>
          </w:tcPr>
          <w:p w:rsidR="00C54DDB" w:rsidRPr="006921BC" w:rsidRDefault="00C54DDB" w:rsidP="004E4ADC">
            <w:pPr>
              <w:keepNext/>
              <w:keepLines/>
              <w:spacing w:before="40"/>
              <w:rPr>
                <w:rFonts w:ascii="Arial" w:hAnsi="Arial" w:cs="Arial"/>
                <w:b/>
                <w:sz w:val="16"/>
                <w:szCs w:val="16"/>
                <w:lang w:val="fr-CA"/>
              </w:rPr>
            </w:pPr>
            <w:r w:rsidRPr="006921BC">
              <w:rPr>
                <w:rFonts w:ascii="Arial" w:hAnsi="Arial" w:cs="Arial"/>
                <w:b/>
                <w:sz w:val="16"/>
                <w:szCs w:val="16"/>
                <w:lang w:val="fr-CA"/>
              </w:rPr>
              <w:lastRenderedPageBreak/>
              <w:t xml:space="preserve">PARTIE DÉFENDERESSE </w:t>
            </w:r>
          </w:p>
        </w:tc>
      </w:tr>
      <w:tr w:rsidR="00C54DDB" w:rsidRPr="006921BC">
        <w:trPr>
          <w:cantSplit/>
          <w:trHeight w:val="66"/>
        </w:trPr>
        <w:tc>
          <w:tcPr>
            <w:tcW w:w="900" w:type="dxa"/>
          </w:tcPr>
          <w:p w:rsidR="00C54DDB" w:rsidRPr="006921BC" w:rsidRDefault="00C54DDB" w:rsidP="004E4ADC">
            <w:pPr>
              <w:keepNext/>
              <w:keepLines/>
              <w:spacing w:before="120"/>
              <w:jc w:val="both"/>
              <w:rPr>
                <w:rFonts w:ascii="Arial" w:hAnsi="Arial" w:cs="Arial"/>
                <w:b/>
                <w:bCs/>
                <w:sz w:val="16"/>
                <w:szCs w:val="16"/>
                <w:lang w:val="fr-CA"/>
              </w:rPr>
            </w:pPr>
          </w:p>
        </w:tc>
        <w:tc>
          <w:tcPr>
            <w:tcW w:w="4908" w:type="dxa"/>
          </w:tcPr>
          <w:p w:rsidR="00C54DDB" w:rsidRPr="006921BC" w:rsidRDefault="00C54DDB" w:rsidP="004E4ADC">
            <w:pPr>
              <w:keepNext/>
              <w:keepLines/>
              <w:spacing w:before="120"/>
              <w:jc w:val="both"/>
              <w:rPr>
                <w:rFonts w:ascii="Arial" w:hAnsi="Arial" w:cs="Arial"/>
                <w:b/>
                <w:bCs/>
                <w:sz w:val="16"/>
                <w:szCs w:val="16"/>
                <w:lang w:val="fr-CA"/>
              </w:rPr>
            </w:pPr>
          </w:p>
        </w:tc>
        <w:tc>
          <w:tcPr>
            <w:tcW w:w="5245" w:type="dxa"/>
          </w:tcPr>
          <w:p w:rsidR="00C54DDB" w:rsidRPr="006921BC" w:rsidRDefault="00C54DDB" w:rsidP="004E4ADC">
            <w:pPr>
              <w:keepNext/>
              <w:keepLines/>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rsidP="004E4ADC">
            <w:pPr>
              <w:keepNext/>
              <w:keepLines/>
              <w:spacing w:before="120"/>
              <w:jc w:val="both"/>
              <w:rPr>
                <w:rFonts w:ascii="Arial" w:hAnsi="Arial" w:cs="Arial"/>
                <w:b/>
                <w:bCs/>
                <w:sz w:val="16"/>
                <w:szCs w:val="16"/>
                <w:lang w:val="fr-CA"/>
              </w:rPr>
            </w:pPr>
          </w:p>
        </w:tc>
        <w:tc>
          <w:tcPr>
            <w:tcW w:w="4908" w:type="dxa"/>
          </w:tcPr>
          <w:p w:rsidR="00C54DDB" w:rsidRPr="006921BC" w:rsidRDefault="00C54DDB" w:rsidP="004E4ADC">
            <w:pPr>
              <w:keepNext/>
              <w:keepLines/>
              <w:spacing w:before="120"/>
              <w:jc w:val="both"/>
              <w:rPr>
                <w:rFonts w:ascii="Arial" w:hAnsi="Arial" w:cs="Arial"/>
                <w:b/>
                <w:bCs/>
                <w:sz w:val="16"/>
                <w:szCs w:val="16"/>
                <w:lang w:val="fr-CA"/>
              </w:rPr>
            </w:pPr>
          </w:p>
        </w:tc>
        <w:tc>
          <w:tcPr>
            <w:tcW w:w="5245" w:type="dxa"/>
          </w:tcPr>
          <w:p w:rsidR="00C54DDB" w:rsidRPr="006921BC" w:rsidRDefault="00C54DDB" w:rsidP="004E4ADC">
            <w:pPr>
              <w:keepNext/>
              <w:keepLines/>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rsidP="004E4ADC">
            <w:pPr>
              <w:keepNext/>
              <w:keepLines/>
              <w:spacing w:before="120"/>
              <w:jc w:val="both"/>
              <w:rPr>
                <w:rFonts w:ascii="Arial" w:hAnsi="Arial" w:cs="Arial"/>
                <w:b/>
                <w:bCs/>
                <w:sz w:val="16"/>
                <w:szCs w:val="16"/>
                <w:lang w:val="fr-CA"/>
              </w:rPr>
            </w:pPr>
          </w:p>
        </w:tc>
        <w:tc>
          <w:tcPr>
            <w:tcW w:w="4908" w:type="dxa"/>
          </w:tcPr>
          <w:p w:rsidR="00C54DDB" w:rsidRPr="006921BC" w:rsidRDefault="00C54DDB" w:rsidP="004E4ADC">
            <w:pPr>
              <w:keepNext/>
              <w:keepLines/>
              <w:spacing w:before="120"/>
              <w:jc w:val="both"/>
              <w:rPr>
                <w:rFonts w:ascii="Arial" w:hAnsi="Arial" w:cs="Arial"/>
                <w:b/>
                <w:bCs/>
                <w:sz w:val="16"/>
                <w:szCs w:val="16"/>
                <w:lang w:val="fr-CA"/>
              </w:rPr>
            </w:pPr>
          </w:p>
        </w:tc>
        <w:tc>
          <w:tcPr>
            <w:tcW w:w="5245" w:type="dxa"/>
          </w:tcPr>
          <w:p w:rsidR="00C54DDB" w:rsidRPr="006921BC" w:rsidRDefault="00C54DDB" w:rsidP="004E4ADC">
            <w:pPr>
              <w:keepNext/>
              <w:keepLines/>
              <w:spacing w:before="120"/>
              <w:jc w:val="both"/>
              <w:rPr>
                <w:rFonts w:ascii="Arial" w:hAnsi="Arial" w:cs="Arial"/>
                <w:b/>
                <w:bCs/>
                <w:sz w:val="16"/>
                <w:szCs w:val="16"/>
                <w:lang w:val="fr-CA"/>
              </w:rPr>
            </w:pPr>
          </w:p>
        </w:tc>
      </w:tr>
      <w:tr w:rsidR="00C54DDB" w:rsidRPr="00B41320">
        <w:trPr>
          <w:cantSplit/>
          <w:trHeight w:val="66"/>
        </w:trPr>
        <w:tc>
          <w:tcPr>
            <w:tcW w:w="11053" w:type="dxa"/>
            <w:gridSpan w:val="3"/>
          </w:tcPr>
          <w:p w:rsidR="006A3523" w:rsidRPr="006921BC" w:rsidRDefault="00C54DDB" w:rsidP="006A3523">
            <w:pPr>
              <w:tabs>
                <w:tab w:val="left" w:pos="8921"/>
                <w:tab w:val="left" w:pos="9771"/>
              </w:tabs>
              <w:spacing w:before="40" w:after="120"/>
              <w:rPr>
                <w:rFonts w:ascii="Arial" w:hAnsi="Arial" w:cs="Arial"/>
                <w:b/>
                <w:bCs/>
                <w:sz w:val="20"/>
                <w:szCs w:val="20"/>
                <w:lang w:val="fr-CA"/>
              </w:rPr>
            </w:pPr>
            <w:r w:rsidRPr="006921BC">
              <w:rPr>
                <w:rFonts w:ascii="Arial Gras" w:hAnsi="Arial Gras" w:cs="Arial"/>
                <w:b/>
                <w:bCs/>
                <w:sz w:val="20"/>
                <w:szCs w:val="20"/>
                <w:lang w:val="fr-CA"/>
              </w:rPr>
              <w:t xml:space="preserve">La partie a communiqué les curriculum vitae, compte d’honoraires et tarif de ses experts : </w:t>
            </w:r>
            <w:r w:rsidRPr="006921BC">
              <w:rPr>
                <w:rFonts w:ascii="Arial" w:hAnsi="Arial" w:cs="Arial"/>
                <w:b/>
                <w:bCs/>
                <w:sz w:val="20"/>
                <w:szCs w:val="20"/>
                <w:lang w:val="fr-CA"/>
              </w:rPr>
              <w:tab/>
              <w:t>OUI</w:t>
            </w:r>
            <w:r w:rsidRPr="006921BC">
              <w:rPr>
                <w:rFonts w:ascii="Arial" w:hAnsi="Arial" w:cs="Arial"/>
                <w:b/>
                <w:bCs/>
                <w:sz w:val="20"/>
                <w:szCs w:val="20"/>
                <w:lang w:val="fr-CA"/>
              </w:rPr>
              <w:tab/>
            </w:r>
            <w:r w:rsidRPr="006921BC">
              <w:rPr>
                <w:rFonts w:ascii="Arial" w:hAnsi="Arial" w:cs="Arial"/>
                <w:b/>
                <w:bCs/>
                <w:sz w:val="20"/>
                <w:szCs w:val="20"/>
                <w:lang w:val="fr-CA"/>
              </w:rPr>
              <w:sym w:font="Symbol" w:char="F07F"/>
            </w:r>
            <w:r w:rsidRPr="006921BC">
              <w:rPr>
                <w:rFonts w:ascii="Arial" w:hAnsi="Arial" w:cs="Arial"/>
                <w:b/>
                <w:bCs/>
                <w:sz w:val="20"/>
                <w:szCs w:val="20"/>
                <w:lang w:val="fr-CA"/>
              </w:rPr>
              <w:t xml:space="preserve"> (</w:t>
            </w:r>
            <w:r w:rsidR="006A3523" w:rsidRPr="006921BC">
              <w:rPr>
                <w:rFonts w:ascii="Arial" w:hAnsi="Arial" w:cs="Arial"/>
                <w:b/>
                <w:bCs/>
                <w:sz w:val="20"/>
                <w:szCs w:val="20"/>
                <w:lang w:val="fr-CA"/>
              </w:rPr>
              <w:t>cocher)</w:t>
            </w:r>
          </w:p>
        </w:tc>
      </w:tr>
      <w:tr w:rsidR="00C54DDB" w:rsidRPr="006921BC">
        <w:trPr>
          <w:cantSplit/>
          <w:trHeight w:val="474"/>
        </w:trPr>
        <w:tc>
          <w:tcPr>
            <w:tcW w:w="11053" w:type="dxa"/>
            <w:gridSpan w:val="3"/>
            <w:shd w:val="clear" w:color="auto" w:fill="F2F2F2"/>
            <w:vAlign w:val="center"/>
          </w:tcPr>
          <w:p w:rsidR="00C54DDB" w:rsidRPr="006921BC" w:rsidRDefault="00C54DDB" w:rsidP="004E4ADC">
            <w:pPr>
              <w:spacing w:before="40"/>
              <w:rPr>
                <w:rFonts w:ascii="Arial" w:hAnsi="Arial" w:cs="Arial"/>
                <w:b/>
                <w:sz w:val="16"/>
                <w:szCs w:val="16"/>
                <w:lang w:val="fr-CA"/>
              </w:rPr>
            </w:pPr>
            <w:r w:rsidRPr="006921BC">
              <w:rPr>
                <w:rFonts w:ascii="Arial" w:hAnsi="Arial" w:cs="Arial"/>
                <w:b/>
                <w:sz w:val="16"/>
                <w:szCs w:val="16"/>
                <w:lang w:val="fr-CA"/>
              </w:rPr>
              <w:t>AUTRE(S) PARTIE(S)</w:t>
            </w: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sz w:val="16"/>
                <w:szCs w:val="16"/>
                <w:lang w:val="fr-CA"/>
              </w:rPr>
            </w:pPr>
          </w:p>
        </w:tc>
        <w:tc>
          <w:tcPr>
            <w:tcW w:w="4908" w:type="dxa"/>
          </w:tcPr>
          <w:p w:rsidR="00C54DDB" w:rsidRPr="006921BC" w:rsidRDefault="00C54DDB">
            <w:pPr>
              <w:keepNext/>
              <w:spacing w:before="120"/>
              <w:jc w:val="both"/>
              <w:rPr>
                <w:rFonts w:ascii="Arial" w:hAnsi="Arial" w:cs="Arial"/>
                <w:b/>
                <w:bCs/>
                <w:sz w:val="16"/>
                <w:szCs w:val="16"/>
                <w:lang w:val="fr-CA"/>
              </w:rPr>
            </w:pPr>
          </w:p>
        </w:tc>
        <w:tc>
          <w:tcPr>
            <w:tcW w:w="5245" w:type="dxa"/>
          </w:tcPr>
          <w:p w:rsidR="00C54DDB" w:rsidRPr="006921BC" w:rsidRDefault="00C54DDB">
            <w:pPr>
              <w:keepNext/>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sz w:val="16"/>
                <w:szCs w:val="16"/>
                <w:lang w:val="fr-CA"/>
              </w:rPr>
            </w:pPr>
          </w:p>
        </w:tc>
        <w:tc>
          <w:tcPr>
            <w:tcW w:w="4908" w:type="dxa"/>
          </w:tcPr>
          <w:p w:rsidR="00C54DDB" w:rsidRPr="006921BC" w:rsidRDefault="00C54DDB">
            <w:pPr>
              <w:keepNext/>
              <w:spacing w:before="120"/>
              <w:jc w:val="both"/>
              <w:rPr>
                <w:rFonts w:ascii="Arial" w:hAnsi="Arial" w:cs="Arial"/>
                <w:b/>
                <w:bCs/>
                <w:sz w:val="16"/>
                <w:szCs w:val="16"/>
                <w:lang w:val="fr-CA"/>
              </w:rPr>
            </w:pPr>
          </w:p>
        </w:tc>
        <w:tc>
          <w:tcPr>
            <w:tcW w:w="5245" w:type="dxa"/>
          </w:tcPr>
          <w:p w:rsidR="00C54DDB" w:rsidRPr="006921BC" w:rsidRDefault="00C54DDB">
            <w:pPr>
              <w:keepNext/>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sz w:val="16"/>
                <w:szCs w:val="16"/>
                <w:lang w:val="fr-CA"/>
              </w:rPr>
            </w:pPr>
          </w:p>
        </w:tc>
        <w:tc>
          <w:tcPr>
            <w:tcW w:w="4908" w:type="dxa"/>
          </w:tcPr>
          <w:p w:rsidR="00C54DDB" w:rsidRPr="006921BC" w:rsidRDefault="00C54DDB">
            <w:pPr>
              <w:keepNext/>
              <w:spacing w:before="120"/>
              <w:jc w:val="both"/>
              <w:rPr>
                <w:rFonts w:ascii="Arial" w:hAnsi="Arial" w:cs="Arial"/>
                <w:b/>
                <w:bCs/>
                <w:sz w:val="16"/>
                <w:szCs w:val="16"/>
                <w:lang w:val="fr-CA"/>
              </w:rPr>
            </w:pPr>
          </w:p>
        </w:tc>
        <w:tc>
          <w:tcPr>
            <w:tcW w:w="5245" w:type="dxa"/>
          </w:tcPr>
          <w:p w:rsidR="00C54DDB" w:rsidRPr="006921BC" w:rsidRDefault="00C54DDB">
            <w:pPr>
              <w:keepNext/>
              <w:spacing w:before="120"/>
              <w:jc w:val="both"/>
              <w:rPr>
                <w:rFonts w:ascii="Arial" w:hAnsi="Arial" w:cs="Arial"/>
                <w:b/>
                <w:bCs/>
                <w:sz w:val="16"/>
                <w:szCs w:val="16"/>
                <w:lang w:val="fr-CA"/>
              </w:rPr>
            </w:pPr>
          </w:p>
        </w:tc>
      </w:tr>
      <w:tr w:rsidR="00C54DDB" w:rsidRPr="00B41320">
        <w:trPr>
          <w:cantSplit/>
          <w:trHeight w:val="66"/>
        </w:trPr>
        <w:tc>
          <w:tcPr>
            <w:tcW w:w="11053" w:type="dxa"/>
            <w:gridSpan w:val="3"/>
          </w:tcPr>
          <w:p w:rsidR="00C54DDB" w:rsidRPr="006921BC" w:rsidRDefault="00C54DDB" w:rsidP="006A3523">
            <w:pPr>
              <w:tabs>
                <w:tab w:val="left" w:pos="8921"/>
                <w:tab w:val="left" w:pos="9771"/>
              </w:tabs>
              <w:spacing w:before="40" w:after="120"/>
              <w:rPr>
                <w:rFonts w:ascii="Arial" w:hAnsi="Arial" w:cs="Arial"/>
                <w:b/>
                <w:bCs/>
                <w:sz w:val="20"/>
                <w:szCs w:val="20"/>
                <w:lang w:val="fr-CA"/>
              </w:rPr>
            </w:pPr>
            <w:r w:rsidRPr="006921BC">
              <w:rPr>
                <w:rFonts w:ascii="Arial Gras" w:hAnsi="Arial Gras" w:cs="Arial"/>
                <w:b/>
                <w:bCs/>
                <w:sz w:val="20"/>
                <w:szCs w:val="20"/>
                <w:lang w:val="fr-CA"/>
              </w:rPr>
              <w:t>La partie a communiqué les curriculum vitae, compte d’honoraires et tarif de ses experts</w:t>
            </w:r>
            <w:r w:rsidRPr="006921BC">
              <w:rPr>
                <w:rFonts w:ascii="Arial Gras" w:hAnsi="Arial Gras" w:cs="Arial"/>
                <w:bCs/>
                <w:sz w:val="20"/>
                <w:szCs w:val="20"/>
                <w:vertAlign w:val="superscript"/>
                <w:lang w:val="fr-CA"/>
              </w:rPr>
              <w:t xml:space="preserve"> </w:t>
            </w:r>
            <w:r w:rsidRPr="006921BC">
              <w:rPr>
                <w:rFonts w:ascii="Arial Gras" w:hAnsi="Arial Gras" w:cs="Arial"/>
                <w:b/>
                <w:bCs/>
                <w:sz w:val="20"/>
                <w:szCs w:val="20"/>
                <w:lang w:val="fr-CA"/>
              </w:rPr>
              <w:t>:</w:t>
            </w:r>
            <w:r w:rsidRPr="006921BC">
              <w:rPr>
                <w:rFonts w:ascii="Arial" w:hAnsi="Arial" w:cs="Arial"/>
                <w:b/>
                <w:bCs/>
                <w:sz w:val="20"/>
                <w:szCs w:val="20"/>
                <w:lang w:val="fr-CA"/>
              </w:rPr>
              <w:tab/>
              <w:t>OUI</w:t>
            </w:r>
            <w:r w:rsidRPr="006921BC">
              <w:rPr>
                <w:rFonts w:ascii="Arial" w:hAnsi="Arial" w:cs="Arial"/>
                <w:b/>
                <w:bCs/>
                <w:sz w:val="20"/>
                <w:szCs w:val="20"/>
                <w:lang w:val="fr-CA"/>
              </w:rPr>
              <w:tab/>
            </w:r>
            <w:r w:rsidRPr="006921BC">
              <w:rPr>
                <w:rFonts w:ascii="Arial" w:hAnsi="Arial" w:cs="Arial"/>
                <w:b/>
                <w:bCs/>
                <w:sz w:val="20"/>
                <w:szCs w:val="20"/>
                <w:lang w:val="fr-CA"/>
              </w:rPr>
              <w:sym w:font="Symbol" w:char="F07F"/>
            </w:r>
            <w:r w:rsidRPr="006921BC">
              <w:rPr>
                <w:rFonts w:ascii="Arial" w:hAnsi="Arial" w:cs="Arial"/>
                <w:b/>
                <w:bCs/>
                <w:sz w:val="20"/>
                <w:szCs w:val="20"/>
                <w:lang w:val="fr-CA"/>
              </w:rPr>
              <w:t xml:space="preserve"> (</w:t>
            </w:r>
            <w:r w:rsidR="006A3523" w:rsidRPr="006921BC">
              <w:rPr>
                <w:rFonts w:ascii="Arial" w:hAnsi="Arial" w:cs="Arial"/>
                <w:b/>
                <w:bCs/>
                <w:sz w:val="20"/>
                <w:szCs w:val="20"/>
                <w:lang w:val="fr-CA"/>
              </w:rPr>
              <w:t>cocher</w:t>
            </w:r>
            <w:r w:rsidRPr="006921BC">
              <w:rPr>
                <w:rFonts w:ascii="Arial" w:hAnsi="Arial" w:cs="Arial"/>
                <w:b/>
                <w:bCs/>
                <w:sz w:val="20"/>
                <w:szCs w:val="20"/>
                <w:lang w:val="fr-CA"/>
              </w:rPr>
              <w:t>)</w:t>
            </w:r>
          </w:p>
        </w:tc>
      </w:tr>
    </w:tbl>
    <w:p w:rsidR="00C54DDB" w:rsidRPr="006921BC" w:rsidRDefault="00C54DDB" w:rsidP="00A824CD">
      <w:pPr>
        <w:pStyle w:val="Lgende"/>
        <w:numPr>
          <w:ilvl w:val="0"/>
          <w:numId w:val="57"/>
        </w:numPr>
        <w:tabs>
          <w:tab w:val="clear" w:pos="5310"/>
          <w:tab w:val="left" w:pos="142"/>
        </w:tabs>
        <w:spacing w:before="120" w:after="60"/>
        <w:ind w:left="216"/>
        <w:rPr>
          <w:rFonts w:ascii="Arial" w:hAnsi="Arial" w:cs="Arial"/>
          <w:bCs w:val="0"/>
        </w:rPr>
      </w:pPr>
      <w:r w:rsidRPr="006921BC">
        <w:rPr>
          <w:rFonts w:ascii="Arial" w:hAnsi="Arial" w:cs="Arial"/>
        </w:rPr>
        <w:t>LISTE DES TÉMOINS</w:t>
      </w:r>
    </w:p>
    <w:p w:rsidR="00C54DDB" w:rsidRPr="006921BC" w:rsidRDefault="00C54DDB">
      <w:pPr>
        <w:jc w:val="both"/>
        <w:rPr>
          <w:rFonts w:ascii="Arial" w:hAnsi="Arial" w:cs="Arial"/>
          <w:sz w:val="18"/>
          <w:szCs w:val="18"/>
          <w:lang w:val="fr-CA"/>
        </w:rPr>
      </w:pPr>
      <w:r w:rsidRPr="006921BC">
        <w:rPr>
          <w:rFonts w:ascii="Arial" w:hAnsi="Arial" w:cs="Arial"/>
          <w:b/>
          <w:sz w:val="18"/>
          <w:szCs w:val="18"/>
          <w:lang w:val="fr-CA"/>
        </w:rPr>
        <w:t>Note</w:t>
      </w:r>
      <w:r w:rsidRPr="006921BC">
        <w:rPr>
          <w:rFonts w:ascii="Arial" w:hAnsi="Arial" w:cs="Arial"/>
          <w:sz w:val="18"/>
          <w:szCs w:val="18"/>
          <w:lang w:val="fr-CA"/>
        </w:rPr>
        <w:t xml:space="preserve"> : Les estimations de durée doivent être faites avec sérieux et le plus précisément possible, de manière à faire une évaluation réaliste de la durée globale de l’audition et du temps approximatif disponible pour chacune des parties, même si, à l’intérieur de la plage de temps ainsi disponible pour chaque partie, les durées des interrogatoires et contre-interrogatoires pourraient varier à l’audition. </w:t>
      </w:r>
    </w:p>
    <w:p w:rsidR="00C54DDB" w:rsidRPr="006921BC" w:rsidRDefault="00C54DDB">
      <w:pPr>
        <w:rPr>
          <w:rFonts w:ascii="Arial" w:hAnsi="Arial" w:cs="Arial"/>
          <w:lang w:val="fr-CA"/>
        </w:rPr>
      </w:pPr>
    </w:p>
    <w:tbl>
      <w:tblPr>
        <w:tblW w:w="110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5"/>
        <w:gridCol w:w="712"/>
        <w:gridCol w:w="709"/>
        <w:gridCol w:w="2831"/>
        <w:gridCol w:w="821"/>
        <w:gridCol w:w="740"/>
        <w:gridCol w:w="710"/>
        <w:gridCol w:w="568"/>
        <w:gridCol w:w="709"/>
        <w:gridCol w:w="992"/>
      </w:tblGrid>
      <w:tr w:rsidR="00C54DDB" w:rsidRPr="006921BC">
        <w:trPr>
          <w:cantSplit/>
          <w:trHeight w:val="529"/>
        </w:trPr>
        <w:tc>
          <w:tcPr>
            <w:tcW w:w="2265" w:type="dxa"/>
            <w:shd w:val="clear" w:color="auto" w:fill="F2F2F2"/>
            <w:vAlign w:val="center"/>
          </w:tcPr>
          <w:p w:rsidR="00C54DDB" w:rsidRPr="006921BC" w:rsidRDefault="00C54DDB">
            <w:pPr>
              <w:keepNext/>
              <w:spacing w:before="120" w:after="120"/>
              <w:jc w:val="center"/>
              <w:rPr>
                <w:rFonts w:ascii="Arial Gras" w:hAnsi="Arial Gras" w:cs="Arial" w:hint="eastAsia"/>
                <w:b/>
                <w:bCs/>
                <w:caps/>
                <w:sz w:val="14"/>
                <w:szCs w:val="14"/>
                <w:u w:val="single"/>
                <w:lang w:val="fr-CA"/>
              </w:rPr>
            </w:pPr>
            <w:r w:rsidRPr="006921BC">
              <w:rPr>
                <w:rFonts w:ascii="Arial Gras" w:hAnsi="Arial Gras" w:cs="Arial"/>
                <w:b/>
                <w:bCs/>
                <w:caps/>
                <w:sz w:val="14"/>
                <w:szCs w:val="14"/>
                <w:u w:val="single"/>
                <w:lang w:val="fr-CA"/>
              </w:rPr>
              <w:t>Témoins</w:t>
            </w:r>
          </w:p>
        </w:tc>
        <w:tc>
          <w:tcPr>
            <w:tcW w:w="712" w:type="dxa"/>
            <w:shd w:val="clear" w:color="auto" w:fill="F2F2F2"/>
            <w:vAlign w:val="center"/>
          </w:tcPr>
          <w:p w:rsidR="00C54DDB" w:rsidRPr="006921BC" w:rsidRDefault="00C54DDB">
            <w:pPr>
              <w:spacing w:before="120" w:after="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langue</w:t>
            </w:r>
            <w:r w:rsidRPr="006921BC">
              <w:rPr>
                <w:rFonts w:ascii="Arial Gras" w:hAnsi="Arial Gras" w:cs="Arial"/>
                <w:b/>
                <w:bCs/>
                <w:caps/>
                <w:sz w:val="12"/>
                <w:szCs w:val="12"/>
                <w:u w:val="single"/>
                <w:lang w:val="fr-CA"/>
              </w:rPr>
              <w:br/>
              <w:t>(F/a)</w:t>
            </w:r>
          </w:p>
        </w:tc>
        <w:tc>
          <w:tcPr>
            <w:tcW w:w="709" w:type="dxa"/>
            <w:shd w:val="clear" w:color="auto" w:fill="F2F2F2"/>
            <w:vAlign w:val="center"/>
          </w:tcPr>
          <w:p w:rsidR="00C54DDB" w:rsidRPr="006921BC" w:rsidRDefault="00C54DDB">
            <w:pPr>
              <w:spacing w:before="120" w:after="120"/>
              <w:jc w:val="center"/>
              <w:rPr>
                <w:rFonts w:ascii="Arial Gras" w:hAnsi="Arial Gras" w:cs="Arial" w:hint="eastAsia"/>
                <w:b/>
                <w:bCs/>
                <w:caps/>
                <w:sz w:val="12"/>
                <w:szCs w:val="12"/>
                <w:u w:val="single"/>
                <w:lang w:val="fr-CA"/>
              </w:rPr>
            </w:pPr>
            <w:r w:rsidRPr="006921BC">
              <w:rPr>
                <w:rFonts w:ascii="Arial Gras" w:hAnsi="Arial Gras" w:cs="Arial"/>
                <w:b/>
                <w:caps/>
                <w:sz w:val="12"/>
                <w:szCs w:val="12"/>
                <w:u w:val="single"/>
                <w:lang w:val="fr-CA"/>
              </w:rPr>
              <w:t>INTER</w:t>
            </w:r>
            <w:r w:rsidRPr="006921BC">
              <w:rPr>
                <w:rFonts w:ascii="Arial Gras" w:hAnsi="Arial Gras" w:cs="Arial"/>
                <w:b/>
                <w:caps/>
                <w:sz w:val="12"/>
                <w:szCs w:val="12"/>
                <w:lang w:val="fr-CA"/>
              </w:rPr>
              <w:t>-</w:t>
            </w:r>
            <w:r w:rsidRPr="006921BC">
              <w:rPr>
                <w:rFonts w:ascii="Arial Gras" w:hAnsi="Arial Gras" w:cs="Arial"/>
                <w:b/>
                <w:caps/>
                <w:sz w:val="12"/>
                <w:szCs w:val="12"/>
                <w:u w:val="single"/>
                <w:lang w:val="fr-CA"/>
              </w:rPr>
              <w:t>PRÈTE</w:t>
            </w:r>
          </w:p>
        </w:tc>
        <w:tc>
          <w:tcPr>
            <w:tcW w:w="2831" w:type="dxa"/>
            <w:shd w:val="clear" w:color="auto" w:fill="F2F2F2"/>
            <w:vAlign w:val="center"/>
          </w:tcPr>
          <w:p w:rsidR="00C54DDB" w:rsidRPr="006921BC" w:rsidRDefault="00C54DDB">
            <w:pPr>
              <w:spacing w:before="120" w:after="120"/>
              <w:jc w:val="center"/>
              <w:rPr>
                <w:rFonts w:ascii="Arial Gras" w:hAnsi="Arial Gras" w:cs="Arial" w:hint="eastAsia"/>
                <w:b/>
                <w:bCs/>
                <w:caps/>
                <w:sz w:val="14"/>
                <w:szCs w:val="14"/>
                <w:u w:val="single"/>
                <w:lang w:val="fr-CA"/>
              </w:rPr>
            </w:pPr>
            <w:r w:rsidRPr="006921BC">
              <w:rPr>
                <w:rFonts w:ascii="Arial Gras" w:hAnsi="Arial Gras" w:cs="Arial"/>
                <w:b/>
                <w:bCs/>
                <w:caps/>
                <w:sz w:val="14"/>
                <w:szCs w:val="14"/>
                <w:u w:val="single"/>
                <w:lang w:val="fr-CA"/>
              </w:rPr>
              <w:t>Objet du témoignage</w:t>
            </w:r>
          </w:p>
        </w:tc>
        <w:tc>
          <w:tcPr>
            <w:tcW w:w="821" w:type="dxa"/>
            <w:shd w:val="clear" w:color="auto" w:fill="F2F2F2"/>
            <w:vAlign w:val="center"/>
          </w:tcPr>
          <w:p w:rsidR="00C54DDB" w:rsidRPr="006921BC" w:rsidRDefault="00C54DDB">
            <w:pPr>
              <w:spacing w:before="120" w:after="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 xml:space="preserve">Durée </w:t>
            </w:r>
            <w:r w:rsidRPr="006921BC">
              <w:rPr>
                <w:rFonts w:ascii="Arial Gras" w:hAnsi="Arial Gras" w:cs="Arial"/>
                <w:b/>
                <w:bCs/>
                <w:caps/>
                <w:sz w:val="12"/>
                <w:szCs w:val="12"/>
                <w:u w:val="single"/>
                <w:lang w:val="fr-CA"/>
              </w:rPr>
              <w:br/>
              <w:t>interro</w:t>
            </w:r>
          </w:p>
        </w:tc>
        <w:tc>
          <w:tcPr>
            <w:tcW w:w="2727" w:type="dxa"/>
            <w:gridSpan w:val="4"/>
            <w:shd w:val="clear" w:color="auto" w:fill="F2F2F2"/>
          </w:tcPr>
          <w:p w:rsidR="00C54DDB" w:rsidRPr="006921BC" w:rsidRDefault="00C54DDB">
            <w:pPr>
              <w:spacing w:before="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Durée contre-interrogatoires</w:t>
            </w:r>
          </w:p>
          <w:p w:rsidR="00C54DDB" w:rsidRPr="006921BC" w:rsidRDefault="00C54DDB">
            <w:pPr>
              <w:spacing w:before="40" w:after="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(pour chacune des autres parties)</w:t>
            </w:r>
          </w:p>
        </w:tc>
        <w:tc>
          <w:tcPr>
            <w:tcW w:w="992" w:type="dxa"/>
            <w:shd w:val="clear" w:color="auto" w:fill="F2F2F2"/>
            <w:vAlign w:val="center"/>
          </w:tcPr>
          <w:p w:rsidR="00C54DDB" w:rsidRPr="006921BC" w:rsidRDefault="00C54DDB">
            <w:pPr>
              <w:spacing w:before="120" w:after="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Temps total témoin</w:t>
            </w:r>
          </w:p>
        </w:tc>
      </w:tr>
      <w:tr w:rsidR="00C54DDB" w:rsidRPr="006921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74"/>
        </w:trPr>
        <w:tc>
          <w:tcPr>
            <w:tcW w:w="11057" w:type="dxa"/>
            <w:gridSpan w:val="10"/>
            <w:shd w:val="clear" w:color="auto" w:fill="F2F2F2"/>
            <w:vAlign w:val="center"/>
          </w:tcPr>
          <w:p w:rsidR="00C54DDB" w:rsidRPr="006921BC" w:rsidRDefault="00C54DDB" w:rsidP="007038FA">
            <w:pPr>
              <w:spacing w:before="40"/>
              <w:rPr>
                <w:rFonts w:ascii="Arial" w:hAnsi="Arial" w:cs="Arial"/>
                <w:b/>
                <w:sz w:val="16"/>
                <w:szCs w:val="16"/>
                <w:lang w:val="fr-CA"/>
              </w:rPr>
            </w:pPr>
            <w:r w:rsidRPr="006921BC">
              <w:rPr>
                <w:rFonts w:ascii="Arial" w:hAnsi="Arial" w:cs="Arial"/>
                <w:b/>
                <w:sz w:val="16"/>
                <w:szCs w:val="16"/>
                <w:lang w:val="fr-CA"/>
              </w:rPr>
              <w:t xml:space="preserve">PARTIE DEMANDERESSE </w:t>
            </w: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ORDINAIRES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EXPERTS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74"/>
        </w:trPr>
        <w:tc>
          <w:tcPr>
            <w:tcW w:w="11057" w:type="dxa"/>
            <w:gridSpan w:val="10"/>
            <w:shd w:val="clear" w:color="auto" w:fill="F2F2F2"/>
            <w:vAlign w:val="center"/>
          </w:tcPr>
          <w:p w:rsidR="00C54DDB" w:rsidRPr="006921BC" w:rsidRDefault="00C54DDB" w:rsidP="0058462F">
            <w:pPr>
              <w:spacing w:before="40"/>
              <w:rPr>
                <w:rFonts w:ascii="Arial" w:hAnsi="Arial" w:cs="Arial"/>
                <w:b/>
                <w:sz w:val="16"/>
                <w:szCs w:val="16"/>
                <w:lang w:val="fr-CA"/>
              </w:rPr>
            </w:pPr>
            <w:r w:rsidRPr="006921BC">
              <w:rPr>
                <w:rFonts w:ascii="Arial" w:hAnsi="Arial" w:cs="Arial"/>
                <w:b/>
                <w:sz w:val="16"/>
                <w:szCs w:val="16"/>
                <w:lang w:val="fr-CA"/>
              </w:rPr>
              <w:t xml:space="preserve">PARTIE DÉFENDERESSE </w:t>
            </w: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ORDINAIRES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EXPERTS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74"/>
        </w:trPr>
        <w:tc>
          <w:tcPr>
            <w:tcW w:w="11057" w:type="dxa"/>
            <w:gridSpan w:val="10"/>
            <w:shd w:val="clear" w:color="auto" w:fill="F2F2F2"/>
            <w:vAlign w:val="center"/>
          </w:tcPr>
          <w:p w:rsidR="00C54DDB" w:rsidRPr="006921BC" w:rsidRDefault="00C54DDB" w:rsidP="0058462F">
            <w:pPr>
              <w:spacing w:before="40"/>
              <w:rPr>
                <w:rFonts w:ascii="Arial" w:hAnsi="Arial" w:cs="Arial"/>
                <w:b/>
                <w:sz w:val="16"/>
                <w:szCs w:val="16"/>
                <w:lang w:val="fr-CA"/>
              </w:rPr>
            </w:pPr>
            <w:r w:rsidRPr="006921BC">
              <w:rPr>
                <w:rFonts w:ascii="Arial" w:hAnsi="Arial" w:cs="Arial"/>
                <w:b/>
                <w:sz w:val="16"/>
                <w:szCs w:val="16"/>
                <w:lang w:val="fr-CA"/>
              </w:rPr>
              <w:t>AUTRE(S) PARTIE(S)</w:t>
            </w: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ORDINAIRES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EXPERTS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bl>
    <w:p w:rsidR="00C54DDB" w:rsidRPr="006921BC" w:rsidRDefault="00C54DDB" w:rsidP="00351213">
      <w:pPr>
        <w:pStyle w:val="Lgende"/>
        <w:keepNext/>
        <w:shd w:val="clear" w:color="auto" w:fill="FFFFFF"/>
        <w:spacing w:after="60"/>
        <w:ind w:right="-235"/>
        <w:rPr>
          <w:rFonts w:ascii="Arial" w:hAnsi="Arial" w:cs="Arial"/>
        </w:rPr>
      </w:pPr>
    </w:p>
    <w:p w:rsidR="00C54DDB" w:rsidRPr="006921BC" w:rsidRDefault="00C54DDB" w:rsidP="00351213">
      <w:pPr>
        <w:rPr>
          <w:rFonts w:ascii="Arial" w:hAnsi="Arial" w:cs="Arial"/>
          <w:lang w:val="fr-CA"/>
        </w:rPr>
      </w:pPr>
    </w:p>
    <w:p w:rsidR="00C54DDB" w:rsidRPr="006921BC" w:rsidRDefault="00C54DDB" w:rsidP="00351213">
      <w:pPr>
        <w:rPr>
          <w:rFonts w:ascii="Arial" w:hAnsi="Arial" w:cs="Arial"/>
          <w:lang w:val="fr-CA"/>
        </w:rPr>
      </w:pPr>
    </w:p>
    <w:p w:rsidR="00C54DDB" w:rsidRPr="006921BC" w:rsidRDefault="00C066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366FF"/>
        <w:ind w:left="360" w:right="648"/>
        <w:jc w:val="center"/>
        <w:rPr>
          <w:rFonts w:ascii="Arial" w:hAnsi="Arial" w:cs="Arial"/>
          <w:color w:val="FFFF00"/>
          <w:sz w:val="18"/>
          <w:szCs w:val="18"/>
          <w:lang w:val="fr-CA"/>
        </w:rPr>
      </w:pPr>
      <w:r w:rsidRPr="006921BC">
        <w:rPr>
          <w:rFonts w:ascii="Arial" w:hAnsi="Arial" w:cs="Arial"/>
          <w:color w:val="FFFF00"/>
          <w:sz w:val="18"/>
          <w:szCs w:val="18"/>
          <w:lang w:val="fr-CA"/>
        </w:rPr>
        <w:t>RÉSERVÉ AU JUGE OU AU GREFFIER SPÉCIAL</w:t>
      </w:r>
    </w:p>
    <w:p w:rsidR="00C54DDB" w:rsidRPr="006921BC" w:rsidRDefault="00C54DDB">
      <w:pPr>
        <w:ind w:left="360" w:right="648"/>
        <w:jc w:val="both"/>
        <w:rPr>
          <w:rFonts w:ascii="Arial" w:hAnsi="Arial" w:cs="Arial"/>
          <w:sz w:val="18"/>
          <w:szCs w:val="18"/>
          <w:lang w:val="fr-CA"/>
        </w:rPr>
      </w:pPr>
    </w:p>
    <w:p w:rsidR="00C54DDB" w:rsidRPr="006921BC" w:rsidRDefault="00C54DDB">
      <w:pPr>
        <w:ind w:left="360" w:right="648"/>
        <w:jc w:val="both"/>
        <w:rPr>
          <w:rFonts w:ascii="Arial" w:hAnsi="Arial" w:cs="Arial"/>
          <w:sz w:val="18"/>
          <w:szCs w:val="18"/>
          <w:lang w:val="fr-CA"/>
        </w:rPr>
      </w:pPr>
    </w:p>
    <w:p w:rsidR="00C54DDB" w:rsidRPr="006921BC" w:rsidRDefault="00C54DDB" w:rsidP="00351213">
      <w:pPr>
        <w:spacing w:line="360" w:lineRule="auto"/>
        <w:ind w:left="360" w:right="648"/>
        <w:rPr>
          <w:rFonts w:ascii="Arial" w:hAnsi="Arial" w:cs="Arial"/>
          <w:caps/>
          <w:sz w:val="18"/>
          <w:szCs w:val="18"/>
          <w:lang w:val="fr-CA"/>
        </w:rPr>
      </w:pPr>
      <w:r w:rsidRPr="006921BC">
        <w:rPr>
          <w:rFonts w:ascii="Arial" w:hAnsi="Arial" w:cs="Arial"/>
          <w:caps/>
          <w:sz w:val="18"/>
          <w:szCs w:val="18"/>
          <w:lang w:val="fr-CA"/>
        </w:rPr>
        <w:t>Sur la foi des représentations ci-dessus faites par les parties, l’audition de la ou des DEMANDEs (cote(s) ____________) est fixée pour une durée de _________________ HEURES.</w:t>
      </w:r>
    </w:p>
    <w:p w:rsidR="00C54DDB" w:rsidRPr="006921BC" w:rsidRDefault="00C54DDB" w:rsidP="00351213">
      <w:pPr>
        <w:spacing w:line="360" w:lineRule="auto"/>
        <w:ind w:left="360" w:right="648"/>
        <w:rPr>
          <w:rFonts w:ascii="Arial" w:hAnsi="Arial" w:cs="Arial"/>
          <w:caps/>
          <w:sz w:val="18"/>
          <w:szCs w:val="18"/>
          <w:lang w:val="fr-CA"/>
        </w:rPr>
      </w:pPr>
    </w:p>
    <w:p w:rsidR="00C54DDB" w:rsidRPr="006921BC" w:rsidRDefault="00C54DDB" w:rsidP="00351213">
      <w:pPr>
        <w:ind w:left="357" w:right="646"/>
        <w:rPr>
          <w:rFonts w:ascii="Arial" w:hAnsi="Arial" w:cs="Arial"/>
          <w:sz w:val="18"/>
          <w:szCs w:val="18"/>
          <w:lang w:val="fr-CA"/>
        </w:rPr>
      </w:pP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t xml:space="preserve">   _________________ JOURS.</w:t>
      </w:r>
    </w:p>
    <w:p w:rsidR="00C54DDB" w:rsidRPr="006921BC" w:rsidRDefault="00C54DDB" w:rsidP="00351213">
      <w:pPr>
        <w:spacing w:line="360" w:lineRule="auto"/>
        <w:ind w:left="360" w:right="648"/>
        <w:rPr>
          <w:rFonts w:ascii="Arial" w:hAnsi="Arial" w:cs="Arial"/>
          <w:sz w:val="18"/>
          <w:szCs w:val="18"/>
          <w:lang w:val="fr-CA"/>
        </w:rPr>
      </w:pPr>
    </w:p>
    <w:p w:rsidR="00C54DDB" w:rsidRPr="006921BC" w:rsidRDefault="00C54DDB">
      <w:pPr>
        <w:spacing w:line="360" w:lineRule="auto"/>
        <w:ind w:left="360" w:right="648"/>
        <w:jc w:val="both"/>
        <w:rPr>
          <w:rFonts w:ascii="Arial" w:hAnsi="Arial" w:cs="Arial"/>
          <w:sz w:val="18"/>
          <w:szCs w:val="18"/>
          <w:lang w:val="fr-CA"/>
        </w:rPr>
      </w:pPr>
    </w:p>
    <w:p w:rsidR="00C54DDB" w:rsidRPr="006921BC" w:rsidRDefault="00C54DDB">
      <w:pPr>
        <w:tabs>
          <w:tab w:val="right" w:pos="5760"/>
          <w:tab w:val="right" w:pos="10440"/>
        </w:tabs>
        <w:spacing w:line="360" w:lineRule="auto"/>
        <w:ind w:left="360" w:right="648"/>
        <w:jc w:val="both"/>
        <w:rPr>
          <w:rFonts w:ascii="Arial" w:hAnsi="Arial" w:cs="Arial"/>
          <w:caps/>
          <w:sz w:val="18"/>
          <w:szCs w:val="18"/>
          <w:lang w:val="fr-CA"/>
        </w:rPr>
      </w:pPr>
      <w:r w:rsidRPr="006921BC">
        <w:rPr>
          <w:rFonts w:ascii="Arial" w:hAnsi="Arial" w:cs="Arial"/>
          <w:caps/>
          <w:sz w:val="18"/>
          <w:szCs w:val="18"/>
          <w:lang w:val="fr-CA"/>
        </w:rPr>
        <w:t xml:space="preserve">Date(s) de l'audience : </w:t>
      </w:r>
      <w:r w:rsidRPr="006921BC">
        <w:rPr>
          <w:rFonts w:ascii="Arial" w:hAnsi="Arial" w:cs="Arial"/>
          <w:caps/>
          <w:sz w:val="18"/>
          <w:szCs w:val="18"/>
          <w:u w:val="single"/>
          <w:lang w:val="fr-CA"/>
        </w:rPr>
        <w:tab/>
      </w:r>
      <w:r w:rsidRPr="006921BC">
        <w:rPr>
          <w:rFonts w:ascii="Arial" w:hAnsi="Arial" w:cs="Arial"/>
          <w:caps/>
          <w:sz w:val="18"/>
          <w:szCs w:val="18"/>
          <w:lang w:val="fr-CA"/>
        </w:rPr>
        <w:t xml:space="preserve"> </w:t>
      </w:r>
      <w:r w:rsidRPr="006921BC">
        <w:rPr>
          <w:rFonts w:ascii="Arial" w:hAnsi="Arial" w:cs="Arial"/>
          <w:caps/>
          <w:sz w:val="18"/>
          <w:szCs w:val="18"/>
          <w:lang w:val="fr-CA"/>
        </w:rPr>
        <w:tab/>
        <w:t>Salle _________________</w:t>
      </w:r>
    </w:p>
    <w:p w:rsidR="00C54DDB" w:rsidRPr="006921BC" w:rsidRDefault="00C54DDB">
      <w:pPr>
        <w:spacing w:line="360" w:lineRule="auto"/>
        <w:ind w:left="360" w:right="648"/>
        <w:jc w:val="both"/>
        <w:rPr>
          <w:rFonts w:ascii="Arial" w:hAnsi="Arial" w:cs="Arial"/>
          <w:caps/>
          <w:sz w:val="18"/>
          <w:szCs w:val="18"/>
          <w:lang w:val="fr-CA"/>
        </w:rPr>
      </w:pPr>
      <w:r w:rsidRPr="006921BC">
        <w:rPr>
          <w:rFonts w:ascii="Arial" w:hAnsi="Arial" w:cs="Arial"/>
          <w:caps/>
          <w:sz w:val="18"/>
          <w:szCs w:val="18"/>
          <w:lang w:val="fr-CA"/>
        </w:rPr>
        <w:t>du palais de justice de _________________.</w:t>
      </w:r>
    </w:p>
    <w:p w:rsidR="00C54DDB" w:rsidRPr="006921BC" w:rsidRDefault="00C54DDB">
      <w:pPr>
        <w:ind w:left="360" w:right="648"/>
        <w:jc w:val="both"/>
        <w:rPr>
          <w:rFonts w:ascii="Arial" w:hAnsi="Arial" w:cs="Arial"/>
          <w:caps/>
          <w:sz w:val="18"/>
          <w:szCs w:val="18"/>
          <w:lang w:val="fr-CA"/>
        </w:rPr>
      </w:pPr>
    </w:p>
    <w:p w:rsidR="00C54DDB" w:rsidRPr="006921BC" w:rsidRDefault="00C54DDB">
      <w:pPr>
        <w:ind w:left="360" w:right="648"/>
        <w:jc w:val="both"/>
        <w:rPr>
          <w:rFonts w:ascii="Arial" w:hAnsi="Arial" w:cs="Arial"/>
          <w:caps/>
          <w:sz w:val="18"/>
          <w:szCs w:val="18"/>
          <w:lang w:val="fr-CA"/>
        </w:rPr>
      </w:pPr>
    </w:p>
    <w:p w:rsidR="00C54DDB" w:rsidRPr="006921BC" w:rsidRDefault="00C54DDB">
      <w:pPr>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r w:rsidRPr="006921BC">
        <w:rPr>
          <w:rFonts w:ascii="Arial" w:hAnsi="Arial" w:cs="Arial"/>
          <w:caps/>
          <w:sz w:val="18"/>
          <w:szCs w:val="18"/>
          <w:lang w:val="fr-CA"/>
        </w:rPr>
        <w:t xml:space="preserve">  _____________________ le ___________________</w:t>
      </w:r>
      <w:r w:rsidRPr="006921BC">
        <w:rPr>
          <w:rFonts w:ascii="Arial" w:hAnsi="Arial" w:cs="Arial"/>
          <w:caps/>
          <w:sz w:val="18"/>
          <w:szCs w:val="18"/>
          <w:u w:val="single"/>
          <w:lang w:val="fr-CA"/>
        </w:rPr>
        <w:t xml:space="preserve"> 20</w:t>
      </w:r>
      <w:r w:rsidRPr="006921BC">
        <w:rPr>
          <w:rFonts w:ascii="Arial" w:hAnsi="Arial" w:cs="Arial"/>
          <w:caps/>
          <w:sz w:val="18"/>
          <w:szCs w:val="18"/>
          <w:lang w:val="fr-CA"/>
        </w:rPr>
        <w:t xml:space="preserve">____ </w:t>
      </w: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spacing w:after="120"/>
        <w:ind w:left="360" w:right="648"/>
        <w:jc w:val="both"/>
        <w:rPr>
          <w:rFonts w:ascii="Arial" w:hAnsi="Arial" w:cs="Arial"/>
          <w:caps/>
          <w:sz w:val="18"/>
          <w:szCs w:val="18"/>
          <w:lang w:val="fr-CA"/>
        </w:rPr>
      </w:pPr>
      <w:r w:rsidRPr="006921BC">
        <w:rPr>
          <w:rFonts w:ascii="Arial" w:hAnsi="Arial" w:cs="Arial"/>
          <w:caps/>
          <w:sz w:val="18"/>
          <w:szCs w:val="18"/>
          <w:lang w:val="fr-CA"/>
        </w:rPr>
        <w:t xml:space="preserve">Signature </w:t>
      </w:r>
      <w:r w:rsidRPr="006921BC">
        <w:rPr>
          <w:rFonts w:ascii="Arial" w:hAnsi="Arial" w:cs="Arial"/>
          <w:caps/>
          <w:sz w:val="18"/>
          <w:szCs w:val="18"/>
          <w:u w:val="single"/>
          <w:lang w:val="fr-CA"/>
        </w:rPr>
        <w:tab/>
        <w:t xml:space="preserve"> </w:t>
      </w:r>
    </w:p>
    <w:p w:rsidR="00C54DDB" w:rsidRPr="006921BC" w:rsidRDefault="00C54DDB">
      <w:pPr>
        <w:tabs>
          <w:tab w:val="right" w:pos="5760"/>
        </w:tabs>
        <w:spacing w:before="120" w:after="120"/>
        <w:ind w:left="360" w:right="648"/>
        <w:jc w:val="both"/>
        <w:rPr>
          <w:rFonts w:ascii="Arial" w:hAnsi="Arial" w:cs="Arial"/>
          <w:caps/>
          <w:sz w:val="18"/>
          <w:szCs w:val="18"/>
          <w:lang w:val="fr-CA"/>
        </w:rPr>
      </w:pPr>
      <w:r w:rsidRPr="006921BC">
        <w:rPr>
          <w:rFonts w:ascii="Arial" w:hAnsi="Arial" w:cs="Arial"/>
          <w:caps/>
          <w:sz w:val="18"/>
          <w:szCs w:val="18"/>
          <w:lang w:val="fr-CA"/>
        </w:rPr>
        <w:t xml:space="preserve">Honorable (NOM) </w:t>
      </w:r>
      <w:r w:rsidRPr="006921BC">
        <w:rPr>
          <w:rFonts w:ascii="Arial" w:hAnsi="Arial" w:cs="Arial"/>
          <w:caps/>
          <w:sz w:val="18"/>
          <w:szCs w:val="18"/>
          <w:u w:val="single"/>
          <w:lang w:val="fr-CA"/>
        </w:rPr>
        <w:tab/>
      </w:r>
      <w:r w:rsidRPr="006921BC">
        <w:rPr>
          <w:rFonts w:ascii="Arial" w:hAnsi="Arial" w:cs="Arial"/>
          <w:caps/>
          <w:sz w:val="18"/>
          <w:szCs w:val="18"/>
          <w:lang w:val="fr-CA"/>
        </w:rPr>
        <w:t xml:space="preserve"> </w:t>
      </w:r>
    </w:p>
    <w:p w:rsidR="00C54DDB" w:rsidRPr="006921BC" w:rsidRDefault="00C54DDB">
      <w:pPr>
        <w:tabs>
          <w:tab w:val="right" w:pos="5760"/>
        </w:tabs>
        <w:spacing w:before="120" w:after="120"/>
        <w:ind w:left="360" w:right="648"/>
        <w:jc w:val="both"/>
        <w:rPr>
          <w:rFonts w:ascii="Arial" w:hAnsi="Arial" w:cs="Arial"/>
          <w:caps/>
          <w:sz w:val="18"/>
          <w:szCs w:val="18"/>
          <w:lang w:val="fr-CA"/>
        </w:rPr>
      </w:pPr>
      <w:r w:rsidRPr="006921BC">
        <w:rPr>
          <w:rFonts w:ascii="Arial" w:hAnsi="Arial" w:cs="Arial"/>
          <w:caps/>
          <w:sz w:val="18"/>
          <w:szCs w:val="18"/>
          <w:lang w:val="fr-CA"/>
        </w:rPr>
        <w:t xml:space="preserve">ou Greffier spécial (NOM) </w:t>
      </w:r>
      <w:r w:rsidRPr="006921BC">
        <w:rPr>
          <w:rFonts w:ascii="Arial" w:hAnsi="Arial" w:cs="Arial"/>
          <w:caps/>
          <w:sz w:val="18"/>
          <w:szCs w:val="18"/>
          <w:u w:val="single"/>
          <w:lang w:val="fr-CA"/>
        </w:rPr>
        <w:tab/>
      </w:r>
      <w:r w:rsidRPr="006921BC">
        <w:rPr>
          <w:rFonts w:ascii="Arial" w:hAnsi="Arial" w:cs="Arial"/>
          <w:caps/>
          <w:sz w:val="18"/>
          <w:szCs w:val="18"/>
          <w:lang w:val="fr-CA"/>
        </w:rPr>
        <w:t xml:space="preserve"> </w:t>
      </w:r>
    </w:p>
    <w:p w:rsidR="00F80B07" w:rsidRPr="006921BC" w:rsidRDefault="00F80B07">
      <w:pPr>
        <w:tabs>
          <w:tab w:val="left" w:pos="5103"/>
        </w:tabs>
        <w:ind w:left="360" w:right="648"/>
        <w:rPr>
          <w:rFonts w:ascii="Arial" w:hAnsi="Arial" w:cs="Arial"/>
          <w:caps/>
          <w:sz w:val="18"/>
          <w:szCs w:val="18"/>
          <w:lang w:val="fr-CA"/>
        </w:rPr>
      </w:pPr>
    </w:p>
    <w:p w:rsidR="00F80B07" w:rsidRPr="006921BC" w:rsidRDefault="00F80B07">
      <w:pPr>
        <w:tabs>
          <w:tab w:val="left" w:pos="5103"/>
        </w:tabs>
        <w:ind w:left="360" w:right="648"/>
        <w:rPr>
          <w:rFonts w:ascii="Arial" w:hAnsi="Arial" w:cs="Arial"/>
          <w:caps/>
          <w:sz w:val="18"/>
          <w:szCs w:val="18"/>
          <w:lang w:val="fr-CA"/>
        </w:rPr>
      </w:pPr>
    </w:p>
    <w:p w:rsidR="00D66B0D" w:rsidRPr="006921BC" w:rsidRDefault="00D66B0D">
      <w:pPr>
        <w:tabs>
          <w:tab w:val="left" w:pos="5103"/>
        </w:tabs>
        <w:ind w:left="360" w:right="648"/>
        <w:rPr>
          <w:rFonts w:ascii="Arial" w:hAnsi="Arial" w:cs="Arial"/>
          <w:caps/>
          <w:sz w:val="18"/>
          <w:szCs w:val="18"/>
          <w:lang w:val="fr-CA"/>
        </w:rPr>
        <w:sectPr w:rsidR="00D66B0D" w:rsidRPr="006921BC" w:rsidSect="00E202E1">
          <w:headerReference w:type="even" r:id="rId71"/>
          <w:headerReference w:type="default" r:id="rId72"/>
          <w:footerReference w:type="default" r:id="rId73"/>
          <w:headerReference w:type="first" r:id="rId74"/>
          <w:footnotePr>
            <w:numRestart w:val="eachSect"/>
          </w:footnotePr>
          <w:type w:val="continuous"/>
          <w:pgSz w:w="12242" w:h="15842" w:code="1"/>
          <w:pgMar w:top="1009" w:right="851" w:bottom="1304" w:left="851" w:header="709" w:footer="567" w:gutter="0"/>
          <w:pgNumType w:start="1"/>
          <w:cols w:space="708"/>
          <w:docGrid w:linePitch="360"/>
        </w:sectPr>
      </w:pPr>
    </w:p>
    <w:p w:rsidR="00690436" w:rsidRPr="006921BC" w:rsidRDefault="00690436" w:rsidP="000F35EA">
      <w:pPr>
        <w:tabs>
          <w:tab w:val="center" w:pos="7015"/>
        </w:tabs>
        <w:spacing w:before="240" w:line="264" w:lineRule="auto"/>
        <w:ind w:left="-11"/>
        <w:rPr>
          <w:lang w:val="fr-CA"/>
        </w:rPr>
      </w:pPr>
      <w:bookmarkStart w:id="638" w:name="Annexe4"/>
      <w:bookmarkEnd w:id="638"/>
      <w:r w:rsidRPr="006921BC">
        <w:rPr>
          <w:rFonts w:eastAsia="Times New Roman"/>
          <w:b/>
          <w:color w:val="181717"/>
          <w:sz w:val="28"/>
          <w:lang w:val="fr-CA"/>
        </w:rPr>
        <w:lastRenderedPageBreak/>
        <w:t>C A N A D A</w:t>
      </w:r>
      <w:r w:rsidRPr="006921BC">
        <w:rPr>
          <w:rFonts w:eastAsia="Times New Roman"/>
          <w:b/>
          <w:color w:val="181717"/>
          <w:sz w:val="28"/>
          <w:lang w:val="fr-CA"/>
        </w:rPr>
        <w:tab/>
        <w:t>COUR SUPÉRIEURE</w:t>
      </w:r>
    </w:p>
    <w:p w:rsidR="00690436" w:rsidRPr="006921BC" w:rsidRDefault="00690436" w:rsidP="007B1B8B">
      <w:pPr>
        <w:spacing w:after="294"/>
        <w:ind w:right="193"/>
        <w:jc w:val="right"/>
        <w:rPr>
          <w:lang w:val="fr-CA"/>
        </w:rPr>
      </w:pPr>
      <w:r w:rsidRPr="006921BC">
        <w:rPr>
          <w:rFonts w:eastAsia="Times New Roman"/>
          <w:b/>
          <w:color w:val="181717"/>
          <w:sz w:val="28"/>
          <w:lang w:val="fr-CA"/>
        </w:rPr>
        <w:t>(Chambre ___________)</w:t>
      </w:r>
    </w:p>
    <w:p w:rsidR="00690436" w:rsidRPr="006921BC" w:rsidRDefault="00690436">
      <w:pPr>
        <w:spacing w:after="83" w:line="265" w:lineRule="auto"/>
        <w:ind w:left="-4" w:hanging="10"/>
        <w:rPr>
          <w:lang w:val="fr-CA"/>
        </w:rPr>
      </w:pPr>
      <w:r w:rsidRPr="006921BC">
        <w:rPr>
          <w:rFonts w:eastAsia="Times New Roman"/>
          <w:b/>
          <w:color w:val="181717"/>
          <w:sz w:val="28"/>
          <w:lang w:val="fr-CA"/>
        </w:rPr>
        <w:t>PROVINCE DU QUÉBEC</w:t>
      </w:r>
    </w:p>
    <w:p w:rsidR="00690436" w:rsidRPr="006921BC" w:rsidRDefault="00690436">
      <w:pPr>
        <w:spacing w:after="83" w:line="265" w:lineRule="auto"/>
        <w:ind w:left="-4" w:hanging="10"/>
        <w:rPr>
          <w:lang w:val="fr-CA"/>
        </w:rPr>
      </w:pPr>
      <w:r w:rsidRPr="006921BC">
        <w:rPr>
          <w:rFonts w:eastAsia="Times New Roman"/>
          <w:b/>
          <w:color w:val="181717"/>
          <w:sz w:val="28"/>
          <w:lang w:val="fr-CA"/>
        </w:rPr>
        <w:t>DISTRICT DE _______________</w:t>
      </w:r>
    </w:p>
    <w:p w:rsidR="00690436" w:rsidRPr="006921BC" w:rsidRDefault="00690436">
      <w:pPr>
        <w:spacing w:after="597" w:line="265" w:lineRule="auto"/>
        <w:ind w:left="-4" w:hanging="10"/>
        <w:rPr>
          <w:lang w:val="fr-CA"/>
        </w:rPr>
      </w:pPr>
      <w:r w:rsidRPr="006921BC">
        <w:rPr>
          <w:rFonts w:eastAsia="Times New Roman"/>
          <w:b/>
          <w:color w:val="181717"/>
          <w:sz w:val="28"/>
          <w:lang w:val="fr-CA"/>
        </w:rPr>
        <w:t>NO: ________________________</w:t>
      </w:r>
    </w:p>
    <w:p w:rsidR="00690436" w:rsidRPr="006921BC" w:rsidRDefault="00690436">
      <w:pPr>
        <w:spacing w:after="246" w:line="265" w:lineRule="auto"/>
        <w:ind w:left="10" w:right="4" w:hanging="10"/>
        <w:jc w:val="center"/>
        <w:rPr>
          <w:lang w:val="fr-CA"/>
        </w:rPr>
      </w:pPr>
      <w:r w:rsidRPr="006921BC">
        <w:rPr>
          <w:rFonts w:eastAsia="Times New Roman"/>
          <w:b/>
          <w:color w:val="181717"/>
          <w:u w:val="single" w:color="181717"/>
          <w:lang w:val="fr-CA"/>
        </w:rPr>
        <w:t>OUTRAGE AU TRIBUNAL</w:t>
      </w:r>
    </w:p>
    <w:p w:rsidR="00690436" w:rsidRPr="006921BC" w:rsidRDefault="00690436">
      <w:pPr>
        <w:spacing w:after="546" w:line="265" w:lineRule="auto"/>
        <w:ind w:left="10" w:right="7" w:hanging="10"/>
        <w:jc w:val="center"/>
        <w:rPr>
          <w:lang w:val="fr-CA"/>
        </w:rPr>
      </w:pPr>
      <w:r w:rsidRPr="006921BC">
        <w:rPr>
          <w:rFonts w:eastAsia="Times New Roman"/>
          <w:b/>
          <w:color w:val="181717"/>
          <w:u w:val="single" w:color="181717"/>
          <w:lang w:val="fr-CA"/>
        </w:rPr>
        <w:t>ORDONNANCE DE COMPARAÎTRE</w:t>
      </w:r>
    </w:p>
    <w:p w:rsidR="00690436" w:rsidRPr="006921BC" w:rsidRDefault="00690436" w:rsidP="00A824C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58" w:line="249" w:lineRule="auto"/>
        <w:ind w:hanging="706"/>
        <w:jc w:val="both"/>
        <w:rPr>
          <w:lang w:val="fr-CA"/>
        </w:rPr>
      </w:pPr>
      <w:r w:rsidRPr="006921BC">
        <w:rPr>
          <w:rFonts w:eastAsia="Times New Roman"/>
          <w:color w:val="181717"/>
          <w:lang w:val="fr-CA"/>
        </w:rPr>
        <w:t xml:space="preserve">Le JJ/MM/ANNÉE, je, juge X de la Cour supérieure du Québec, émet une ordonnance requérant que </w:t>
      </w:r>
      <w:r w:rsidRPr="006921BC">
        <w:rPr>
          <w:rFonts w:eastAsia="Times New Roman"/>
          <w:i/>
          <w:color w:val="181717"/>
          <w:lang w:val="fr-CA"/>
        </w:rPr>
        <w:t>(mettre le nom de la ou des personnes physiques ou morales visées par l'ordonnance</w:t>
      </w:r>
      <w:r w:rsidRPr="006921BC">
        <w:rPr>
          <w:rFonts w:eastAsia="Times New Roman"/>
          <w:color w:val="181717"/>
          <w:lang w:val="fr-CA"/>
        </w:rPr>
        <w:t>) comparaisse(nt) devant le Tribunal pour répondre à une accusation d'avoir commis un (ou des) outrage(s) au Tribunal;</w:t>
      </w:r>
    </w:p>
    <w:p w:rsidR="00690436" w:rsidRPr="006921BC" w:rsidRDefault="00690436" w:rsidP="00A824C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10" w:line="249" w:lineRule="auto"/>
        <w:ind w:hanging="706"/>
        <w:jc w:val="both"/>
        <w:rPr>
          <w:lang w:val="fr-CA"/>
        </w:rPr>
      </w:pPr>
      <w:r w:rsidRPr="006921BC">
        <w:rPr>
          <w:rFonts w:eastAsia="Times New Roman"/>
          <w:color w:val="181717"/>
          <w:lang w:val="fr-CA"/>
        </w:rPr>
        <w:t>La (ou les) violation(s) reprochée(s) est (sont) les suivante(s):</w:t>
      </w:r>
    </w:p>
    <w:p w:rsidR="00690436" w:rsidRPr="006921BC" w:rsidRDefault="00690436">
      <w:pPr>
        <w:spacing w:after="263" w:line="249" w:lineRule="auto"/>
        <w:ind w:left="942" w:right="937" w:hanging="10"/>
        <w:jc w:val="center"/>
        <w:rPr>
          <w:lang w:val="fr-CA"/>
        </w:rPr>
      </w:pPr>
      <w:r w:rsidRPr="006921BC">
        <w:rPr>
          <w:rFonts w:eastAsia="Times New Roman"/>
          <w:color w:val="181717"/>
          <w:lang w:val="fr-CA"/>
        </w:rPr>
        <w:t>(</w:t>
      </w:r>
      <w:r w:rsidRPr="006921BC">
        <w:rPr>
          <w:rFonts w:eastAsia="Times New Roman"/>
          <w:i/>
          <w:color w:val="181717"/>
          <w:lang w:val="fr-CA"/>
        </w:rPr>
        <w:t>énumérer de façon détaillée la (ou les) violation(s) reprochée(s) ainsi que les faits sur lesquels la personne requérant la condamnation entend se baser pour les prouver</w:t>
      </w:r>
      <w:r w:rsidRPr="006921BC">
        <w:rPr>
          <w:rFonts w:eastAsia="Times New Roman"/>
          <w:color w:val="181717"/>
          <w:lang w:val="fr-CA"/>
        </w:rPr>
        <w:t>)</w:t>
      </w:r>
    </w:p>
    <w:p w:rsidR="00690436" w:rsidRPr="006921BC" w:rsidRDefault="00690436" w:rsidP="00A824C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58" w:line="249" w:lineRule="auto"/>
        <w:ind w:hanging="706"/>
        <w:jc w:val="both"/>
        <w:rPr>
          <w:lang w:val="fr-CA"/>
        </w:rPr>
      </w:pPr>
      <w:r w:rsidRPr="006921BC">
        <w:rPr>
          <w:rFonts w:eastAsia="Times New Roman"/>
          <w:color w:val="181717"/>
          <w:lang w:val="fr-CA"/>
        </w:rPr>
        <w:t xml:space="preserve">Conséquemment, </w:t>
      </w:r>
      <w:r w:rsidRPr="006921BC">
        <w:rPr>
          <w:rFonts w:eastAsia="Times New Roman"/>
          <w:b/>
          <w:color w:val="181717"/>
          <w:lang w:val="fr-CA"/>
        </w:rPr>
        <w:t xml:space="preserve">J'ORDONNE </w:t>
      </w:r>
      <w:r w:rsidRPr="006921BC">
        <w:rPr>
          <w:rFonts w:eastAsia="Times New Roman"/>
          <w:color w:val="181717"/>
          <w:lang w:val="fr-CA"/>
        </w:rPr>
        <w:t>que (</w:t>
      </w:r>
      <w:r w:rsidRPr="006921BC">
        <w:rPr>
          <w:rFonts w:eastAsia="Times New Roman"/>
          <w:i/>
          <w:color w:val="181717"/>
          <w:lang w:val="fr-CA"/>
        </w:rPr>
        <w:t>mettre le nom de la ou des personnes physiques ou morales visées par l'ordonnance</w:t>
      </w:r>
      <w:r w:rsidRPr="006921BC">
        <w:rPr>
          <w:rFonts w:eastAsia="Times New Roman"/>
          <w:color w:val="181717"/>
          <w:lang w:val="fr-CA"/>
        </w:rPr>
        <w:t>) comparaisse(nt) le JJ/MM/ANNÉE, à 9 heures, au Palais de justice de X, en salle Y pour enregistrer un plaidoyer à l'encontre de l'accusation d'outrage au tribunal, telle que définie à la présente ordonnance. À cette date, un protocole d'instance sera établi;</w:t>
      </w:r>
    </w:p>
    <w:p w:rsidR="00690436" w:rsidRPr="006921BC" w:rsidRDefault="00690436" w:rsidP="00A824C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10" w:line="249" w:lineRule="auto"/>
        <w:ind w:hanging="706"/>
        <w:jc w:val="both"/>
        <w:rPr>
          <w:lang w:val="fr-CA"/>
        </w:rPr>
      </w:pPr>
      <w:r w:rsidRPr="006921BC">
        <w:rPr>
          <w:rFonts w:eastAsia="Times New Roman"/>
          <w:color w:val="181717"/>
          <w:lang w:val="fr-CA"/>
        </w:rPr>
        <w:t>La (les) sanction(s) requise(s), dans l'éventualité d'une condamnation, sera (seront) la (les) suivante(s) :</w:t>
      </w:r>
    </w:p>
    <w:p w:rsidR="00690436" w:rsidRPr="006921BC" w:rsidRDefault="00690436">
      <w:pPr>
        <w:spacing w:after="10" w:line="249" w:lineRule="auto"/>
        <w:ind w:left="942" w:right="941" w:hanging="10"/>
        <w:jc w:val="center"/>
        <w:rPr>
          <w:lang w:val="fr-CA"/>
        </w:rPr>
      </w:pPr>
      <w:r w:rsidRPr="006921BC">
        <w:rPr>
          <w:rFonts w:eastAsia="Times New Roman"/>
          <w:color w:val="181717"/>
          <w:lang w:val="fr-CA"/>
        </w:rPr>
        <w:t>(</w:t>
      </w:r>
      <w:r w:rsidRPr="006921BC">
        <w:rPr>
          <w:rFonts w:eastAsia="Times New Roman"/>
          <w:i/>
          <w:color w:val="181717"/>
          <w:lang w:val="fr-CA"/>
        </w:rPr>
        <w:t>mettre la (les) sanction(s) possible(s) selon l'article 62 C.p.c.</w:t>
      </w:r>
    </w:p>
    <w:p w:rsidR="00690436" w:rsidRPr="006921BC" w:rsidRDefault="00690436">
      <w:pPr>
        <w:spacing w:after="263" w:line="249" w:lineRule="auto"/>
        <w:ind w:left="1458" w:right="1453" w:hanging="10"/>
        <w:jc w:val="center"/>
        <w:rPr>
          <w:lang w:val="fr-CA"/>
        </w:rPr>
      </w:pPr>
      <w:r w:rsidRPr="006921BC">
        <w:rPr>
          <w:rFonts w:eastAsia="Times New Roman"/>
          <w:i/>
          <w:color w:val="181717"/>
          <w:lang w:val="fr-CA"/>
        </w:rPr>
        <w:t>en référant à chacune des violations alléguées et la sanction recherchée dans chaque cas</w:t>
      </w:r>
      <w:r w:rsidRPr="006921BC">
        <w:rPr>
          <w:rFonts w:eastAsia="Times New Roman"/>
          <w:color w:val="181717"/>
          <w:lang w:val="fr-CA"/>
        </w:rPr>
        <w:t>).</w:t>
      </w:r>
    </w:p>
    <w:p w:rsidR="00690436" w:rsidRPr="006921BC" w:rsidRDefault="00690436">
      <w:pPr>
        <w:spacing w:after="538" w:line="249" w:lineRule="auto"/>
        <w:ind w:left="1"/>
        <w:jc w:val="both"/>
        <w:rPr>
          <w:lang w:val="fr-CA"/>
        </w:rPr>
      </w:pPr>
      <w:r w:rsidRPr="006921BC">
        <w:rPr>
          <w:rFonts w:eastAsia="Times New Roman"/>
          <w:color w:val="181717"/>
          <w:lang w:val="fr-CA"/>
        </w:rPr>
        <w:t>FAIT À ______________, LE ____________________</w:t>
      </w:r>
    </w:p>
    <w:p w:rsidR="00690436" w:rsidRPr="006921BC" w:rsidRDefault="00690436">
      <w:pPr>
        <w:ind w:right="245"/>
        <w:jc w:val="right"/>
        <w:rPr>
          <w:lang w:val="fr-CA"/>
        </w:rPr>
      </w:pPr>
      <w:r w:rsidRPr="006921BC">
        <w:rPr>
          <w:rFonts w:eastAsia="Times New Roman"/>
          <w:color w:val="181717"/>
          <w:lang w:val="fr-CA"/>
        </w:rPr>
        <w:t>__________________________________</w:t>
      </w:r>
    </w:p>
    <w:p w:rsidR="00690436" w:rsidRPr="006921BC" w:rsidRDefault="00690436" w:rsidP="007B1B8B">
      <w:pPr>
        <w:ind w:left="2694"/>
        <w:jc w:val="center"/>
        <w:rPr>
          <w:lang w:val="fr-CA"/>
        </w:rPr>
      </w:pPr>
      <w:r w:rsidRPr="006921BC">
        <w:rPr>
          <w:rFonts w:eastAsia="Times New Roman"/>
          <w:color w:val="181717"/>
          <w:lang w:val="fr-CA"/>
        </w:rPr>
        <w:t>Juge de la Cour supérieure</w:t>
      </w:r>
    </w:p>
    <w:p w:rsidR="0025292B" w:rsidRPr="006921BC" w:rsidRDefault="0025292B" w:rsidP="00AD5F5A">
      <w:pPr>
        <w:tabs>
          <w:tab w:val="left" w:pos="5103"/>
        </w:tabs>
        <w:ind w:right="648"/>
        <w:rPr>
          <w:rFonts w:ascii="Arial" w:hAnsi="Arial" w:cs="Arial"/>
          <w:caps/>
          <w:sz w:val="18"/>
          <w:szCs w:val="18"/>
          <w:lang w:val="fr-CA"/>
        </w:rPr>
        <w:sectPr w:rsidR="0025292B" w:rsidRPr="006921BC" w:rsidSect="007B1B8B">
          <w:pgSz w:w="12242" w:h="15842" w:code="1"/>
          <w:pgMar w:top="1009" w:right="1701" w:bottom="1304" w:left="1701" w:header="709" w:footer="567" w:gutter="0"/>
          <w:pgNumType w:start="1"/>
          <w:cols w:space="708"/>
          <w:docGrid w:linePitch="360"/>
        </w:sectPr>
      </w:pPr>
    </w:p>
    <w:p w:rsidR="004E136A" w:rsidRPr="006921BC" w:rsidRDefault="004E136A" w:rsidP="00AC6D1C">
      <w:pPr>
        <w:tabs>
          <w:tab w:val="right" w:pos="9180"/>
        </w:tabs>
        <w:rPr>
          <w:rFonts w:ascii="Arial" w:hAnsi="Arial" w:cs="Arial"/>
          <w:sz w:val="22"/>
          <w:lang w:val="fr-CA"/>
        </w:rPr>
      </w:pPr>
      <w:r w:rsidRPr="006921BC">
        <w:rPr>
          <w:rFonts w:ascii="Arial" w:hAnsi="Arial" w:cs="Arial"/>
          <w:sz w:val="22"/>
          <w:lang w:val="fr-CA"/>
        </w:rPr>
        <w:lastRenderedPageBreak/>
        <w:t>CANADA</w:t>
      </w:r>
    </w:p>
    <w:p w:rsidR="004E136A" w:rsidRPr="006921BC" w:rsidRDefault="004E136A">
      <w:pPr>
        <w:tabs>
          <w:tab w:val="right" w:pos="9180"/>
        </w:tabs>
        <w:rPr>
          <w:rFonts w:ascii="Arial" w:hAnsi="Arial" w:cs="Arial"/>
          <w:sz w:val="22"/>
          <w:lang w:val="fr-CA"/>
        </w:rPr>
      </w:pPr>
      <w:r w:rsidRPr="006921BC">
        <w:rPr>
          <w:rFonts w:ascii="Arial" w:hAnsi="Arial" w:cs="Arial"/>
          <w:sz w:val="22"/>
          <w:lang w:val="fr-CA"/>
        </w:rPr>
        <w:t>PROVINCE DE QUÉBEC</w:t>
      </w:r>
      <w:r w:rsidRPr="006921BC">
        <w:rPr>
          <w:rFonts w:ascii="Arial" w:hAnsi="Arial" w:cs="Arial"/>
          <w:sz w:val="22"/>
          <w:lang w:val="fr-CA"/>
        </w:rPr>
        <w:tab/>
        <w:t>COUR SUPÉRIEURE</w:t>
      </w:r>
    </w:p>
    <w:p w:rsidR="004E136A" w:rsidRPr="006921BC" w:rsidRDefault="004E136A">
      <w:pPr>
        <w:tabs>
          <w:tab w:val="right" w:pos="9180"/>
        </w:tabs>
        <w:rPr>
          <w:rFonts w:ascii="Arial" w:hAnsi="Arial" w:cs="Arial"/>
          <w:sz w:val="22"/>
          <w:lang w:val="fr-CA"/>
        </w:rPr>
      </w:pPr>
      <w:r w:rsidRPr="006921BC">
        <w:rPr>
          <w:rFonts w:ascii="Arial" w:hAnsi="Arial" w:cs="Arial"/>
          <w:sz w:val="22"/>
          <w:lang w:val="fr-CA"/>
        </w:rPr>
        <w:t>District</w:t>
      </w:r>
      <w:bookmarkStart w:id="639" w:name="Texte15"/>
      <w:r w:rsidRPr="006921BC">
        <w:rPr>
          <w:rFonts w:ascii="Arial" w:hAnsi="Arial" w:cs="Arial"/>
          <w:sz w:val="22"/>
          <w:lang w:val="fr-CA"/>
        </w:rPr>
        <w:t> : </w:t>
      </w:r>
      <w:bookmarkStart w:id="640" w:name="Annexe5"/>
      <w:bookmarkEnd w:id="640"/>
      <w:r w:rsidRPr="006921BC">
        <w:rPr>
          <w:rFonts w:ascii="Arial" w:hAnsi="Arial" w:cs="Arial"/>
          <w:caps/>
          <w:highlight w:val="lightGray"/>
          <w:shd w:val="clear" w:color="auto" w:fill="E6E6E6"/>
          <w:lang w:val="fr-CA"/>
        </w:rPr>
        <w:fldChar w:fldCharType="begin">
          <w:ffData>
            <w:name w:val="Texte15"/>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bookmarkEnd w:id="639"/>
      <w:r w:rsidRPr="006921BC">
        <w:rPr>
          <w:rFonts w:ascii="Arial" w:hAnsi="Arial" w:cs="Arial"/>
          <w:sz w:val="22"/>
          <w:lang w:val="fr-CA"/>
        </w:rPr>
        <w:tab/>
      </w:r>
    </w:p>
    <w:p w:rsidR="004E136A" w:rsidRPr="006921BC" w:rsidRDefault="004E136A" w:rsidP="00AC6D1C">
      <w:pPr>
        <w:rPr>
          <w:rFonts w:ascii="Arial" w:hAnsi="Arial" w:cs="Arial"/>
          <w:lang w:val="fr-CA"/>
        </w:rPr>
      </w:pPr>
      <w:r w:rsidRPr="006921BC">
        <w:rPr>
          <w:rFonts w:ascii="Arial" w:hAnsi="Arial" w:cs="Arial"/>
          <w:sz w:val="22"/>
          <w:lang w:val="fr-CA"/>
        </w:rPr>
        <w:t>N</w:t>
      </w:r>
      <w:r w:rsidRPr="006921BC">
        <w:rPr>
          <w:rFonts w:ascii="Arial" w:hAnsi="Arial" w:cs="Arial"/>
          <w:sz w:val="22"/>
          <w:vertAlign w:val="superscript"/>
          <w:lang w:val="fr-CA"/>
        </w:rPr>
        <w:t>o </w:t>
      </w:r>
      <w:r w:rsidRPr="006921BC">
        <w:rPr>
          <w:rFonts w:ascii="Arial" w:hAnsi="Arial" w:cs="Arial"/>
          <w:sz w:val="22"/>
          <w:lang w:val="fr-CA"/>
        </w:rPr>
        <w:t xml:space="preserve"> de dossier :</w:t>
      </w:r>
      <w:r w:rsidRPr="006921BC">
        <w:rPr>
          <w:rFonts w:ascii="Arial" w:hAnsi="Arial" w:cs="Arial"/>
          <w:sz w:val="22"/>
          <w:vertAlign w:val="superscript"/>
          <w:lang w:val="fr-CA"/>
        </w:rPr>
        <w:t xml:space="preserve"> </w:t>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rPr>
          <w:rFonts w:ascii="Arial" w:hAnsi="Arial" w:cs="Arial"/>
          <w:lang w:val="fr-CA"/>
        </w:rPr>
      </w:pPr>
    </w:p>
    <w:p w:rsidR="004E136A" w:rsidRPr="006921BC" w:rsidRDefault="004E136A" w:rsidP="00AC6D1C">
      <w:pPr>
        <w:rPr>
          <w:rFonts w:ascii="Arial" w:hAnsi="Arial" w:cs="Arial"/>
          <w:sz w:val="22"/>
          <w:lang w:val="fr-CA"/>
        </w:rPr>
      </w:pPr>
      <w:r w:rsidRPr="006921BC">
        <w:rPr>
          <w:rFonts w:ascii="Arial" w:hAnsi="Arial" w:cs="Arial"/>
          <w:sz w:val="22"/>
          <w:lang w:val="fr-CA"/>
        </w:rPr>
        <w:fldChar w:fldCharType="begin"/>
      </w:r>
      <w:r w:rsidRPr="006921BC">
        <w:rPr>
          <w:rFonts w:ascii="Arial" w:hAnsi="Arial" w:cs="Arial"/>
          <w:sz w:val="22"/>
          <w:lang w:val="fr-CA"/>
        </w:rPr>
        <w:instrText xml:space="preserve">  </w:instrText>
      </w:r>
      <w:r w:rsidRPr="006921BC">
        <w:rPr>
          <w:rFonts w:ascii="Arial" w:hAnsi="Arial" w:cs="Arial"/>
          <w:sz w:val="22"/>
          <w:lang w:val="fr-CA"/>
        </w:rPr>
        <w:fldChar w:fldCharType="end"/>
      </w:r>
    </w:p>
    <w:p w:rsidR="004E136A" w:rsidRPr="006921BC" w:rsidRDefault="004E136A">
      <w:pPr>
        <w:rPr>
          <w:rFonts w:ascii="Arial" w:hAnsi="Arial" w:cs="Arial"/>
          <w:caps/>
          <w:highlight w:val="lightGray"/>
          <w:shd w:val="clear" w:color="auto" w:fill="E6E6E6"/>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ind w:left="5664" w:firstLine="708"/>
        <w:jc w:val="both"/>
        <w:rPr>
          <w:rFonts w:ascii="Arial" w:hAnsi="Arial" w:cs="Arial"/>
          <w:sz w:val="22"/>
          <w:lang w:val="fr-CA"/>
        </w:rPr>
      </w:pPr>
      <w:r w:rsidRPr="006921BC">
        <w:rPr>
          <w:rFonts w:ascii="Arial" w:hAnsi="Arial" w:cs="Arial"/>
          <w:sz w:val="22"/>
          <w:lang w:val="fr-CA"/>
        </w:rPr>
        <w:t>Partie demanderesse</w:t>
      </w:r>
    </w:p>
    <w:p w:rsidR="004E136A" w:rsidRPr="006921BC" w:rsidRDefault="004E136A">
      <w:pPr>
        <w:rPr>
          <w:rFonts w:ascii="Arial" w:hAnsi="Arial" w:cs="Arial"/>
          <w:sz w:val="22"/>
          <w:lang w:val="fr-CA"/>
        </w:rPr>
      </w:pPr>
    </w:p>
    <w:p w:rsidR="004E136A" w:rsidRPr="006921BC" w:rsidRDefault="004E136A">
      <w:pPr>
        <w:rPr>
          <w:rFonts w:ascii="Arial" w:hAnsi="Arial" w:cs="Arial"/>
          <w:sz w:val="22"/>
          <w:lang w:val="fr-CA"/>
        </w:rPr>
      </w:pPr>
    </w:p>
    <w:p w:rsidR="004E136A" w:rsidRPr="006921BC" w:rsidRDefault="004E136A">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t>c.</w:t>
      </w:r>
      <w:r w:rsidRPr="006921BC">
        <w:rPr>
          <w:rFonts w:ascii="Arial" w:hAnsi="Arial" w:cs="Arial"/>
          <w:sz w:val="22"/>
          <w:lang w:val="fr-CA"/>
        </w:rPr>
        <w:tab/>
      </w:r>
    </w:p>
    <w:p w:rsidR="004E136A" w:rsidRPr="006921BC" w:rsidRDefault="004E136A">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pPr>
        <w:rPr>
          <w:rFonts w:ascii="Arial" w:hAnsi="Arial" w:cs="Arial"/>
          <w:sz w:val="22"/>
          <w:lang w:val="fr-CA"/>
        </w:rPr>
      </w:pPr>
    </w:p>
    <w:p w:rsidR="004E136A" w:rsidRPr="006921BC" w:rsidRDefault="004E136A">
      <w:pPr>
        <w:rPr>
          <w:rFonts w:ascii="Arial" w:hAnsi="Arial" w:cs="Arial"/>
          <w:sz w:val="22"/>
          <w:lang w:val="fr-CA"/>
        </w:rPr>
      </w:pPr>
    </w:p>
    <w:p w:rsidR="004E136A" w:rsidRPr="006921BC" w:rsidRDefault="004E136A" w:rsidP="00AC6D1C">
      <w:pPr>
        <w:ind w:left="5664" w:firstLine="708"/>
        <w:jc w:val="both"/>
        <w:rPr>
          <w:rFonts w:ascii="Arial" w:hAnsi="Arial" w:cs="Arial"/>
          <w:sz w:val="22"/>
          <w:lang w:val="fr-CA"/>
        </w:rPr>
      </w:pPr>
      <w:r w:rsidRPr="006921BC">
        <w:rPr>
          <w:rFonts w:ascii="Arial" w:hAnsi="Arial" w:cs="Arial"/>
          <w:sz w:val="22"/>
          <w:lang w:val="fr-CA"/>
        </w:rPr>
        <w:t>Partie défenderesse</w:t>
      </w:r>
    </w:p>
    <w:p w:rsidR="004E136A" w:rsidRPr="006921BC" w:rsidRDefault="004E136A" w:rsidP="00AC6D1C">
      <w:pPr>
        <w:jc w:val="both"/>
        <w:rPr>
          <w:rFonts w:ascii="Arial" w:hAnsi="Arial" w:cs="Arial"/>
          <w:sz w:val="22"/>
          <w:lang w:val="fr-CA"/>
        </w:rPr>
      </w:pPr>
    </w:p>
    <w:p w:rsidR="004E136A" w:rsidRPr="006921BC" w:rsidRDefault="004E136A" w:rsidP="00AC6D1C">
      <w:pPr>
        <w:jc w:val="both"/>
        <w:rPr>
          <w:rFonts w:ascii="Arial" w:hAnsi="Arial" w:cs="Arial"/>
          <w:sz w:val="22"/>
          <w:lang w:val="fr-CA"/>
        </w:rPr>
      </w:pPr>
    </w:p>
    <w:p w:rsidR="004E136A" w:rsidRPr="006921BC" w:rsidRDefault="004E136A" w:rsidP="00AC6D1C">
      <w:pPr>
        <w:jc w:val="both"/>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t>et</w:t>
      </w:r>
    </w:p>
    <w:p w:rsidR="004E136A" w:rsidRPr="006921BC" w:rsidRDefault="004E136A" w:rsidP="00AC6D1C">
      <w:pPr>
        <w:ind w:left="5664" w:hanging="1524"/>
        <w:jc w:val="both"/>
        <w:rPr>
          <w:rFonts w:ascii="Arial" w:hAnsi="Arial" w:cs="Arial"/>
          <w:sz w:val="22"/>
          <w:lang w:val="fr-CA"/>
        </w:rPr>
      </w:pPr>
      <w:r w:rsidRPr="006921BC">
        <w:rPr>
          <w:rFonts w:ascii="Arial" w:hAnsi="Arial" w:cs="Arial"/>
          <w:b/>
          <w:bCs/>
          <w:lang w:val="fr-CA"/>
        </w:rPr>
        <w:t xml:space="preserve">  </w:t>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ind w:left="5664" w:firstLine="708"/>
        <w:jc w:val="both"/>
        <w:rPr>
          <w:rFonts w:ascii="Arial" w:hAnsi="Arial" w:cs="Arial"/>
          <w:sz w:val="22"/>
          <w:lang w:val="fr-CA"/>
        </w:rPr>
      </w:pPr>
    </w:p>
    <w:p w:rsidR="004E136A" w:rsidRPr="006921BC" w:rsidRDefault="004E136A" w:rsidP="00AC6D1C">
      <w:pPr>
        <w:ind w:left="5664" w:firstLine="708"/>
        <w:jc w:val="both"/>
        <w:rPr>
          <w:rFonts w:ascii="Arial" w:hAnsi="Arial" w:cs="Arial"/>
          <w:sz w:val="22"/>
          <w:lang w:val="fr-CA"/>
        </w:rPr>
      </w:pPr>
    </w:p>
    <w:p w:rsidR="004E136A" w:rsidRPr="006921BC" w:rsidRDefault="004E136A" w:rsidP="00AC6D1C">
      <w:pPr>
        <w:ind w:left="5664" w:firstLine="708"/>
        <w:jc w:val="both"/>
        <w:rPr>
          <w:rFonts w:ascii="Arial" w:hAnsi="Arial" w:cs="Arial"/>
          <w:sz w:val="22"/>
          <w:lang w:val="fr-CA"/>
        </w:rPr>
      </w:pPr>
      <w:r w:rsidRPr="006921BC">
        <w:rPr>
          <w:rFonts w:ascii="Arial" w:hAnsi="Arial" w:cs="Arial"/>
          <w:sz w:val="22"/>
          <w:lang w:val="fr-CA"/>
        </w:rPr>
        <w:t xml:space="preserve">Partie </w:t>
      </w:r>
      <w:bookmarkStart w:id="641" w:name="Texte17"/>
      <w:r w:rsidRPr="006921BC">
        <w:rPr>
          <w:rFonts w:ascii="Arial" w:hAnsi="Arial" w:cs="Arial"/>
          <w:caps/>
          <w:highlight w:val="lightGray"/>
          <w:shd w:val="clear" w:color="auto" w:fill="E6E6E6"/>
          <w:lang w:val="fr-CA"/>
        </w:rPr>
        <w:fldChar w:fldCharType="begin">
          <w:ffData>
            <w:name w:val="Texte17"/>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bookmarkEnd w:id="641"/>
      <w:r w:rsidRPr="006921BC">
        <w:rPr>
          <w:rFonts w:ascii="Arial" w:hAnsi="Arial" w:cs="Arial"/>
          <w:caps/>
          <w:highlight w:val="lightGray"/>
          <w:shd w:val="clear" w:color="auto" w:fill="E6E6E6"/>
          <w:lang w:val="fr-CA"/>
        </w:rPr>
        <w:fldChar w:fldCharType="begin">
          <w:ffData>
            <w:name w:val="Texte17"/>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pBdr>
          <w:bottom w:val="single" w:sz="12" w:space="1" w:color="auto"/>
        </w:pBdr>
        <w:jc w:val="both"/>
        <w:rPr>
          <w:rFonts w:ascii="Arial" w:hAnsi="Arial" w:cs="Arial"/>
          <w:sz w:val="22"/>
          <w:lang w:val="fr-CA"/>
        </w:rPr>
      </w:pPr>
    </w:p>
    <w:p w:rsidR="004E136A" w:rsidRPr="006921BC" w:rsidRDefault="004E136A" w:rsidP="00AC6D1C">
      <w:pPr>
        <w:spacing w:before="120"/>
        <w:jc w:val="center"/>
        <w:rPr>
          <w:rFonts w:ascii="Arial" w:hAnsi="Arial" w:cs="Arial"/>
          <w:b/>
          <w:caps/>
          <w:sz w:val="22"/>
          <w:lang w:val="fr-CA"/>
        </w:rPr>
      </w:pPr>
      <w:r w:rsidRPr="006921BC">
        <w:rPr>
          <w:rFonts w:ascii="Arial" w:hAnsi="Arial" w:cs="Arial"/>
          <w:b/>
          <w:caps/>
          <w:sz w:val="22"/>
          <w:lang w:val="fr-CA"/>
        </w:rPr>
        <w:t>Demande d'inscription pour instruction</w:t>
      </w:r>
      <w:r w:rsidRPr="006921BC">
        <w:rPr>
          <w:rFonts w:ascii="Arial" w:hAnsi="Arial" w:cs="Arial"/>
          <w:b/>
          <w:caps/>
          <w:sz w:val="22"/>
          <w:lang w:val="fr-CA"/>
        </w:rPr>
        <w:br/>
        <w:t xml:space="preserve">et jugement par déclaration commune </w:t>
      </w:r>
    </w:p>
    <w:p w:rsidR="004E136A" w:rsidRPr="006921BC" w:rsidRDefault="004E136A" w:rsidP="00AC6D1C">
      <w:pPr>
        <w:jc w:val="center"/>
        <w:rPr>
          <w:rFonts w:ascii="Arial" w:hAnsi="Arial" w:cs="Arial"/>
          <w:sz w:val="22"/>
          <w:lang w:val="fr-CA"/>
        </w:rPr>
      </w:pPr>
      <w:r w:rsidRPr="006921BC">
        <w:rPr>
          <w:rFonts w:ascii="Arial" w:hAnsi="Arial" w:cs="Arial"/>
          <w:sz w:val="22"/>
          <w:lang w:val="fr-CA"/>
        </w:rPr>
        <w:t>Cour supérieure du Québec - division de Montréal – matière civile</w:t>
      </w:r>
    </w:p>
    <w:p w:rsidR="004E136A" w:rsidRPr="006921BC" w:rsidRDefault="004E136A" w:rsidP="00AC6D1C">
      <w:pPr>
        <w:pBdr>
          <w:bottom w:val="single" w:sz="12" w:space="4" w:color="auto"/>
        </w:pBdr>
        <w:spacing w:after="120"/>
        <w:jc w:val="center"/>
        <w:rPr>
          <w:rFonts w:ascii="Arial" w:hAnsi="Arial" w:cs="Arial"/>
          <w:b/>
          <w:sz w:val="22"/>
          <w:lang w:val="fr-CA"/>
        </w:rPr>
      </w:pPr>
      <w:r w:rsidRPr="006921BC">
        <w:rPr>
          <w:rFonts w:ascii="Arial" w:hAnsi="Arial" w:cs="Arial"/>
          <w:b/>
          <w:sz w:val="22"/>
          <w:lang w:val="fr-CA"/>
        </w:rPr>
        <w:t xml:space="preserve">(articles 173 et </w:t>
      </w:r>
      <w:smartTag w:uri="urn:schemas-microsoft-com:office:smarttags" w:element="metricconverter">
        <w:smartTagPr>
          <w:attr w:name="ProductID" w:val="174 C"/>
        </w:smartTagPr>
        <w:r w:rsidRPr="006921BC">
          <w:rPr>
            <w:rFonts w:ascii="Arial" w:hAnsi="Arial" w:cs="Arial"/>
            <w:b/>
            <w:sz w:val="22"/>
            <w:lang w:val="fr-CA"/>
          </w:rPr>
          <w:t>174 C</w:t>
        </w:r>
      </w:smartTag>
      <w:r w:rsidRPr="006921BC">
        <w:rPr>
          <w:rFonts w:ascii="Arial" w:hAnsi="Arial" w:cs="Arial"/>
          <w:b/>
          <w:sz w:val="22"/>
          <w:lang w:val="fr-CA"/>
        </w:rPr>
        <w:t xml:space="preserve">.p.c.) </w:t>
      </w:r>
    </w:p>
    <w:p w:rsidR="004E136A" w:rsidRPr="006921BC" w:rsidRDefault="004E136A" w:rsidP="00AC6D1C">
      <w:pPr>
        <w:spacing w:before="240" w:after="240"/>
        <w:jc w:val="both"/>
        <w:rPr>
          <w:rFonts w:ascii="Arial" w:hAnsi="Arial" w:cs="Arial"/>
          <w:b/>
          <w:sz w:val="22"/>
          <w:lang w:val="fr-CA"/>
        </w:rPr>
      </w:pPr>
      <w:r w:rsidRPr="006921BC">
        <w:rPr>
          <w:rFonts w:ascii="Arial" w:hAnsi="Arial" w:cs="Arial"/>
          <w:b/>
          <w:sz w:val="22"/>
          <w:lang w:val="fr-CA"/>
        </w:rPr>
        <w:t xml:space="preserve">Cette demande d'inscription et la déclaration commune qui y est jointe sont complétées à l'initiative : </w:t>
      </w:r>
    </w:p>
    <w:p w:rsidR="004E136A" w:rsidRPr="006921BC" w:rsidRDefault="004E136A" w:rsidP="00AC6D1C">
      <w:pPr>
        <w:spacing w:before="240" w:after="240"/>
        <w:jc w:val="both"/>
        <w:rPr>
          <w:rFonts w:ascii="Arial" w:hAnsi="Arial" w:cs="Arial"/>
          <w:b/>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B41320">
        <w:rPr>
          <w:rFonts w:ascii="Arial" w:hAnsi="Arial" w:cs="Arial"/>
          <w:b/>
          <w:color w:val="000000"/>
          <w:sz w:val="22"/>
          <w:szCs w:val="22"/>
          <w:lang w:val="fr-CA"/>
        </w:rPr>
      </w:r>
      <w:r w:rsidR="00B41320">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xml:space="preserve">  de l'ensemble des parties au dossier; </w:t>
      </w:r>
    </w:p>
    <w:p w:rsidR="004E136A" w:rsidRPr="006921BC" w:rsidRDefault="004E136A" w:rsidP="0012722F">
      <w:pPr>
        <w:spacing w:before="240" w:after="240"/>
        <w:jc w:val="both"/>
        <w:rPr>
          <w:rFonts w:ascii="Arial" w:hAnsi="Arial" w:cs="Arial"/>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B41320">
        <w:rPr>
          <w:rFonts w:ascii="Arial" w:hAnsi="Arial" w:cs="Arial"/>
          <w:b/>
          <w:color w:val="000000"/>
          <w:sz w:val="22"/>
          <w:szCs w:val="22"/>
          <w:lang w:val="fr-CA"/>
        </w:rPr>
      </w:r>
      <w:r w:rsidR="00B41320">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de la seule partie demanderesse ;</w:t>
      </w:r>
      <w:r w:rsidRPr="006921BC">
        <w:rPr>
          <w:rFonts w:ascii="Arial" w:hAnsi="Arial" w:cs="Arial"/>
          <w:b/>
          <w:color w:val="000000"/>
          <w:sz w:val="22"/>
          <w:szCs w:val="22"/>
          <w:lang w:val="fr-CA"/>
        </w:rPr>
        <w:tab/>
      </w:r>
      <w:r w:rsidRPr="006921BC">
        <w:rPr>
          <w:rFonts w:ascii="Arial" w:hAnsi="Arial" w:cs="Arial"/>
          <w:b/>
          <w:color w:val="000000"/>
          <w:sz w:val="22"/>
          <w:szCs w:val="22"/>
          <w:lang w:val="fr-CA"/>
        </w:rPr>
        <w:br/>
      </w:r>
      <w:r w:rsidRPr="006921BC">
        <w:rPr>
          <w:rFonts w:ascii="Arial" w:hAnsi="Arial" w:cs="Arial"/>
          <w:b/>
          <w:color w:val="000000"/>
          <w:sz w:val="22"/>
          <w:szCs w:val="22"/>
          <w:lang w:val="fr-CA"/>
        </w:rPr>
        <w:br/>
      </w: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B41320">
        <w:rPr>
          <w:rFonts w:ascii="Arial" w:hAnsi="Arial" w:cs="Arial"/>
          <w:b/>
          <w:color w:val="000000"/>
          <w:sz w:val="22"/>
          <w:szCs w:val="22"/>
          <w:lang w:val="fr-CA"/>
        </w:rPr>
      </w:r>
      <w:r w:rsidR="00B41320">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xml:space="preserve">  d'une autre partie </w:t>
      </w:r>
      <w:r w:rsidRPr="006921BC">
        <w:rPr>
          <w:rFonts w:ascii="Arial" w:hAnsi="Arial" w:cs="Arial"/>
          <w:color w:val="000000"/>
          <w:sz w:val="22"/>
          <w:szCs w:val="22"/>
          <w:lang w:val="fr-CA"/>
        </w:rPr>
        <w:t>(article 174 dernier alinéa C.p.c.)</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4E136A" w:rsidRPr="00B41320" w:rsidTr="00AC6D1C">
        <w:tc>
          <w:tcPr>
            <w:tcW w:w="9540" w:type="dxa"/>
            <w:gridSpan w:val="2"/>
            <w:shd w:val="clear" w:color="auto" w:fill="E6E6E6"/>
          </w:tcPr>
          <w:p w:rsidR="004E136A" w:rsidRPr="006921BC" w:rsidRDefault="004E136A" w:rsidP="00AC6D1C">
            <w:pPr>
              <w:tabs>
                <w:tab w:val="left" w:pos="1512"/>
                <w:tab w:val="left" w:pos="3030"/>
                <w:tab w:val="left" w:pos="7380"/>
              </w:tabs>
              <w:jc w:val="both"/>
              <w:rPr>
                <w:rFonts w:ascii="Arial" w:hAnsi="Arial" w:cs="Arial"/>
                <w:b/>
                <w:color w:val="000000"/>
                <w:sz w:val="22"/>
                <w:szCs w:val="22"/>
                <w:highlight w:val="yellow"/>
                <w:lang w:val="fr-CA"/>
              </w:rPr>
            </w:pPr>
            <w:r w:rsidRPr="006921BC">
              <w:rPr>
                <w:rFonts w:ascii="Arial" w:hAnsi="Arial" w:cs="Arial"/>
                <w:b/>
                <w:color w:val="000000"/>
                <w:sz w:val="22"/>
                <w:szCs w:val="22"/>
                <w:lang w:val="fr-CA"/>
              </w:rPr>
              <w:t>I – LES PARTIES ET LEURS AVOCATS</w:t>
            </w:r>
          </w:p>
        </w:tc>
      </w:tr>
      <w:tr w:rsidR="004E136A" w:rsidRPr="006921BC" w:rsidTr="00AC6D1C">
        <w:tc>
          <w:tcPr>
            <w:tcW w:w="466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demanderesse</w:t>
            </w:r>
          </w:p>
        </w:tc>
        <w:tc>
          <w:tcPr>
            <w:tcW w:w="487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4E136A" w:rsidRPr="006921BC" w:rsidTr="00AC6D1C">
        <w:tc>
          <w:tcPr>
            <w:tcW w:w="466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bookmarkStart w:id="642" w:name="Texte178"/>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42"/>
          </w:p>
        </w:tc>
        <w:tc>
          <w:tcPr>
            <w:tcW w:w="487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bookmarkStart w:id="643" w:name="Texte180"/>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43"/>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bookmarkStart w:id="644" w:name="Texte181"/>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44"/>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bookmarkStart w:id="645" w:name="Texte179"/>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45"/>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bookmarkStart w:id="646" w:name="Texte182"/>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46"/>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bookmarkStart w:id="647" w:name="Texte183"/>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47"/>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r w:rsidRPr="006921BC">
        <w:rPr>
          <w:lang w:val="fr-CA"/>
        </w:rPr>
        <w:br w:type="page"/>
      </w: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4E136A" w:rsidRPr="006921BC" w:rsidTr="00AC6D1C">
        <w:tc>
          <w:tcPr>
            <w:tcW w:w="466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défenderesse</w:t>
            </w:r>
          </w:p>
        </w:tc>
        <w:tc>
          <w:tcPr>
            <w:tcW w:w="487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4E136A" w:rsidRPr="006921BC" w:rsidTr="00AC6D1C">
        <w:tc>
          <w:tcPr>
            <w:tcW w:w="466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4E136A" w:rsidRPr="006921BC" w:rsidTr="00AC6D1C">
        <w:tc>
          <w:tcPr>
            <w:tcW w:w="466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Autre partie</w:t>
            </w:r>
          </w:p>
        </w:tc>
        <w:tc>
          <w:tcPr>
            <w:tcW w:w="487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4E136A" w:rsidRPr="006921BC" w:rsidTr="00AC6D1C">
        <w:tc>
          <w:tcPr>
            <w:tcW w:w="466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2386"/>
        <w:gridCol w:w="2489"/>
      </w:tblGrid>
      <w:tr w:rsidR="004E136A" w:rsidRPr="006921BC" w:rsidTr="00AC6D1C">
        <w:tc>
          <w:tcPr>
            <w:tcW w:w="9540" w:type="dxa"/>
            <w:gridSpan w:val="3"/>
            <w:shd w:val="clear" w:color="auto" w:fill="E6E6E6"/>
          </w:tcPr>
          <w:p w:rsidR="004E136A" w:rsidRPr="006921BC" w:rsidRDefault="004E136A" w:rsidP="00AC6D1C">
            <w:pPr>
              <w:tabs>
                <w:tab w:val="left" w:pos="1512"/>
                <w:tab w:val="left" w:pos="3030"/>
                <w:tab w:val="left" w:pos="7380"/>
              </w:tabs>
              <w:jc w:val="both"/>
              <w:rPr>
                <w:rFonts w:ascii="Arial" w:hAnsi="Arial" w:cs="Arial"/>
                <w:b/>
                <w:color w:val="000000"/>
                <w:sz w:val="22"/>
                <w:szCs w:val="22"/>
                <w:lang w:val="fr-CA"/>
              </w:rPr>
            </w:pPr>
            <w:r w:rsidRPr="006921BC">
              <w:rPr>
                <w:rFonts w:ascii="Arial" w:hAnsi="Arial" w:cs="Arial"/>
                <w:b/>
                <w:color w:val="000000"/>
                <w:sz w:val="22"/>
                <w:szCs w:val="22"/>
                <w:lang w:val="fr-CA"/>
              </w:rPr>
              <w:t>II – LE LITIGE</w:t>
            </w:r>
          </w:p>
        </w:tc>
      </w:tr>
      <w:tr w:rsidR="004E136A" w:rsidRPr="006921BC" w:rsidTr="00AC6D1C">
        <w:tc>
          <w:tcPr>
            <w:tcW w:w="9540" w:type="dxa"/>
            <w:gridSpan w:val="3"/>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Nature du litige :</w:t>
            </w:r>
            <w:r w:rsidRPr="006921BC">
              <w:rPr>
                <w:rFonts w:ascii="Arial" w:hAnsi="Arial" w:cs="Arial"/>
                <w:color w:val="000000"/>
                <w:sz w:val="22"/>
                <w:szCs w:val="22"/>
                <w:lang w:val="fr-CA"/>
              </w:rPr>
              <w:t>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9540" w:type="dxa"/>
            <w:gridSpan w:val="3"/>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Demande reconventionnelle :</w:t>
            </w:r>
          </w:p>
        </w:tc>
        <w:tc>
          <w:tcPr>
            <w:tcW w:w="2386" w:type="dxa"/>
            <w:tcBorders>
              <w:top w:val="nil"/>
              <w:left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8"/>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B41320">
              <w:rPr>
                <w:rFonts w:ascii="Arial" w:hAnsi="Arial" w:cs="Arial"/>
                <w:color w:val="000000"/>
                <w:sz w:val="22"/>
                <w:szCs w:val="22"/>
                <w:lang w:val="fr-CA"/>
              </w:rPr>
            </w:r>
            <w:r w:rsidR="00B41320">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9"/>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B41320">
              <w:rPr>
                <w:rFonts w:ascii="Arial" w:hAnsi="Arial" w:cs="Arial"/>
                <w:color w:val="000000"/>
                <w:sz w:val="22"/>
                <w:szCs w:val="22"/>
                <w:lang w:val="fr-CA"/>
              </w:rPr>
            </w:r>
            <w:r w:rsidR="00B41320">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r w:rsidR="004E136A" w:rsidRPr="006921BC" w:rsidTr="00AC6D1C">
        <w:tc>
          <w:tcPr>
            <w:tcW w:w="9540" w:type="dxa"/>
            <w:gridSpan w:val="3"/>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Nature :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B41320" w:rsidTr="00AC6D1C">
        <w:tc>
          <w:tcPr>
            <w:tcW w:w="9540" w:type="dxa"/>
            <w:gridSpan w:val="3"/>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de la demande reconventionnelle :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Demande(s) en garantie :</w:t>
            </w:r>
          </w:p>
        </w:tc>
        <w:tc>
          <w:tcPr>
            <w:tcW w:w="2386" w:type="dxa"/>
            <w:tcBorders>
              <w:top w:val="nil"/>
              <w:left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8"/>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B41320">
              <w:rPr>
                <w:rFonts w:ascii="Arial" w:hAnsi="Arial" w:cs="Arial"/>
                <w:color w:val="000000"/>
                <w:sz w:val="22"/>
                <w:szCs w:val="22"/>
                <w:lang w:val="fr-CA"/>
              </w:rPr>
            </w:r>
            <w:r w:rsidR="00B41320">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9"/>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B41320">
              <w:rPr>
                <w:rFonts w:ascii="Arial" w:hAnsi="Arial" w:cs="Arial"/>
                <w:color w:val="000000"/>
                <w:sz w:val="22"/>
                <w:szCs w:val="22"/>
                <w:lang w:val="fr-CA"/>
              </w:rPr>
            </w:r>
            <w:r w:rsidR="00B41320">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r w:rsidR="004E136A" w:rsidRPr="006921BC" w:rsidTr="00AC6D1C">
        <w:tc>
          <w:tcPr>
            <w:tcW w:w="4665" w:type="dxa"/>
            <w:tcBorders>
              <w:top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Mis en cause :</w:t>
            </w:r>
          </w:p>
        </w:tc>
        <w:tc>
          <w:tcPr>
            <w:tcW w:w="2386" w:type="dxa"/>
            <w:tcBorders>
              <w:top w:val="nil"/>
              <w:left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B41320">
              <w:rPr>
                <w:rFonts w:ascii="Arial" w:hAnsi="Arial" w:cs="Arial"/>
                <w:color w:val="000000"/>
                <w:sz w:val="22"/>
                <w:szCs w:val="22"/>
                <w:lang w:val="fr-CA"/>
              </w:rPr>
            </w:r>
            <w:r w:rsidR="00B41320">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41"/>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B41320">
              <w:rPr>
                <w:rFonts w:ascii="Arial" w:hAnsi="Arial" w:cs="Arial"/>
                <w:color w:val="000000"/>
                <w:sz w:val="22"/>
                <w:szCs w:val="22"/>
                <w:lang w:val="fr-CA"/>
              </w:rPr>
            </w:r>
            <w:r w:rsidR="00B41320">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bl>
    <w:p w:rsidR="004E136A" w:rsidRPr="006921BC" w:rsidRDefault="004E136A">
      <w:pPr>
        <w:rPr>
          <w:lang w:val="fr-CA"/>
        </w:rPr>
      </w:pPr>
      <w:r w:rsidRPr="006921BC">
        <w:rPr>
          <w:lang w:val="fr-CA"/>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B41320"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lastRenderedPageBreak/>
              <w:t>Questions en litige en demande</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4-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pPr>
        <w:rPr>
          <w:lang w:val="fr-CA"/>
        </w:rPr>
      </w:pPr>
    </w:p>
    <w:p w:rsidR="004E136A" w:rsidRPr="006921BC" w:rsidRDefault="004E136A" w:rsidP="00AC6D1C">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B41320"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Questions en litige</w:t>
            </w:r>
            <w:r w:rsidRPr="006921BC">
              <w:rPr>
                <w:rFonts w:ascii="Arial" w:hAnsi="Arial" w:cs="Arial"/>
                <w:color w:val="000000"/>
                <w:sz w:val="22"/>
                <w:szCs w:val="22"/>
                <w:lang w:val="fr-CA"/>
              </w:rPr>
              <w:t xml:space="preserve"> </w:t>
            </w:r>
            <w:r w:rsidRPr="006921BC">
              <w:rPr>
                <w:rFonts w:ascii="Arial" w:hAnsi="Arial" w:cs="Arial"/>
                <w:b/>
                <w:color w:val="000000"/>
                <w:sz w:val="22"/>
                <w:szCs w:val="22"/>
                <w:lang w:val="fr-CA"/>
              </w:rPr>
              <w:t>en défense</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4-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rsidP="00AC6D1C">
      <w:pPr>
        <w:rPr>
          <w:lang w:val="fr-CA"/>
        </w:rPr>
      </w:pPr>
    </w:p>
    <w:p w:rsidR="004E136A" w:rsidRPr="006921BC" w:rsidRDefault="004E136A" w:rsidP="00AC6D1C">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B41320"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Questions en litige le cas échéant des autres parties</w:t>
            </w:r>
            <w:r w:rsidRPr="006921BC">
              <w:rPr>
                <w:rFonts w:ascii="Arial" w:hAnsi="Arial" w:cs="Arial"/>
                <w:color w:val="000000"/>
                <w:sz w:val="22"/>
                <w:szCs w:val="22"/>
                <w:lang w:val="fr-CA"/>
              </w:rPr>
              <w:t> (défendeur en garantie, mis en cause)</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4-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rsidP="00AC6D1C">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B41320"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Liste des faits admis par les parties</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B41320"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Liste des points à trancher par expertise</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rsidP="00AC6D1C">
      <w:pPr>
        <w:keepNext/>
        <w:keepLines/>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4E136A" w:rsidRPr="00B41320" w:rsidTr="00AC6D1C">
        <w:tc>
          <w:tcPr>
            <w:tcW w:w="9540" w:type="dxa"/>
            <w:gridSpan w:val="3"/>
            <w:shd w:val="clear" w:color="auto" w:fill="E6E6E6"/>
          </w:tcPr>
          <w:p w:rsidR="004E136A" w:rsidRPr="006921BC" w:rsidRDefault="004E136A" w:rsidP="00AC6D1C">
            <w:pPr>
              <w:keepNext/>
              <w:keepLines/>
              <w:jc w:val="both"/>
              <w:rPr>
                <w:rFonts w:ascii="Arial" w:hAnsi="Arial" w:cs="Arial"/>
                <w:b/>
                <w:sz w:val="22"/>
                <w:lang w:val="fr-CA"/>
              </w:rPr>
            </w:pPr>
            <w:r w:rsidRPr="006921BC">
              <w:rPr>
                <w:sz w:val="16"/>
                <w:szCs w:val="16"/>
                <w:lang w:val="fr-CA"/>
              </w:rPr>
              <w:br w:type="page"/>
            </w:r>
            <w:r w:rsidRPr="006921BC">
              <w:rPr>
                <w:rFonts w:ascii="Arial" w:hAnsi="Arial" w:cs="Arial"/>
                <w:b/>
                <w:sz w:val="22"/>
                <w:lang w:val="fr-CA"/>
              </w:rPr>
              <w:t>III – LES PIÈCES ET ÉLÉMENTS DE PREUVE</w:t>
            </w:r>
          </w:p>
        </w:tc>
      </w:tr>
      <w:tr w:rsidR="004E136A" w:rsidRPr="00B41320" w:rsidTr="00AC6D1C">
        <w:tc>
          <w:tcPr>
            <w:tcW w:w="9540" w:type="dxa"/>
            <w:gridSpan w:val="3"/>
            <w:tcBorders>
              <w:bottom w:val="nil"/>
            </w:tcBorders>
          </w:tcPr>
          <w:p w:rsidR="004E136A" w:rsidRPr="006921BC" w:rsidRDefault="004E136A" w:rsidP="00AC6D1C">
            <w:pPr>
              <w:keepNext/>
              <w:keepLines/>
              <w:spacing w:before="60" w:after="60"/>
              <w:jc w:val="both"/>
              <w:rPr>
                <w:rFonts w:ascii="Arial" w:hAnsi="Arial" w:cs="Arial"/>
                <w:b/>
                <w:sz w:val="22"/>
                <w:lang w:val="fr-CA"/>
              </w:rPr>
            </w:pPr>
            <w:r w:rsidRPr="006921BC">
              <w:rPr>
                <w:rFonts w:ascii="Arial" w:hAnsi="Arial" w:cs="Arial"/>
                <w:b/>
                <w:sz w:val="22"/>
                <w:lang w:val="fr-CA"/>
              </w:rPr>
              <w:t xml:space="preserve">La partie demanderesse </w:t>
            </w:r>
            <w:r w:rsidRPr="006921BC">
              <w:rPr>
                <w:rFonts w:ascii="Arial" w:hAnsi="Arial" w:cs="Arial"/>
                <w:sz w:val="16"/>
                <w:szCs w:val="16"/>
                <w:lang w:val="fr-CA"/>
              </w:rPr>
              <w:t>(cocher seulement les cases visant les documents qui seront produits)</w:t>
            </w:r>
          </w:p>
        </w:tc>
      </w:tr>
      <w:tr w:rsidR="004E136A" w:rsidRPr="00B41320" w:rsidTr="00AC6D1C">
        <w:tc>
          <w:tcPr>
            <w:tcW w:w="469" w:type="dxa"/>
            <w:tcBorders>
              <w:top w:val="nil"/>
              <w:bottom w:val="nil"/>
              <w:right w:val="nil"/>
            </w:tcBorders>
          </w:tcPr>
          <w:p w:rsidR="004E136A" w:rsidRPr="006921BC" w:rsidRDefault="004E136A" w:rsidP="00AC6D1C">
            <w:pPr>
              <w:keepNext/>
              <w:keepLines/>
              <w:spacing w:before="60" w:after="60"/>
              <w:jc w:val="both"/>
              <w:rPr>
                <w:rFonts w:ascii="Arial" w:hAnsi="Arial" w:cs="Arial"/>
                <w:sz w:val="22"/>
                <w:lang w:val="fr-CA"/>
              </w:rPr>
            </w:pPr>
            <w:r w:rsidRPr="006921BC">
              <w:rPr>
                <w:rFonts w:ascii="Arial" w:hAnsi="Arial" w:cs="Arial"/>
                <w:sz w:val="22"/>
                <w:lang w:val="fr-CA"/>
              </w:rPr>
              <w:fldChar w:fldCharType="begin">
                <w:ffData>
                  <w:name w:val="CaseACocher42"/>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keepNext/>
              <w:keepLines/>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4E136A" w:rsidRPr="00B41320" w:rsidTr="00AC6D1C">
        <w:tc>
          <w:tcPr>
            <w:tcW w:w="469" w:type="dxa"/>
            <w:tcBorders>
              <w:top w:val="nil"/>
              <w:bottom w:val="nil"/>
              <w:right w:val="nil"/>
            </w:tcBorders>
          </w:tcPr>
          <w:p w:rsidR="004E136A" w:rsidRPr="006921BC" w:rsidRDefault="004E136A" w:rsidP="00AC6D1C">
            <w:pPr>
              <w:keepNext/>
              <w:keepLines/>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keepNext/>
              <w:keepLines/>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22"/>
                <w:lang w:val="fr-CA"/>
              </w:rPr>
              <w:br/>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 xml:space="preserve">.p.c.) </w:t>
            </w:r>
            <w:r w:rsidRPr="006921BC">
              <w:rPr>
                <w:rFonts w:ascii="Arial" w:hAnsi="Arial" w:cs="Arial"/>
                <w:sz w:val="22"/>
                <w:lang w:val="fr-CA"/>
              </w:rPr>
              <w:t>des personnes suivantes :</w:t>
            </w:r>
          </w:p>
        </w:tc>
      </w:tr>
      <w:tr w:rsidR="004E136A" w:rsidRPr="006921BC" w:rsidTr="00AC6D1C">
        <w:tc>
          <w:tcPr>
            <w:tcW w:w="469" w:type="dxa"/>
            <w:tcBorders>
              <w:top w:val="nil"/>
              <w:bottom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4E136A" w:rsidRPr="00B41320" w:rsidTr="00AC6D1C">
        <w:tc>
          <w:tcPr>
            <w:tcW w:w="9540" w:type="dxa"/>
            <w:gridSpan w:val="3"/>
            <w:tcBorders>
              <w:bottom w:val="nil"/>
            </w:tcBorders>
          </w:tcPr>
          <w:p w:rsidR="004E136A" w:rsidRPr="006921BC" w:rsidRDefault="004E136A" w:rsidP="00AC6D1C">
            <w:pPr>
              <w:spacing w:before="60" w:after="60"/>
              <w:jc w:val="both"/>
              <w:rPr>
                <w:rFonts w:ascii="Arial" w:hAnsi="Arial" w:cs="Arial"/>
                <w:b/>
                <w:sz w:val="22"/>
                <w:lang w:val="fr-CA"/>
              </w:rPr>
            </w:pPr>
            <w:r w:rsidRPr="006921BC">
              <w:rPr>
                <w:rFonts w:ascii="Arial" w:hAnsi="Arial" w:cs="Arial"/>
                <w:b/>
                <w:sz w:val="22"/>
                <w:lang w:val="fr-CA"/>
              </w:rPr>
              <w:t xml:space="preserve">La partie défenderesse </w:t>
            </w:r>
            <w:r w:rsidRPr="006921BC">
              <w:rPr>
                <w:rFonts w:ascii="Arial" w:hAnsi="Arial" w:cs="Arial"/>
                <w:sz w:val="16"/>
                <w:szCs w:val="16"/>
                <w:lang w:val="fr-CA"/>
              </w:rPr>
              <w:t>(cocher seulement les cases visant les documents qui seront produits)</w:t>
            </w:r>
          </w:p>
        </w:tc>
      </w:tr>
      <w:bookmarkStart w:id="648" w:name="CaseACocher46"/>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bookmarkEnd w:id="648"/>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bookmarkStart w:id="649" w:name="CaseACocher47"/>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bookmarkEnd w:id="649"/>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rPr>
          <w:trHeight w:val="261"/>
        </w:trPr>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.p.c.)</w:t>
            </w:r>
            <w:r w:rsidRPr="006921BC">
              <w:rPr>
                <w:rFonts w:ascii="Arial" w:hAnsi="Arial" w:cs="Arial"/>
                <w:sz w:val="22"/>
                <w:lang w:val="fr-CA"/>
              </w:rPr>
              <w:t xml:space="preserve"> </w:t>
            </w:r>
            <w:r w:rsidRPr="006921BC">
              <w:rPr>
                <w:rFonts w:ascii="Arial" w:hAnsi="Arial" w:cs="Arial"/>
                <w:sz w:val="22"/>
                <w:szCs w:val="22"/>
                <w:lang w:val="fr-CA"/>
              </w:rPr>
              <w:t>des personnes suivantes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4E136A" w:rsidRPr="00B41320" w:rsidTr="00AC6D1C">
        <w:tc>
          <w:tcPr>
            <w:tcW w:w="9540" w:type="dxa"/>
            <w:gridSpan w:val="3"/>
            <w:tcBorders>
              <w:bottom w:val="nil"/>
            </w:tcBorders>
          </w:tcPr>
          <w:p w:rsidR="004E136A" w:rsidRPr="006921BC" w:rsidRDefault="004E136A" w:rsidP="00AC6D1C">
            <w:pPr>
              <w:spacing w:before="60" w:after="60"/>
              <w:jc w:val="both"/>
              <w:rPr>
                <w:rFonts w:ascii="Arial" w:hAnsi="Arial" w:cs="Arial"/>
                <w:b/>
                <w:sz w:val="22"/>
                <w:lang w:val="fr-CA"/>
              </w:rPr>
            </w:pPr>
            <w:r w:rsidRPr="006921BC">
              <w:rPr>
                <w:lang w:val="fr-CA"/>
              </w:rPr>
              <w:br w:type="page"/>
            </w:r>
            <w:r w:rsidRPr="006921BC">
              <w:rPr>
                <w:rFonts w:ascii="Arial" w:hAnsi="Arial" w:cs="Arial"/>
                <w:b/>
                <w:sz w:val="22"/>
                <w:lang w:val="fr-CA"/>
              </w:rPr>
              <w:t xml:space="preserve">La partie </w:t>
            </w:r>
            <w:bookmarkStart w:id="650" w:name="Texte189"/>
            <w:r w:rsidRPr="006921BC">
              <w:rPr>
                <w:rFonts w:ascii="Arial" w:hAnsi="Arial" w:cs="Arial"/>
                <w:b/>
                <w:sz w:val="22"/>
                <w:highlight w:val="lightGray"/>
                <w:lang w:val="fr-CA"/>
              </w:rPr>
              <w:fldChar w:fldCharType="begin">
                <w:ffData>
                  <w:name w:val="Texte189"/>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bookmarkEnd w:id="650"/>
            <w:r w:rsidRPr="006921BC">
              <w:rPr>
                <w:rFonts w:ascii="Arial" w:hAnsi="Arial" w:cs="Arial"/>
                <w:b/>
                <w:sz w:val="22"/>
                <w:highlight w:val="lightGray"/>
                <w:lang w:val="fr-CA"/>
              </w:rPr>
              <w:fldChar w:fldCharType="begin">
                <w:ffData>
                  <w:name w:val="Texte189"/>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r w:rsidRPr="006921BC">
              <w:rPr>
                <w:rFonts w:ascii="Arial" w:hAnsi="Arial" w:cs="Arial"/>
                <w:b/>
                <w:sz w:val="22"/>
                <w:lang w:val="fr-CA"/>
              </w:rPr>
              <w:t xml:space="preserve"> </w:t>
            </w:r>
            <w:r w:rsidRPr="006921BC">
              <w:rPr>
                <w:rFonts w:ascii="Arial" w:hAnsi="Arial" w:cs="Arial"/>
                <w:sz w:val="16"/>
                <w:szCs w:val="16"/>
                <w:lang w:val="fr-CA"/>
              </w:rPr>
              <w:t>(cocher seulement les cases visant les documents qui seront produits)</w:t>
            </w:r>
          </w:p>
        </w:tc>
      </w:tr>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 xml:space="preserve">.p.c.) </w:t>
            </w:r>
            <w:r w:rsidRPr="006921BC">
              <w:rPr>
                <w:rFonts w:ascii="Arial" w:hAnsi="Arial" w:cs="Arial"/>
                <w:sz w:val="22"/>
                <w:szCs w:val="22"/>
                <w:lang w:val="fr-CA"/>
              </w:rPr>
              <w:t>;</w:t>
            </w:r>
          </w:p>
        </w:tc>
      </w:tr>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4E136A" w:rsidRPr="006921BC" w:rsidTr="00AC6D1C">
        <w:trPr>
          <w:trHeight w:val="207"/>
        </w:trPr>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rPr>
          <w:trHeight w:val="171"/>
        </w:trPr>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ind w:left="-109" w:firstLine="109"/>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ind w:left="-109" w:firstLine="109"/>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B41320"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 xml:space="preserve">.p.c.) </w:t>
            </w:r>
            <w:r w:rsidRPr="006921BC">
              <w:rPr>
                <w:rFonts w:ascii="Arial" w:hAnsi="Arial" w:cs="Arial"/>
                <w:sz w:val="22"/>
                <w:szCs w:val="22"/>
                <w:lang w:val="fr-CA"/>
              </w:rPr>
              <w:t>des personnes suivantes :</w:t>
            </w:r>
            <w:r w:rsidRPr="006921BC">
              <w:rPr>
                <w:rFonts w:ascii="Arial" w:hAnsi="Arial" w:cs="Arial"/>
                <w:sz w:val="16"/>
                <w:szCs w:val="16"/>
                <w:lang w:val="fr-CA"/>
              </w:rPr>
              <w:t xml:space="preserve"> </w:t>
            </w:r>
          </w:p>
        </w:tc>
      </w:tr>
      <w:tr w:rsidR="004E136A" w:rsidRPr="006921BC" w:rsidTr="00AC6D1C">
        <w:tc>
          <w:tcPr>
            <w:tcW w:w="469" w:type="dxa"/>
            <w:tcBorders>
              <w:top w:val="nil"/>
              <w:bottom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spacing w:after="12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p w:rsidR="004E136A" w:rsidRPr="006921BC" w:rsidRDefault="004E136A" w:rsidP="00AC6D1C">
            <w:pPr>
              <w:spacing w:after="60"/>
              <w:ind w:left="-115" w:firstLine="109"/>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tbl>
      <w:tblPr>
        <w:tblW w:w="9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008"/>
        <w:gridCol w:w="1363"/>
        <w:gridCol w:w="1172"/>
        <w:gridCol w:w="1334"/>
        <w:gridCol w:w="1345"/>
        <w:gridCol w:w="1253"/>
      </w:tblGrid>
      <w:tr w:rsidR="004E136A" w:rsidRPr="00B41320" w:rsidTr="00AC6D1C">
        <w:tc>
          <w:tcPr>
            <w:tcW w:w="9544" w:type="dxa"/>
            <w:gridSpan w:val="7"/>
            <w:shd w:val="clear" w:color="auto" w:fill="E6E6E6"/>
          </w:tcPr>
          <w:p w:rsidR="004E136A" w:rsidRPr="006921BC" w:rsidRDefault="004E136A" w:rsidP="00AC6D1C">
            <w:pPr>
              <w:jc w:val="both"/>
              <w:rPr>
                <w:rFonts w:ascii="Arial" w:hAnsi="Arial" w:cs="Arial"/>
                <w:b/>
                <w:sz w:val="22"/>
                <w:lang w:val="fr-CA"/>
              </w:rPr>
            </w:pPr>
            <w:r w:rsidRPr="006921BC">
              <w:rPr>
                <w:rFonts w:ascii="Arial" w:hAnsi="Arial" w:cs="Arial"/>
                <w:b/>
                <w:sz w:val="22"/>
                <w:lang w:val="fr-CA"/>
              </w:rPr>
              <w:t>III - A – ADMISSION DES PIÈCES</w:t>
            </w:r>
            <w:r w:rsidRPr="006921BC">
              <w:rPr>
                <w:rFonts w:ascii="Arial" w:hAnsi="Arial" w:cs="Arial"/>
                <w:b/>
                <w:sz w:val="22"/>
                <w:vertAlign w:val="superscript"/>
                <w:lang w:val="fr-CA"/>
              </w:rPr>
              <w:t>1</w:t>
            </w:r>
          </w:p>
        </w:tc>
      </w:tr>
      <w:tr w:rsidR="004E136A" w:rsidRPr="006921BC" w:rsidTr="00AC6D1C">
        <w:tc>
          <w:tcPr>
            <w:tcW w:w="1080" w:type="dxa"/>
          </w:tcPr>
          <w:p w:rsidR="004E136A" w:rsidRPr="006921BC" w:rsidRDefault="004E136A" w:rsidP="00AC6D1C">
            <w:pPr>
              <w:jc w:val="center"/>
              <w:rPr>
                <w:rFonts w:ascii="Arial" w:hAnsi="Arial" w:cs="Arial"/>
                <w:b/>
                <w:sz w:val="20"/>
                <w:szCs w:val="20"/>
                <w:lang w:val="fr-CA"/>
              </w:rPr>
            </w:pPr>
            <w:r w:rsidRPr="006921BC">
              <w:rPr>
                <w:rFonts w:ascii="Arial" w:hAnsi="Arial" w:cs="Arial"/>
                <w:sz w:val="20"/>
                <w:szCs w:val="20"/>
                <w:lang w:val="fr-CA"/>
              </w:rPr>
              <w:t>Cote</w:t>
            </w:r>
            <w:r w:rsidRPr="006921BC">
              <w:rPr>
                <w:rFonts w:ascii="Arial" w:hAnsi="Arial" w:cs="Arial"/>
                <w:sz w:val="16"/>
                <w:szCs w:val="20"/>
                <w:vertAlign w:val="superscript"/>
                <w:lang w:val="fr-CA"/>
              </w:rPr>
              <w:t>2</w:t>
            </w:r>
          </w:p>
        </w:tc>
        <w:tc>
          <w:tcPr>
            <w:tcW w:w="2039"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Description</w:t>
            </w:r>
          </w:p>
        </w:tc>
        <w:tc>
          <w:tcPr>
            <w:tcW w:w="1372"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Admission de l’origine</w:t>
            </w:r>
          </w:p>
        </w:tc>
        <w:tc>
          <w:tcPr>
            <w:tcW w:w="1173"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Admission de l’intégrité</w:t>
            </w:r>
          </w:p>
        </w:tc>
        <w:tc>
          <w:tcPr>
            <w:tcW w:w="1262"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Admission à titre de témoignage</w:t>
            </w:r>
            <w:r w:rsidRPr="006921BC">
              <w:rPr>
                <w:rFonts w:ascii="Arial" w:hAnsi="Arial" w:cs="Arial"/>
                <w:sz w:val="20"/>
                <w:szCs w:val="20"/>
                <w:vertAlign w:val="superscript"/>
                <w:lang w:val="fr-CA"/>
              </w:rPr>
              <w:t>3</w:t>
            </w:r>
          </w:p>
        </w:tc>
        <w:tc>
          <w:tcPr>
            <w:tcW w:w="1357" w:type="dxa"/>
          </w:tcPr>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Admission du contenu</w:t>
            </w:r>
          </w:p>
        </w:tc>
        <w:tc>
          <w:tcPr>
            <w:tcW w:w="1261" w:type="dxa"/>
          </w:tcPr>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Aucune admission</w:t>
            </w: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sz w:val="20"/>
                <w:szCs w:val="20"/>
                <w:highlight w:val="yellow"/>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highlight w:val="yellow"/>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color w:val="000000"/>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color w:val="000000"/>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bl>
    <w:p w:rsidR="004E136A" w:rsidRPr="006921BC" w:rsidRDefault="004E136A" w:rsidP="00A824C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7"/>
          <w:szCs w:val="17"/>
          <w:lang w:val="fr-CA"/>
        </w:rPr>
      </w:pPr>
      <w:r w:rsidRPr="006921BC">
        <w:rPr>
          <w:rFonts w:ascii="Arial" w:hAnsi="Arial" w:cs="Arial"/>
          <w:b/>
          <w:sz w:val="17"/>
          <w:szCs w:val="17"/>
          <w:lang w:val="fr-CA"/>
        </w:rPr>
        <w:t xml:space="preserve">Les parties qui désirent formuler des admissions partielles ou qualifier leurs admissions, partielles ou non, doivent joindre la liste de telles admissions dans une annexe à la présente. </w:t>
      </w:r>
    </w:p>
    <w:p w:rsidR="004E136A" w:rsidRPr="006921BC" w:rsidRDefault="004E136A" w:rsidP="00A824C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7"/>
          <w:szCs w:val="17"/>
          <w:lang w:val="fr-CA"/>
        </w:rPr>
      </w:pPr>
      <w:r w:rsidRPr="006921BC">
        <w:rPr>
          <w:rFonts w:ascii="Arial" w:hAnsi="Arial" w:cs="Arial"/>
          <w:b/>
          <w:i/>
          <w:sz w:val="17"/>
          <w:szCs w:val="17"/>
          <w:lang w:val="fr-CA"/>
        </w:rPr>
        <w:t>Règlement de la Cour supérieure du Québec en matière civile</w:t>
      </w:r>
      <w:r w:rsidRPr="006921BC">
        <w:rPr>
          <w:rFonts w:ascii="Arial" w:hAnsi="Arial" w:cs="Arial"/>
          <w:b/>
          <w:sz w:val="17"/>
          <w:szCs w:val="17"/>
          <w:lang w:val="fr-CA"/>
        </w:rPr>
        <w:t>, Art. 18 : « </w:t>
      </w:r>
      <w:r w:rsidRPr="006921BC">
        <w:rPr>
          <w:rFonts w:ascii="Arial" w:hAnsi="Arial" w:cs="Arial"/>
          <w:b/>
          <w:i/>
          <w:sz w:val="17"/>
          <w:szCs w:val="17"/>
          <w:lang w:val="fr-CA"/>
        </w:rPr>
        <w:t>Cote des pièces et pagination. La cote d’une pièce communiquée et produite comporte une lettre unique, propre à chaque partie, suivie d’un numéro dans un ordre consécutif, du début à la fin du dossier. Les pièces conservent la même cote pour l’ensemble des demandes, au fond et en cours d’instance.</w:t>
      </w:r>
      <w:r w:rsidRPr="006921BC">
        <w:rPr>
          <w:rFonts w:ascii="Arial" w:hAnsi="Arial" w:cs="Arial"/>
          <w:b/>
          <w:sz w:val="17"/>
          <w:szCs w:val="17"/>
          <w:lang w:val="fr-CA"/>
        </w:rPr>
        <w:t xml:space="preserve"> […] »</w:t>
      </w:r>
    </w:p>
    <w:p w:rsidR="004E136A" w:rsidRPr="006921BC" w:rsidRDefault="004E136A" w:rsidP="00A824C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7"/>
          <w:szCs w:val="17"/>
          <w:lang w:val="fr-CA"/>
        </w:rPr>
      </w:pPr>
      <w:r w:rsidRPr="006921BC">
        <w:rPr>
          <w:rFonts w:ascii="Arial" w:hAnsi="Arial" w:cs="Arial"/>
          <w:b/>
          <w:sz w:val="17"/>
          <w:szCs w:val="17"/>
          <w:lang w:val="fr-CA"/>
        </w:rPr>
        <w:t xml:space="preserve">L’admission d’une pièce à titre de témoignage signifie uniquement qu’il n’est pas requis de faire comparaître un témoin pour l’introduire en preuve et que si l’auteur de la pièce comparaissait comme témoin, il ferait la même déclaration que celle contenue à la pièce. Cette admission est faite sous réserve des droits des parties quant à toute autre objection ou représentation qu’elles pourraient faire valoir à l’instruction.  </w:t>
      </w: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559"/>
        <w:gridCol w:w="1276"/>
        <w:gridCol w:w="1134"/>
        <w:gridCol w:w="665"/>
        <w:gridCol w:w="327"/>
        <w:gridCol w:w="1418"/>
        <w:gridCol w:w="1417"/>
      </w:tblGrid>
      <w:tr w:rsidR="004E136A" w:rsidRPr="006921BC" w:rsidTr="00AC6D1C">
        <w:tc>
          <w:tcPr>
            <w:tcW w:w="9747" w:type="dxa"/>
            <w:gridSpan w:val="8"/>
            <w:shd w:val="clear" w:color="auto" w:fill="E6E6E6"/>
          </w:tcPr>
          <w:p w:rsidR="004E136A" w:rsidRPr="006921BC" w:rsidRDefault="004E136A" w:rsidP="00AC6D1C">
            <w:pPr>
              <w:jc w:val="both"/>
              <w:rPr>
                <w:rFonts w:ascii="Arial" w:hAnsi="Arial" w:cs="Arial"/>
                <w:b/>
                <w:sz w:val="22"/>
                <w:lang w:val="fr-CA"/>
              </w:rPr>
            </w:pPr>
            <w:r w:rsidRPr="006921BC">
              <w:rPr>
                <w:rFonts w:ascii="Arial" w:hAnsi="Arial" w:cs="Arial"/>
                <w:b/>
                <w:sz w:val="22"/>
                <w:lang w:val="fr-CA"/>
              </w:rPr>
              <w:lastRenderedPageBreak/>
              <w:t>IV – L'INSTRUCTION</w:t>
            </w:r>
          </w:p>
        </w:tc>
      </w:tr>
      <w:tr w:rsidR="004E136A" w:rsidRPr="00B41320" w:rsidTr="00AC6D1C">
        <w:tc>
          <w:tcPr>
            <w:tcW w:w="9747" w:type="dxa"/>
            <w:gridSpan w:val="8"/>
          </w:tcPr>
          <w:p w:rsidR="004E136A" w:rsidRPr="006921BC" w:rsidRDefault="004E136A" w:rsidP="00AC6D1C">
            <w:pPr>
              <w:pBdr>
                <w:left w:val="single" w:sz="4" w:space="4" w:color="auto"/>
                <w:right w:val="single" w:sz="4" w:space="12" w:color="auto"/>
              </w:pBdr>
              <w:tabs>
                <w:tab w:val="left" w:pos="1980"/>
              </w:tabs>
              <w:jc w:val="both"/>
              <w:rPr>
                <w:rFonts w:ascii="Arial" w:hAnsi="Arial" w:cs="Arial"/>
                <w:b/>
                <w:sz w:val="22"/>
                <w:lang w:val="fr-CA"/>
              </w:rPr>
            </w:pPr>
            <w:r w:rsidRPr="006921BC">
              <w:rPr>
                <w:rFonts w:ascii="Arial" w:hAnsi="Arial" w:cs="Arial"/>
                <w:b/>
                <w:sz w:val="22"/>
                <w:lang w:val="fr-CA"/>
              </w:rPr>
              <w:t xml:space="preserve">Liste des témoins </w:t>
            </w:r>
          </w:p>
          <w:p w:rsidR="004E136A" w:rsidRPr="006921BC" w:rsidRDefault="004E136A" w:rsidP="00AC6D1C">
            <w:pPr>
              <w:pBdr>
                <w:left w:val="single" w:sz="4" w:space="4" w:color="auto"/>
                <w:right w:val="single" w:sz="4" w:space="12" w:color="auto"/>
              </w:pBdr>
              <w:tabs>
                <w:tab w:val="left" w:pos="1980"/>
              </w:tabs>
              <w:jc w:val="both"/>
              <w:rPr>
                <w:rFonts w:ascii="Arial" w:hAnsi="Arial" w:cs="Arial"/>
                <w:b/>
                <w:sz w:val="18"/>
                <w:szCs w:val="18"/>
                <w:lang w:val="fr-CA"/>
              </w:rPr>
            </w:pPr>
            <w:r w:rsidRPr="006921BC">
              <w:rPr>
                <w:rFonts w:ascii="Arial" w:hAnsi="Arial" w:cs="Arial"/>
                <w:b/>
                <w:sz w:val="18"/>
                <w:szCs w:val="18"/>
                <w:lang w:val="fr-CA"/>
              </w:rPr>
              <w:t xml:space="preserve">(Veuillez estimer le plus justement possible la durée des témoignages, </w:t>
            </w:r>
            <w:r w:rsidRPr="006921BC">
              <w:rPr>
                <w:rFonts w:ascii="Arial" w:hAnsi="Arial" w:cs="Arial"/>
                <w:b/>
                <w:sz w:val="18"/>
                <w:szCs w:val="18"/>
                <w:u w:val="single"/>
                <w:lang w:val="fr-CA"/>
              </w:rPr>
              <w:t>incluant</w:t>
            </w:r>
            <w:r w:rsidRPr="006921BC">
              <w:rPr>
                <w:rFonts w:ascii="Arial" w:hAnsi="Arial" w:cs="Arial"/>
                <w:b/>
                <w:sz w:val="18"/>
                <w:szCs w:val="18"/>
                <w:lang w:val="fr-CA"/>
              </w:rPr>
              <w:t xml:space="preserve"> les contre-interrogatoires)</w:t>
            </w:r>
          </w:p>
          <w:p w:rsidR="004E136A" w:rsidRPr="006921BC" w:rsidRDefault="004E136A" w:rsidP="00AC6D1C">
            <w:pPr>
              <w:pBdr>
                <w:left w:val="single" w:sz="4" w:space="4" w:color="auto"/>
                <w:right w:val="single" w:sz="4" w:space="12" w:color="auto"/>
              </w:pBdr>
              <w:tabs>
                <w:tab w:val="left" w:pos="1980"/>
              </w:tabs>
              <w:jc w:val="both"/>
              <w:rPr>
                <w:rFonts w:ascii="Arial" w:hAnsi="Arial" w:cs="Arial"/>
                <w:b/>
                <w:sz w:val="18"/>
                <w:szCs w:val="18"/>
                <w:lang w:val="fr-CA"/>
              </w:rPr>
            </w:pPr>
          </w:p>
        </w:tc>
      </w:tr>
      <w:tr w:rsidR="004E136A" w:rsidRPr="006921BC" w:rsidTr="00AC6D1C">
        <w:tc>
          <w:tcPr>
            <w:tcW w:w="1951"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4E136A" w:rsidRPr="006921BC" w:rsidRDefault="004E136A" w:rsidP="00AC6D1C">
            <w:pPr>
              <w:jc w:val="center"/>
              <w:rPr>
                <w:rFonts w:ascii="Arial" w:hAnsi="Arial" w:cs="Arial"/>
                <w:b/>
                <w:sz w:val="20"/>
                <w:szCs w:val="20"/>
                <w:lang w:val="fr-CA"/>
              </w:rPr>
            </w:pPr>
            <w:r w:rsidRPr="006921BC">
              <w:rPr>
                <w:rFonts w:ascii="Arial" w:hAnsi="Arial" w:cs="Arial"/>
                <w:b/>
                <w:sz w:val="20"/>
                <w:szCs w:val="20"/>
                <w:lang w:val="fr-CA"/>
              </w:rPr>
              <w:t>en demande</w:t>
            </w:r>
          </w:p>
        </w:tc>
        <w:tc>
          <w:tcPr>
            <w:tcW w:w="1559"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Français</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Ordinaire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 totale</w:t>
            </w:r>
          </w:p>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252"/>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highlight w:val="yellow"/>
                <w:lang w:val="fr-CA"/>
              </w:rPr>
            </w:pPr>
          </w:p>
          <w:p w:rsidR="004E136A" w:rsidRPr="006921BC" w:rsidRDefault="004E136A" w:rsidP="00AC6D1C">
            <w:pPr>
              <w:jc w:val="right"/>
              <w:rPr>
                <w:rFonts w:ascii="Arial" w:hAnsi="Arial" w:cs="Arial"/>
                <w:sz w:val="20"/>
                <w:szCs w:val="20"/>
                <w:highlight w:val="yellow"/>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highlight w:val="yellow"/>
                <w:lang w:val="fr-CA"/>
              </w:rPr>
            </w:pPr>
          </w:p>
          <w:p w:rsidR="004E136A" w:rsidRPr="006921BC" w:rsidRDefault="004E136A" w:rsidP="00AC6D1C">
            <w:pPr>
              <w:tabs>
                <w:tab w:val="left" w:pos="1193"/>
              </w:tabs>
              <w:ind w:right="44"/>
              <w:jc w:val="right"/>
              <w:rPr>
                <w:rFonts w:ascii="Arial" w:hAnsi="Arial" w:cs="Arial"/>
                <w:sz w:val="20"/>
                <w:szCs w:val="20"/>
                <w:highlight w:val="yellow"/>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6585" w:type="dxa"/>
            <w:gridSpan w:val="5"/>
            <w:tcBorders>
              <w:top w:val="nil"/>
            </w:tcBorders>
          </w:tcPr>
          <w:p w:rsidR="004E136A" w:rsidRPr="006921BC" w:rsidRDefault="004E136A" w:rsidP="00AC6D1C">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en demande </w:t>
            </w:r>
            <w:r w:rsidRPr="006921BC">
              <w:rPr>
                <w:rFonts w:ascii="Arial" w:hAnsi="Arial" w:cs="Arial"/>
                <w:sz w:val="20"/>
                <w:szCs w:val="20"/>
                <w:lang w:val="fr-CA"/>
              </w:rPr>
              <w:t xml:space="preserve">(1 jour = 5 heures) </w:t>
            </w:r>
          </w:p>
        </w:tc>
        <w:tc>
          <w:tcPr>
            <w:tcW w:w="3162" w:type="dxa"/>
            <w:gridSpan w:val="3"/>
            <w:tcBorders>
              <w:top w:val="nil"/>
            </w:tcBorders>
          </w:tcPr>
          <w:p w:rsidR="004E136A" w:rsidRPr="006921BC" w:rsidRDefault="004E136A" w:rsidP="00AC6D1C">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w:t>
            </w:r>
            <w:proofErr w:type="spellStart"/>
            <w:r w:rsidRPr="006921BC">
              <w:rPr>
                <w:rFonts w:ascii="Arial" w:hAnsi="Arial" w:cs="Arial"/>
                <w:b/>
                <w:color w:val="000000"/>
                <w:sz w:val="20"/>
                <w:szCs w:val="20"/>
                <w:lang w:val="fr-CA"/>
              </w:rPr>
              <w:t>hres</w:t>
            </w:r>
            <w:proofErr w:type="spellEnd"/>
          </w:p>
        </w:tc>
      </w:tr>
      <w:tr w:rsidR="004E136A" w:rsidRPr="006921BC" w:rsidTr="00AC6D1C">
        <w:tc>
          <w:tcPr>
            <w:tcW w:w="1951"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4E136A" w:rsidRPr="006921BC" w:rsidRDefault="004E136A" w:rsidP="00AC6D1C">
            <w:pPr>
              <w:jc w:val="center"/>
              <w:rPr>
                <w:rFonts w:ascii="Arial" w:hAnsi="Arial" w:cs="Arial"/>
                <w:b/>
                <w:sz w:val="20"/>
                <w:szCs w:val="20"/>
                <w:lang w:val="fr-CA"/>
              </w:rPr>
            </w:pPr>
            <w:r w:rsidRPr="006921BC">
              <w:rPr>
                <w:rFonts w:ascii="Arial" w:hAnsi="Arial" w:cs="Arial"/>
                <w:b/>
                <w:sz w:val="20"/>
                <w:szCs w:val="20"/>
                <w:lang w:val="fr-CA"/>
              </w:rPr>
              <w:t>en défense</w:t>
            </w:r>
          </w:p>
        </w:tc>
        <w:tc>
          <w:tcPr>
            <w:tcW w:w="1559"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Français</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Ordinaire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 totale</w:t>
            </w:r>
          </w:p>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252"/>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6585" w:type="dxa"/>
            <w:gridSpan w:val="5"/>
            <w:tcBorders>
              <w:top w:val="nil"/>
            </w:tcBorders>
          </w:tcPr>
          <w:p w:rsidR="004E136A" w:rsidRPr="006921BC" w:rsidRDefault="004E136A" w:rsidP="00AC6D1C">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en défense </w:t>
            </w:r>
            <w:r w:rsidRPr="006921BC">
              <w:rPr>
                <w:rFonts w:ascii="Arial" w:hAnsi="Arial" w:cs="Arial"/>
                <w:sz w:val="20"/>
                <w:szCs w:val="20"/>
                <w:lang w:val="fr-CA"/>
              </w:rPr>
              <w:t>(1 jour = 5 heures)</w:t>
            </w:r>
          </w:p>
        </w:tc>
        <w:tc>
          <w:tcPr>
            <w:tcW w:w="3162" w:type="dxa"/>
            <w:gridSpan w:val="3"/>
            <w:tcBorders>
              <w:top w:val="nil"/>
            </w:tcBorders>
          </w:tcPr>
          <w:p w:rsidR="004E136A" w:rsidRPr="006921BC" w:rsidRDefault="004E136A" w:rsidP="00AC6D1C">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w:t>
            </w:r>
            <w:proofErr w:type="spellStart"/>
            <w:r w:rsidRPr="006921BC">
              <w:rPr>
                <w:rFonts w:ascii="Arial" w:hAnsi="Arial" w:cs="Arial"/>
                <w:b/>
                <w:color w:val="000000"/>
                <w:sz w:val="20"/>
                <w:szCs w:val="20"/>
                <w:lang w:val="fr-CA"/>
              </w:rPr>
              <w:t>hres</w:t>
            </w:r>
            <w:proofErr w:type="spellEnd"/>
          </w:p>
        </w:tc>
      </w:tr>
      <w:tr w:rsidR="004E136A" w:rsidRPr="006921BC" w:rsidTr="00AC6D1C">
        <w:tc>
          <w:tcPr>
            <w:tcW w:w="1951"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4E136A" w:rsidRPr="006921BC" w:rsidRDefault="004E136A" w:rsidP="00AC6D1C">
            <w:pPr>
              <w:jc w:val="center"/>
              <w:rPr>
                <w:rFonts w:ascii="Arial" w:hAnsi="Arial" w:cs="Arial"/>
                <w:b/>
                <w:sz w:val="20"/>
                <w:szCs w:val="20"/>
                <w:lang w:val="fr-CA"/>
              </w:rPr>
            </w:pPr>
            <w:r w:rsidRPr="006921BC">
              <w:rPr>
                <w:rFonts w:ascii="Arial" w:hAnsi="Arial" w:cs="Arial"/>
                <w:b/>
                <w:sz w:val="20"/>
                <w:szCs w:val="20"/>
                <w:lang w:val="fr-CA"/>
              </w:rPr>
              <w:t xml:space="preserve">de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p>
        </w:tc>
        <w:tc>
          <w:tcPr>
            <w:tcW w:w="1559"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Français</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Ordinaire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 totale</w:t>
            </w:r>
          </w:p>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252"/>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6585" w:type="dxa"/>
            <w:gridSpan w:val="5"/>
            <w:tcBorders>
              <w:top w:val="nil"/>
            </w:tcBorders>
          </w:tcPr>
          <w:p w:rsidR="004E136A" w:rsidRPr="006921BC" w:rsidRDefault="004E136A" w:rsidP="00AC6D1C">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b/>
                <w:sz w:val="20"/>
                <w:szCs w:val="20"/>
                <w:lang w:val="fr-CA"/>
              </w:rPr>
              <w:t xml:space="preserve"> </w:t>
            </w:r>
            <w:r w:rsidRPr="006921BC">
              <w:rPr>
                <w:rFonts w:ascii="Arial" w:hAnsi="Arial" w:cs="Arial"/>
                <w:sz w:val="20"/>
                <w:szCs w:val="20"/>
                <w:lang w:val="fr-CA"/>
              </w:rPr>
              <w:t>(1 jour = 5 heures)</w:t>
            </w:r>
          </w:p>
        </w:tc>
        <w:tc>
          <w:tcPr>
            <w:tcW w:w="3162" w:type="dxa"/>
            <w:gridSpan w:val="3"/>
            <w:tcBorders>
              <w:top w:val="nil"/>
            </w:tcBorders>
          </w:tcPr>
          <w:p w:rsidR="004E136A" w:rsidRPr="006921BC" w:rsidRDefault="004E136A" w:rsidP="00AC6D1C">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w:t>
            </w:r>
            <w:proofErr w:type="spellStart"/>
            <w:r w:rsidRPr="006921BC">
              <w:rPr>
                <w:rFonts w:ascii="Arial" w:hAnsi="Arial" w:cs="Arial"/>
                <w:b/>
                <w:color w:val="000000"/>
                <w:sz w:val="20"/>
                <w:szCs w:val="20"/>
                <w:lang w:val="fr-CA"/>
              </w:rPr>
              <w:t>hres</w:t>
            </w:r>
            <w:proofErr w:type="spellEnd"/>
          </w:p>
        </w:tc>
      </w:tr>
    </w:tbl>
    <w:p w:rsidR="004E136A" w:rsidRPr="006921BC" w:rsidRDefault="004E136A">
      <w:pPr>
        <w:rPr>
          <w:rFonts w:ascii="Arial" w:hAnsi="Arial" w:cs="Arial"/>
          <w:sz w:val="20"/>
          <w:szCs w:val="20"/>
          <w:lang w:val="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800"/>
        <w:gridCol w:w="1800"/>
      </w:tblGrid>
      <w:tr w:rsidR="004E136A" w:rsidRPr="006921BC" w:rsidTr="00AC6D1C">
        <w:tc>
          <w:tcPr>
            <w:tcW w:w="9648" w:type="dxa"/>
            <w:gridSpan w:val="3"/>
          </w:tcPr>
          <w:p w:rsidR="004E136A" w:rsidRPr="006921BC" w:rsidRDefault="004E136A" w:rsidP="00AC6D1C">
            <w:pPr>
              <w:spacing w:before="60" w:after="60"/>
              <w:jc w:val="both"/>
              <w:rPr>
                <w:rFonts w:ascii="Arial" w:hAnsi="Arial" w:cs="Arial"/>
                <w:b/>
                <w:sz w:val="22"/>
                <w:szCs w:val="22"/>
                <w:lang w:val="fr-CA"/>
              </w:rPr>
            </w:pPr>
            <w:r w:rsidRPr="006921BC">
              <w:rPr>
                <w:rFonts w:ascii="Arial" w:hAnsi="Arial" w:cs="Arial"/>
                <w:b/>
                <w:sz w:val="22"/>
                <w:szCs w:val="22"/>
                <w:lang w:val="fr-CA"/>
              </w:rPr>
              <w:t>Durée de l'instruction</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Durée de la preuve en demande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 preuve en défense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 preuve de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l'argumentation en demande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l'argumentation en défense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l'argumentation de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b/>
                <w:sz w:val="22"/>
                <w:szCs w:val="22"/>
                <w:lang w:val="fr-CA"/>
              </w:rPr>
            </w:pPr>
            <w:r w:rsidRPr="006921BC">
              <w:rPr>
                <w:rFonts w:ascii="Arial" w:hAnsi="Arial" w:cs="Arial"/>
                <w:b/>
                <w:sz w:val="22"/>
                <w:szCs w:val="22"/>
                <w:lang w:val="fr-CA"/>
              </w:rPr>
              <w:t xml:space="preserve">- Durée totale de l'instruction </w:t>
            </w:r>
            <w:r w:rsidRPr="006921BC">
              <w:rPr>
                <w:rFonts w:ascii="Arial" w:hAnsi="Arial" w:cs="Arial"/>
                <w:sz w:val="22"/>
                <w:szCs w:val="22"/>
                <w:lang w:val="fr-CA"/>
              </w:rPr>
              <w:t>(1 jour = 5 heures)</w:t>
            </w:r>
          </w:p>
        </w:tc>
        <w:tc>
          <w:tcPr>
            <w:tcW w:w="1800" w:type="dxa"/>
          </w:tcPr>
          <w:p w:rsidR="004E136A" w:rsidRPr="006921BC" w:rsidRDefault="004E136A" w:rsidP="00AC6D1C">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jrs</w:t>
            </w:r>
          </w:p>
        </w:tc>
        <w:tc>
          <w:tcPr>
            <w:tcW w:w="1800" w:type="dxa"/>
          </w:tcPr>
          <w:p w:rsidR="004E136A" w:rsidRPr="006921BC" w:rsidRDefault="004E136A" w:rsidP="00AC6D1C">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w:t>
            </w:r>
            <w:proofErr w:type="spellStart"/>
            <w:r w:rsidRPr="006921BC">
              <w:rPr>
                <w:rFonts w:ascii="Arial" w:hAnsi="Arial" w:cs="Arial"/>
                <w:b/>
                <w:color w:val="000000"/>
                <w:sz w:val="22"/>
                <w:szCs w:val="22"/>
                <w:lang w:val="fr-CA"/>
              </w:rPr>
              <w:t>hres</w:t>
            </w:r>
            <w:proofErr w:type="spellEnd"/>
          </w:p>
        </w:tc>
      </w:tr>
    </w:tbl>
    <w:p w:rsidR="004E136A" w:rsidRPr="006921BC" w:rsidRDefault="004E136A">
      <w:pPr>
        <w:rPr>
          <w:lang w:val="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E136A" w:rsidRPr="006921BC" w:rsidTr="00AC6D1C">
        <w:tc>
          <w:tcPr>
            <w:tcW w:w="9648" w:type="dxa"/>
          </w:tcPr>
          <w:p w:rsidR="004E136A" w:rsidRPr="006921BC" w:rsidRDefault="004E136A" w:rsidP="00AC6D1C">
            <w:pPr>
              <w:spacing w:before="60" w:after="60"/>
              <w:jc w:val="both"/>
              <w:rPr>
                <w:rFonts w:ascii="Arial" w:hAnsi="Arial" w:cs="Arial"/>
                <w:b/>
                <w:sz w:val="22"/>
                <w:szCs w:val="22"/>
                <w:lang w:val="fr-CA"/>
              </w:rPr>
            </w:pPr>
            <w:r w:rsidRPr="006921BC">
              <w:rPr>
                <w:rFonts w:ascii="Arial" w:hAnsi="Arial" w:cs="Arial"/>
                <w:b/>
                <w:sz w:val="22"/>
                <w:szCs w:val="22"/>
                <w:lang w:val="fr-CA"/>
              </w:rPr>
              <w:t>Services requis</w:t>
            </w:r>
          </w:p>
        </w:tc>
      </w:tr>
      <w:tr w:rsidR="004E136A" w:rsidRPr="00B41320" w:rsidTr="00AC6D1C">
        <w:tc>
          <w:tcPr>
            <w:tcW w:w="9648" w:type="dxa"/>
            <w:tcBorders>
              <w:bottom w:val="nil"/>
            </w:tcBorders>
          </w:tcPr>
          <w:p w:rsidR="004E136A" w:rsidRPr="006921BC" w:rsidRDefault="004E136A" w:rsidP="00AC6D1C">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B41320">
              <w:rPr>
                <w:rFonts w:ascii="Arial" w:hAnsi="Arial" w:cs="Arial"/>
                <w:b/>
                <w:sz w:val="22"/>
                <w:lang w:val="fr-CA"/>
              </w:rPr>
            </w:r>
            <w:r w:rsidR="00B41320">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Les services d'un interprète sont requis pour le témoignage de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r w:rsidR="004E136A" w:rsidRPr="00B41320" w:rsidTr="00AC6D1C">
        <w:tc>
          <w:tcPr>
            <w:tcW w:w="9648" w:type="dxa"/>
            <w:tcBorders>
              <w:top w:val="nil"/>
            </w:tcBorders>
          </w:tcPr>
          <w:p w:rsidR="004E136A" w:rsidRPr="006921BC" w:rsidRDefault="004E136A" w:rsidP="00AC6D1C">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B41320">
              <w:rPr>
                <w:rFonts w:ascii="Arial" w:hAnsi="Arial" w:cs="Arial"/>
                <w:b/>
                <w:sz w:val="22"/>
                <w:lang w:val="fr-CA"/>
              </w:rPr>
            </w:r>
            <w:r w:rsidR="00B41320">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 moyen technologique suivant est requis en vue de l'instruction </w:t>
            </w:r>
            <w:proofErr w:type="gramStart"/>
            <w:r w:rsidRPr="006921BC">
              <w:rPr>
                <w:rFonts w:ascii="Arial" w:hAnsi="Arial" w:cs="Arial"/>
                <w:sz w:val="22"/>
                <w:lang w:val="fr-CA"/>
              </w:rPr>
              <w:t>:</w:t>
            </w:r>
            <w:r w:rsidRPr="006921BC">
              <w:rPr>
                <w:rFonts w:ascii="Arial" w:hAnsi="Arial" w:cs="Arial"/>
                <w:b/>
                <w:sz w:val="22"/>
                <w:lang w:val="fr-CA"/>
              </w:rPr>
              <w:t xml:space="preserv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roofErr w:type="gramEnd"/>
          </w:p>
        </w:tc>
      </w:tr>
      <w:tr w:rsidR="004E136A" w:rsidRPr="006921BC" w:rsidTr="00AC6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48" w:type="dxa"/>
          </w:tcPr>
          <w:p w:rsidR="004E136A" w:rsidRPr="006921BC" w:rsidRDefault="004E136A" w:rsidP="00AC6D1C">
            <w:pPr>
              <w:spacing w:before="60" w:after="60"/>
              <w:jc w:val="both"/>
              <w:rPr>
                <w:rFonts w:ascii="Arial" w:hAnsi="Arial" w:cs="Arial"/>
                <w:b/>
                <w:sz w:val="17"/>
                <w:szCs w:val="17"/>
                <w:lang w:val="fr-CA"/>
              </w:rPr>
            </w:pPr>
            <w:r w:rsidRPr="006921BC">
              <w:rPr>
                <w:rFonts w:ascii="Arial" w:hAnsi="Arial" w:cs="Arial"/>
                <w:b/>
                <w:sz w:val="17"/>
                <w:szCs w:val="17"/>
                <w:lang w:val="fr-CA"/>
              </w:rPr>
              <w:lastRenderedPageBreak/>
              <w:t xml:space="preserve">N.B. : « </w:t>
            </w:r>
            <w:r w:rsidRPr="006921BC">
              <w:rPr>
                <w:rFonts w:ascii="Arial" w:hAnsi="Arial" w:cs="Arial"/>
                <w:b/>
                <w:i/>
                <w:sz w:val="17"/>
                <w:szCs w:val="17"/>
                <w:lang w:val="fr-CA"/>
              </w:rPr>
              <w:t>Si la déclaration ne peut être commune, le demandeur ou à défaut une autre partie produit la déclaration et la notifie aux autres parties. Celle-ci est réputée confirmée, à moins que les autres parties n'indiquent, dans les 15 jours qui suivent la notification de la déclaration, ce qui doit selon eux y être ajouté ou retranché.</w:t>
            </w:r>
            <w:r w:rsidRPr="006921BC">
              <w:rPr>
                <w:rFonts w:ascii="Arial" w:hAnsi="Arial" w:cs="Arial"/>
                <w:b/>
                <w:sz w:val="17"/>
                <w:szCs w:val="17"/>
                <w:lang w:val="fr-CA"/>
              </w:rPr>
              <w:t xml:space="preserve"> » </w:t>
            </w:r>
            <w:r w:rsidRPr="006921BC">
              <w:rPr>
                <w:rFonts w:ascii="Arial" w:hAnsi="Arial" w:cs="Arial"/>
                <w:b/>
                <w:sz w:val="17"/>
                <w:szCs w:val="17"/>
                <w:lang w:val="fr-CA"/>
              </w:rPr>
              <w:br/>
            </w:r>
            <w:r w:rsidRPr="006921BC">
              <w:rPr>
                <w:rFonts w:ascii="Arial" w:hAnsi="Arial" w:cs="Arial"/>
                <w:sz w:val="17"/>
                <w:szCs w:val="17"/>
                <w:lang w:val="fr-CA"/>
              </w:rPr>
              <w:t>(</w:t>
            </w:r>
            <w:smartTag w:uri="urn:schemas-microsoft-com:office:smarttags" w:element="metricconverter">
              <w:smartTagPr>
                <w:attr w:name="ProductID" w:val="174 in"/>
              </w:smartTagPr>
              <w:r w:rsidRPr="006921BC">
                <w:rPr>
                  <w:rFonts w:ascii="Arial" w:hAnsi="Arial" w:cs="Arial"/>
                  <w:sz w:val="17"/>
                  <w:szCs w:val="17"/>
                  <w:lang w:val="fr-CA"/>
                </w:rPr>
                <w:t>174 </w:t>
              </w:r>
              <w:r w:rsidRPr="006921BC">
                <w:rPr>
                  <w:rFonts w:ascii="Arial" w:hAnsi="Arial" w:cs="Arial"/>
                  <w:i/>
                  <w:sz w:val="17"/>
                  <w:szCs w:val="17"/>
                  <w:lang w:val="fr-CA"/>
                </w:rPr>
                <w:t>in</w:t>
              </w:r>
            </w:smartTag>
            <w:r w:rsidRPr="006921BC">
              <w:rPr>
                <w:rFonts w:ascii="Arial" w:hAnsi="Arial" w:cs="Arial"/>
                <w:i/>
                <w:sz w:val="17"/>
                <w:szCs w:val="17"/>
                <w:lang w:val="fr-CA"/>
              </w:rPr>
              <w:t xml:space="preserve"> fine</w:t>
            </w:r>
            <w:r w:rsidRPr="006921BC">
              <w:rPr>
                <w:rFonts w:ascii="Arial" w:hAnsi="Arial" w:cs="Arial"/>
                <w:sz w:val="17"/>
                <w:szCs w:val="17"/>
                <w:lang w:val="fr-CA"/>
              </w:rPr>
              <w:t xml:space="preserve"> C.p.c.)</w:t>
            </w:r>
          </w:p>
        </w:tc>
      </w:tr>
    </w:tbl>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Signé, le </w:t>
      </w:r>
      <w:bookmarkStart w:id="651" w:name="Texte25"/>
      <w:r w:rsidRPr="006921BC">
        <w:rPr>
          <w:rFonts w:ascii="Arial" w:hAnsi="Arial" w:cs="Arial"/>
          <w:b/>
          <w:sz w:val="22"/>
          <w:highlight w:val="lightGray"/>
          <w:lang w:val="fr-CA"/>
        </w:rPr>
        <w:fldChar w:fldCharType="begin">
          <w:ffData>
            <w:name w:val="Texte25"/>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bookmarkEnd w:id="651"/>
    </w:p>
    <w:p w:rsidR="004E136A" w:rsidRPr="006921BC" w:rsidRDefault="004E136A">
      <w:pPr>
        <w:jc w:val="both"/>
        <w:rPr>
          <w:rFonts w:ascii="Arial" w:hAnsi="Arial" w:cs="Arial"/>
          <w:sz w:val="22"/>
          <w:lang w:val="fr-CA"/>
        </w:rPr>
      </w:pPr>
    </w:p>
    <w:p w:rsidR="004E136A" w:rsidRPr="006921BC" w:rsidRDefault="004E136A">
      <w:pPr>
        <w:jc w:val="both"/>
        <w:rPr>
          <w:rFonts w:ascii="Arial" w:hAnsi="Arial" w:cs="Arial"/>
          <w:sz w:val="22"/>
          <w:lang w:val="fr-CA"/>
        </w:rPr>
      </w:pPr>
    </w:p>
    <w:p w:rsidR="004E136A" w:rsidRPr="006921BC" w:rsidRDefault="004E136A">
      <w:pPr>
        <w:jc w:val="both"/>
        <w:rPr>
          <w:rFonts w:ascii="Arial" w:hAnsi="Arial" w:cs="Arial"/>
          <w:sz w:val="22"/>
          <w:lang w:val="fr-CA"/>
        </w:rPr>
      </w:pPr>
    </w:p>
    <w:p w:rsidR="004E136A" w:rsidRPr="006921BC" w:rsidRDefault="004E136A">
      <w:pPr>
        <w:jc w:val="both"/>
        <w:rPr>
          <w:rFonts w:ascii="Arial" w:hAnsi="Arial" w:cs="Arial"/>
          <w:sz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1057"/>
        <w:gridCol w:w="4147"/>
      </w:tblGrid>
      <w:tr w:rsidR="004E136A" w:rsidRPr="006921BC" w:rsidTr="00AC6D1C">
        <w:tc>
          <w:tcPr>
            <w:tcW w:w="4248" w:type="dxa"/>
            <w:tcBorders>
              <w:top w:val="nil"/>
              <w:left w:val="nil"/>
              <w:right w:val="nil"/>
            </w:tcBorders>
          </w:tcPr>
          <w:p w:rsidR="004E136A" w:rsidRPr="006921BC" w:rsidRDefault="004E136A" w:rsidP="00AC6D1C">
            <w:pPr>
              <w:jc w:val="both"/>
              <w:rPr>
                <w:rFonts w:ascii="Arial" w:hAnsi="Arial" w:cs="Arial"/>
                <w:sz w:val="22"/>
                <w:lang w:val="fr-CA"/>
              </w:rPr>
            </w:pPr>
          </w:p>
        </w:tc>
        <w:tc>
          <w:tcPr>
            <w:tcW w:w="1080" w:type="dxa"/>
            <w:tcBorders>
              <w:top w:val="nil"/>
              <w:left w:val="nil"/>
              <w:bottom w:val="nil"/>
              <w:right w:val="nil"/>
            </w:tcBorders>
          </w:tcPr>
          <w:p w:rsidR="004E136A" w:rsidRPr="006921BC" w:rsidRDefault="004E136A" w:rsidP="00AC6D1C">
            <w:pPr>
              <w:jc w:val="both"/>
              <w:rPr>
                <w:rFonts w:ascii="Arial" w:hAnsi="Arial" w:cs="Arial"/>
                <w:sz w:val="22"/>
                <w:lang w:val="fr-CA"/>
              </w:rPr>
            </w:pPr>
          </w:p>
        </w:tc>
        <w:tc>
          <w:tcPr>
            <w:tcW w:w="4218" w:type="dxa"/>
            <w:tcBorders>
              <w:top w:val="nil"/>
              <w:left w:val="nil"/>
              <w:right w:val="nil"/>
            </w:tcBorders>
          </w:tcPr>
          <w:p w:rsidR="004E136A" w:rsidRPr="006921BC" w:rsidRDefault="004E136A" w:rsidP="00AC6D1C">
            <w:pPr>
              <w:jc w:val="both"/>
              <w:rPr>
                <w:rFonts w:ascii="Arial" w:hAnsi="Arial" w:cs="Arial"/>
                <w:sz w:val="22"/>
                <w:lang w:val="fr-CA"/>
              </w:rPr>
            </w:pPr>
          </w:p>
        </w:tc>
      </w:tr>
      <w:tr w:rsidR="004E136A" w:rsidRPr="006921BC" w:rsidTr="00AC6D1C">
        <w:tc>
          <w:tcPr>
            <w:tcW w:w="4248" w:type="dxa"/>
            <w:tcBorders>
              <w:left w:val="nil"/>
              <w:bottom w:val="nil"/>
              <w:right w:val="nil"/>
            </w:tcBorders>
          </w:tcPr>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Partie demanderesse</w:t>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Partie défenderesse</w:t>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r>
      <w:tr w:rsidR="004E136A" w:rsidRPr="00B41320" w:rsidTr="00AC6D1C">
        <w:tc>
          <w:tcPr>
            <w:tcW w:w="424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bookmarkStart w:id="652" w:name="Texte76"/>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bookmarkEnd w:id="652"/>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Procureur(s) en demande</w:t>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color w:val="000000"/>
                <w:sz w:val="20"/>
                <w:szCs w:val="20"/>
                <w:highlight w:val="lightGray"/>
                <w:lang w:val="fr-CA"/>
              </w:rPr>
              <w:fldChar w:fldCharType="begin">
                <w:ffData>
                  <w:name w:val="Texte177"/>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Procureur(s) en défense</w:t>
            </w:r>
          </w:p>
        </w:tc>
      </w:tr>
      <w:tr w:rsidR="004E136A" w:rsidRPr="00B41320" w:rsidTr="00AC6D1C">
        <w:tc>
          <w:tcPr>
            <w:tcW w:w="4248" w:type="dxa"/>
            <w:tcBorders>
              <w:top w:val="nil"/>
              <w:left w:val="nil"/>
              <w:right w:val="nil"/>
            </w:tcBorders>
          </w:tcPr>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right w:val="nil"/>
            </w:tcBorders>
          </w:tcPr>
          <w:p w:rsidR="004E136A" w:rsidRPr="006921BC" w:rsidRDefault="004E136A" w:rsidP="00AC6D1C">
            <w:pPr>
              <w:spacing w:before="40"/>
              <w:jc w:val="both"/>
              <w:rPr>
                <w:rFonts w:ascii="Arial" w:hAnsi="Arial" w:cs="Arial"/>
                <w:sz w:val="22"/>
                <w:lang w:val="fr-CA"/>
              </w:rPr>
            </w:pPr>
          </w:p>
        </w:tc>
      </w:tr>
      <w:tr w:rsidR="004E136A" w:rsidRPr="006921BC" w:rsidTr="00AC6D1C">
        <w:tc>
          <w:tcPr>
            <w:tcW w:w="4248" w:type="dxa"/>
            <w:tcBorders>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sz w:val="22"/>
                <w:lang w:val="fr-CA"/>
              </w:rPr>
              <w:t xml:space="preserve">Partie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sz w:val="22"/>
                <w:lang w:val="fr-CA"/>
              </w:rPr>
              <w:t xml:space="preserve">Partie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r>
      <w:tr w:rsidR="004E136A" w:rsidRPr="006921BC" w:rsidTr="00AC6D1C">
        <w:tc>
          <w:tcPr>
            <w:tcW w:w="424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 xml:space="preserve">Procureur(s) de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 xml:space="preserve">Procureur(s) de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tc>
      </w:tr>
    </w:tbl>
    <w:p w:rsidR="004E136A" w:rsidRPr="006921BC" w:rsidRDefault="004E136A" w:rsidP="00AC6D1C">
      <w:pPr>
        <w:jc w:val="both"/>
        <w:rPr>
          <w:lang w:val="fr-CA"/>
        </w:rPr>
      </w:pPr>
    </w:p>
    <w:p w:rsidR="00311273" w:rsidRPr="006921BC" w:rsidRDefault="00311273" w:rsidP="00AD5F5A">
      <w:pPr>
        <w:tabs>
          <w:tab w:val="left" w:pos="5103"/>
        </w:tabs>
        <w:ind w:right="648"/>
        <w:rPr>
          <w:rFonts w:ascii="Arial" w:hAnsi="Arial" w:cs="Arial"/>
          <w:caps/>
          <w:sz w:val="18"/>
          <w:szCs w:val="18"/>
          <w:lang w:val="fr-CA"/>
        </w:rPr>
        <w:sectPr w:rsidR="00311273" w:rsidRPr="006921BC" w:rsidSect="006A534E">
          <w:headerReference w:type="even" r:id="rId75"/>
          <w:headerReference w:type="default" r:id="rId76"/>
          <w:footerReference w:type="default" r:id="rId77"/>
          <w:headerReference w:type="first" r:id="rId78"/>
          <w:footerReference w:type="first" r:id="rId79"/>
          <w:pgSz w:w="12242" w:h="15842" w:code="1"/>
          <w:pgMar w:top="1134" w:right="1440" w:bottom="851" w:left="1418" w:header="709" w:footer="567" w:gutter="0"/>
          <w:pgNumType w:start="1"/>
          <w:cols w:space="708"/>
          <w:docGrid w:linePitch="360"/>
        </w:sectPr>
      </w:pPr>
    </w:p>
    <w:p w:rsidR="00F229F8" w:rsidRPr="006921BC" w:rsidRDefault="00F229F8" w:rsidP="00F15F40">
      <w:pPr>
        <w:tabs>
          <w:tab w:val="right" w:pos="9180"/>
        </w:tabs>
        <w:rPr>
          <w:rFonts w:ascii="Arial" w:hAnsi="Arial" w:cs="Arial"/>
          <w:sz w:val="22"/>
          <w:lang w:val="fr-CA"/>
        </w:rPr>
      </w:pPr>
      <w:r w:rsidRPr="006921BC">
        <w:rPr>
          <w:rFonts w:ascii="Arial" w:hAnsi="Arial" w:cs="Arial"/>
          <w:sz w:val="22"/>
          <w:lang w:val="fr-CA"/>
        </w:rPr>
        <w:lastRenderedPageBreak/>
        <w:t>CANADA</w:t>
      </w:r>
    </w:p>
    <w:p w:rsidR="00F229F8" w:rsidRPr="006921BC" w:rsidRDefault="00F229F8">
      <w:pPr>
        <w:tabs>
          <w:tab w:val="right" w:pos="9180"/>
        </w:tabs>
        <w:rPr>
          <w:rFonts w:ascii="Arial" w:hAnsi="Arial" w:cs="Arial"/>
          <w:sz w:val="22"/>
          <w:lang w:val="fr-CA"/>
        </w:rPr>
      </w:pPr>
      <w:r w:rsidRPr="006921BC">
        <w:rPr>
          <w:rFonts w:ascii="Arial" w:hAnsi="Arial" w:cs="Arial"/>
          <w:sz w:val="22"/>
          <w:lang w:val="fr-CA"/>
        </w:rPr>
        <w:t>PROVINCE DE QUÉBEC</w:t>
      </w:r>
      <w:r w:rsidRPr="006921BC">
        <w:rPr>
          <w:rFonts w:ascii="Arial" w:hAnsi="Arial" w:cs="Arial"/>
          <w:sz w:val="22"/>
          <w:lang w:val="fr-CA"/>
        </w:rPr>
        <w:tab/>
        <w:t>COUR SUPÉRIEURE</w:t>
      </w:r>
    </w:p>
    <w:p w:rsidR="00F229F8" w:rsidRPr="006921BC" w:rsidRDefault="00F229F8">
      <w:pPr>
        <w:tabs>
          <w:tab w:val="right" w:pos="9180"/>
        </w:tabs>
        <w:rPr>
          <w:rFonts w:ascii="Arial" w:hAnsi="Arial" w:cs="Arial"/>
          <w:sz w:val="22"/>
          <w:lang w:val="fr-CA"/>
        </w:rPr>
      </w:pPr>
      <w:r w:rsidRPr="006921BC">
        <w:rPr>
          <w:rFonts w:ascii="Arial" w:hAnsi="Arial" w:cs="Arial"/>
          <w:sz w:val="22"/>
          <w:lang w:val="fr-CA"/>
        </w:rPr>
        <w:t>District : </w:t>
      </w:r>
      <w:bookmarkStart w:id="653" w:name="Annexe6"/>
      <w:bookmarkEnd w:id="653"/>
      <w:r w:rsidRPr="006921BC">
        <w:rPr>
          <w:rFonts w:ascii="Arial" w:hAnsi="Arial" w:cs="Arial"/>
          <w:caps/>
          <w:highlight w:val="lightGray"/>
          <w:lang w:val="fr-CA"/>
        </w:rPr>
        <w:fldChar w:fldCharType="begin">
          <w:ffData>
            <w:name w:val="Texte15"/>
            <w:enabled/>
            <w:calcOnExit w:val="0"/>
            <w:textInput/>
          </w:ffData>
        </w:fldChar>
      </w:r>
      <w:r w:rsidRPr="006921BC">
        <w:rPr>
          <w:rFonts w:ascii="Arial" w:hAnsi="Arial" w:cs="Arial"/>
          <w:caps/>
          <w:highlight w:val="lightGray"/>
          <w:lang w:val="fr-CA"/>
        </w:rPr>
        <w:instrText xml:space="preserve"> FORMTEXT </w:instrText>
      </w:r>
      <w:r w:rsidRPr="006921BC">
        <w:rPr>
          <w:rFonts w:ascii="Arial" w:hAnsi="Arial" w:cs="Arial"/>
          <w:caps/>
          <w:highlight w:val="lightGray"/>
          <w:lang w:val="fr-CA"/>
        </w:rPr>
      </w:r>
      <w:r w:rsidRPr="006921BC">
        <w:rPr>
          <w:rFonts w:ascii="Arial" w:hAnsi="Arial" w:cs="Arial"/>
          <w:caps/>
          <w:highlight w:val="lightGray"/>
          <w:lang w:val="fr-CA"/>
        </w:rPr>
        <w:fldChar w:fldCharType="separate"/>
      </w:r>
      <w:r w:rsidR="00D55D1F">
        <w:rPr>
          <w:rFonts w:ascii="Arial" w:hAnsi="Arial" w:cs="Arial"/>
          <w:caps/>
          <w:noProof/>
          <w:highlight w:val="lightGray"/>
          <w:lang w:val="fr-CA"/>
        </w:rPr>
        <w:t> </w:t>
      </w:r>
      <w:r w:rsidR="00D55D1F">
        <w:rPr>
          <w:rFonts w:ascii="Arial" w:hAnsi="Arial" w:cs="Arial"/>
          <w:caps/>
          <w:noProof/>
          <w:highlight w:val="lightGray"/>
          <w:lang w:val="fr-CA"/>
        </w:rPr>
        <w:t> </w:t>
      </w:r>
      <w:r w:rsidR="00D55D1F">
        <w:rPr>
          <w:rFonts w:ascii="Arial" w:hAnsi="Arial" w:cs="Arial"/>
          <w:caps/>
          <w:noProof/>
          <w:highlight w:val="lightGray"/>
          <w:lang w:val="fr-CA"/>
        </w:rPr>
        <w:t> </w:t>
      </w:r>
      <w:r w:rsidR="00D55D1F">
        <w:rPr>
          <w:rFonts w:ascii="Arial" w:hAnsi="Arial" w:cs="Arial"/>
          <w:caps/>
          <w:noProof/>
          <w:highlight w:val="lightGray"/>
          <w:lang w:val="fr-CA"/>
        </w:rPr>
        <w:t> </w:t>
      </w:r>
      <w:r w:rsidR="00D55D1F">
        <w:rPr>
          <w:rFonts w:ascii="Arial" w:hAnsi="Arial" w:cs="Arial"/>
          <w:caps/>
          <w:noProof/>
          <w:highlight w:val="lightGray"/>
          <w:lang w:val="fr-CA"/>
        </w:rPr>
        <w:t> </w:t>
      </w:r>
      <w:r w:rsidRPr="006921BC">
        <w:rPr>
          <w:rFonts w:ascii="Arial" w:hAnsi="Arial" w:cs="Arial"/>
          <w:caps/>
          <w:highlight w:val="lightGray"/>
          <w:lang w:val="fr-CA"/>
        </w:rPr>
        <w:fldChar w:fldCharType="end"/>
      </w:r>
      <w:r w:rsidRPr="006921BC">
        <w:rPr>
          <w:rFonts w:ascii="Arial" w:hAnsi="Arial" w:cs="Arial"/>
          <w:sz w:val="22"/>
          <w:lang w:val="fr-CA"/>
        </w:rPr>
        <w:tab/>
      </w:r>
    </w:p>
    <w:p w:rsidR="00F229F8" w:rsidRPr="006921BC" w:rsidRDefault="00F229F8" w:rsidP="00F15F40">
      <w:pPr>
        <w:rPr>
          <w:rFonts w:ascii="Arial" w:hAnsi="Arial" w:cs="Arial"/>
          <w:lang w:val="fr-CA"/>
        </w:rPr>
      </w:pPr>
      <w:r w:rsidRPr="006921BC">
        <w:rPr>
          <w:rFonts w:ascii="Arial" w:hAnsi="Arial" w:cs="Arial"/>
          <w:sz w:val="22"/>
          <w:lang w:val="fr-CA"/>
        </w:rPr>
        <w:t>N</w:t>
      </w:r>
      <w:r w:rsidRPr="006921BC">
        <w:rPr>
          <w:rFonts w:ascii="Arial" w:hAnsi="Arial" w:cs="Arial"/>
          <w:sz w:val="22"/>
          <w:vertAlign w:val="superscript"/>
          <w:lang w:val="fr-CA"/>
        </w:rPr>
        <w:t>o </w:t>
      </w:r>
      <w:r w:rsidRPr="006921BC">
        <w:rPr>
          <w:rFonts w:ascii="Arial" w:hAnsi="Arial" w:cs="Arial"/>
          <w:sz w:val="22"/>
          <w:lang w:val="fr-CA"/>
        </w:rPr>
        <w:t xml:space="preserve"> de dossier :</w:t>
      </w:r>
      <w:r w:rsidRPr="006921BC">
        <w:rPr>
          <w:rFonts w:ascii="Arial" w:hAnsi="Arial" w:cs="Arial"/>
          <w:sz w:val="22"/>
          <w:vertAlign w:val="superscript"/>
          <w:lang w:val="fr-CA"/>
        </w:rPr>
        <w:t xml:space="preserve"> </w:t>
      </w:r>
      <w:r w:rsidRPr="006921BC">
        <w:rPr>
          <w:rFonts w:ascii="Arial" w:hAnsi="Arial" w:cs="Arial"/>
          <w:highlight w:val="lightGray"/>
          <w:lang w:val="fr-CA"/>
        </w:rPr>
        <w:fldChar w:fldCharType="begin">
          <w:ffData>
            <w:name w:val="Texte14"/>
            <w:enabled/>
            <w:calcOnExit w:val="0"/>
            <w:textInput/>
          </w:ffData>
        </w:fldChar>
      </w:r>
      <w:r w:rsidRPr="006921BC">
        <w:rPr>
          <w:rFonts w:ascii="Arial" w:hAnsi="Arial" w:cs="Arial"/>
          <w:highlight w:val="lightGray"/>
          <w:lang w:val="fr-CA"/>
        </w:rPr>
        <w:instrText xml:space="preserve"> FORMTEXT </w:instrText>
      </w:r>
      <w:r w:rsidRPr="006921BC">
        <w:rPr>
          <w:rFonts w:ascii="Arial" w:hAnsi="Arial" w:cs="Arial"/>
          <w:highlight w:val="lightGray"/>
          <w:lang w:val="fr-CA"/>
        </w:rPr>
      </w:r>
      <w:r w:rsidRPr="006921BC">
        <w:rPr>
          <w:rFonts w:ascii="Arial" w:hAnsi="Arial" w:cs="Arial"/>
          <w:highlight w:val="lightGray"/>
          <w:lang w:val="fr-CA"/>
        </w:rPr>
        <w:fldChar w:fldCharType="separate"/>
      </w:r>
      <w:r w:rsidR="00D55D1F">
        <w:rPr>
          <w:rFonts w:ascii="Arial" w:hAnsi="Arial" w:cs="Arial"/>
          <w:noProof/>
          <w:highlight w:val="lightGray"/>
          <w:lang w:val="fr-CA"/>
        </w:rPr>
        <w:t> </w:t>
      </w:r>
      <w:r w:rsidR="00D55D1F">
        <w:rPr>
          <w:rFonts w:ascii="Arial" w:hAnsi="Arial" w:cs="Arial"/>
          <w:noProof/>
          <w:highlight w:val="lightGray"/>
          <w:lang w:val="fr-CA"/>
        </w:rPr>
        <w:t> </w:t>
      </w:r>
      <w:r w:rsidR="00D55D1F">
        <w:rPr>
          <w:rFonts w:ascii="Arial" w:hAnsi="Arial" w:cs="Arial"/>
          <w:noProof/>
          <w:highlight w:val="lightGray"/>
          <w:lang w:val="fr-CA"/>
        </w:rPr>
        <w:t> </w:t>
      </w:r>
      <w:r w:rsidR="00D55D1F">
        <w:rPr>
          <w:rFonts w:ascii="Arial" w:hAnsi="Arial" w:cs="Arial"/>
          <w:noProof/>
          <w:highlight w:val="lightGray"/>
          <w:lang w:val="fr-CA"/>
        </w:rPr>
        <w:t> </w:t>
      </w:r>
      <w:r w:rsidR="00D55D1F">
        <w:rPr>
          <w:rFonts w:ascii="Arial" w:hAnsi="Arial" w:cs="Arial"/>
          <w:noProof/>
          <w:highlight w:val="lightGray"/>
          <w:lang w:val="fr-CA"/>
        </w:rPr>
        <w:t> </w:t>
      </w:r>
      <w:r w:rsidRPr="006921BC">
        <w:rPr>
          <w:rFonts w:ascii="Arial" w:hAnsi="Arial" w:cs="Arial"/>
          <w:highlight w:val="lightGray"/>
          <w:lang w:val="fr-CA"/>
        </w:rPr>
        <w:fldChar w:fldCharType="end"/>
      </w:r>
    </w:p>
    <w:p w:rsidR="00F229F8" w:rsidRPr="006921BC" w:rsidRDefault="00F229F8" w:rsidP="00F15F40">
      <w:pPr>
        <w:rPr>
          <w:rFonts w:ascii="Arial" w:hAnsi="Arial" w:cs="Arial"/>
          <w:lang w:val="fr-CA"/>
        </w:rPr>
      </w:pPr>
    </w:p>
    <w:p w:rsidR="00F229F8" w:rsidRPr="006921BC" w:rsidRDefault="00F229F8" w:rsidP="00F15F40">
      <w:pPr>
        <w:rPr>
          <w:rFonts w:ascii="Arial" w:hAnsi="Arial" w:cs="Arial"/>
          <w:sz w:val="22"/>
          <w:lang w:val="fr-CA"/>
        </w:rPr>
      </w:pPr>
      <w:r w:rsidRPr="006921BC">
        <w:rPr>
          <w:rFonts w:ascii="Arial" w:hAnsi="Arial" w:cs="Arial"/>
          <w:sz w:val="22"/>
          <w:lang w:val="fr-CA"/>
        </w:rPr>
        <w:fldChar w:fldCharType="begin"/>
      </w:r>
      <w:r w:rsidRPr="006921BC">
        <w:rPr>
          <w:rFonts w:ascii="Arial" w:hAnsi="Arial" w:cs="Arial"/>
          <w:sz w:val="22"/>
          <w:lang w:val="fr-CA"/>
        </w:rPr>
        <w:instrText xml:space="preserve">  </w:instrText>
      </w:r>
      <w:r w:rsidRPr="006921BC">
        <w:rPr>
          <w:rFonts w:ascii="Arial" w:hAnsi="Arial" w:cs="Arial"/>
          <w:sz w:val="22"/>
          <w:lang w:val="fr-CA"/>
        </w:rPr>
        <w:fldChar w:fldCharType="end"/>
      </w:r>
    </w:p>
    <w:p w:rsidR="00F229F8" w:rsidRPr="006921BC" w:rsidRDefault="00F229F8">
      <w:pPr>
        <w:rPr>
          <w:rFonts w:ascii="Arial" w:hAnsi="Arial" w:cs="Arial"/>
          <w:b/>
          <w:bCs/>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b/>
          <w:bCs/>
          <w:highlight w:val="lightGray"/>
          <w:lang w:val="fr-CA"/>
        </w:rPr>
        <w:fldChar w:fldCharType="begin">
          <w:ffData>
            <w:name w:val="Texte14"/>
            <w:enabled/>
            <w:calcOnExit w:val="0"/>
            <w:textInput/>
          </w:ffData>
        </w:fldChar>
      </w:r>
      <w:r w:rsidRPr="006921BC">
        <w:rPr>
          <w:rFonts w:ascii="Arial" w:hAnsi="Arial" w:cs="Arial"/>
          <w:b/>
          <w:bCs/>
          <w:highlight w:val="lightGray"/>
          <w:lang w:val="fr-CA"/>
        </w:rPr>
        <w:instrText xml:space="preserve"> FORMTEXT </w:instrText>
      </w:r>
      <w:r w:rsidRPr="006921BC">
        <w:rPr>
          <w:rFonts w:ascii="Arial" w:hAnsi="Arial" w:cs="Arial"/>
          <w:b/>
          <w:bCs/>
          <w:highlight w:val="lightGray"/>
          <w:lang w:val="fr-CA"/>
        </w:rPr>
      </w:r>
      <w:r w:rsidRPr="006921BC">
        <w:rPr>
          <w:rFonts w:ascii="Arial" w:hAnsi="Arial" w:cs="Arial"/>
          <w:b/>
          <w:bCs/>
          <w:highlight w:val="lightGray"/>
          <w:lang w:val="fr-CA"/>
        </w:rPr>
        <w:fldChar w:fldCharType="separate"/>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Pr="006921BC">
        <w:rPr>
          <w:rFonts w:ascii="Arial" w:hAnsi="Arial" w:cs="Arial"/>
          <w:b/>
          <w:bCs/>
          <w:highlight w:val="lightGray"/>
          <w:lang w:val="fr-CA"/>
        </w:rPr>
        <w:fldChar w:fldCharType="end"/>
      </w:r>
    </w:p>
    <w:p w:rsidR="00F229F8" w:rsidRPr="006921BC" w:rsidRDefault="00F229F8" w:rsidP="00F15F40">
      <w:pPr>
        <w:ind w:left="5664" w:firstLine="708"/>
        <w:jc w:val="both"/>
        <w:rPr>
          <w:rFonts w:ascii="Arial" w:hAnsi="Arial" w:cs="Arial"/>
          <w:sz w:val="22"/>
          <w:lang w:val="fr-CA"/>
        </w:rPr>
      </w:pPr>
      <w:r w:rsidRPr="006921BC">
        <w:rPr>
          <w:rFonts w:ascii="Arial" w:hAnsi="Arial" w:cs="Arial"/>
          <w:sz w:val="22"/>
          <w:lang w:val="fr-CA"/>
        </w:rPr>
        <w:t>Partie demanderesse</w:t>
      </w:r>
    </w:p>
    <w:p w:rsidR="00F229F8" w:rsidRPr="006921BC" w:rsidRDefault="00F229F8">
      <w:pPr>
        <w:rPr>
          <w:rFonts w:ascii="Arial" w:hAnsi="Arial" w:cs="Arial"/>
          <w:sz w:val="22"/>
          <w:lang w:val="fr-CA"/>
        </w:rPr>
      </w:pPr>
    </w:p>
    <w:p w:rsidR="00F229F8" w:rsidRPr="006921BC" w:rsidRDefault="00F229F8">
      <w:pPr>
        <w:rPr>
          <w:rFonts w:ascii="Arial" w:hAnsi="Arial" w:cs="Arial"/>
          <w:sz w:val="22"/>
          <w:lang w:val="fr-CA"/>
        </w:rPr>
      </w:pPr>
    </w:p>
    <w:p w:rsidR="00F229F8" w:rsidRPr="006921BC" w:rsidRDefault="00F229F8">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t>c.</w:t>
      </w:r>
      <w:r w:rsidRPr="006921BC">
        <w:rPr>
          <w:rFonts w:ascii="Arial" w:hAnsi="Arial" w:cs="Arial"/>
          <w:sz w:val="22"/>
          <w:lang w:val="fr-CA"/>
        </w:rPr>
        <w:tab/>
      </w:r>
    </w:p>
    <w:p w:rsidR="00F229F8" w:rsidRPr="006921BC" w:rsidRDefault="00F229F8">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b/>
          <w:bCs/>
          <w:highlight w:val="lightGray"/>
          <w:lang w:val="fr-CA"/>
        </w:rPr>
        <w:fldChar w:fldCharType="begin">
          <w:ffData>
            <w:name w:val="Texte14"/>
            <w:enabled/>
            <w:calcOnExit w:val="0"/>
            <w:textInput/>
          </w:ffData>
        </w:fldChar>
      </w:r>
      <w:r w:rsidRPr="006921BC">
        <w:rPr>
          <w:rFonts w:ascii="Arial" w:hAnsi="Arial" w:cs="Arial"/>
          <w:b/>
          <w:bCs/>
          <w:highlight w:val="lightGray"/>
          <w:lang w:val="fr-CA"/>
        </w:rPr>
        <w:instrText xml:space="preserve"> FORMTEXT </w:instrText>
      </w:r>
      <w:r w:rsidRPr="006921BC">
        <w:rPr>
          <w:rFonts w:ascii="Arial" w:hAnsi="Arial" w:cs="Arial"/>
          <w:b/>
          <w:bCs/>
          <w:highlight w:val="lightGray"/>
          <w:lang w:val="fr-CA"/>
        </w:rPr>
      </w:r>
      <w:r w:rsidRPr="006921BC">
        <w:rPr>
          <w:rFonts w:ascii="Arial" w:hAnsi="Arial" w:cs="Arial"/>
          <w:b/>
          <w:bCs/>
          <w:highlight w:val="lightGray"/>
          <w:lang w:val="fr-CA"/>
        </w:rPr>
        <w:fldChar w:fldCharType="separate"/>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Pr="006921BC">
        <w:rPr>
          <w:rFonts w:ascii="Arial" w:hAnsi="Arial" w:cs="Arial"/>
          <w:b/>
          <w:bCs/>
          <w:highlight w:val="lightGray"/>
          <w:lang w:val="fr-CA"/>
        </w:rPr>
        <w:fldChar w:fldCharType="end"/>
      </w:r>
    </w:p>
    <w:p w:rsidR="00F229F8" w:rsidRPr="006921BC" w:rsidRDefault="00F229F8">
      <w:pPr>
        <w:rPr>
          <w:rFonts w:ascii="Arial" w:hAnsi="Arial" w:cs="Arial"/>
          <w:sz w:val="22"/>
          <w:lang w:val="fr-CA"/>
        </w:rPr>
      </w:pPr>
    </w:p>
    <w:p w:rsidR="00F229F8" w:rsidRPr="006921BC" w:rsidRDefault="00F229F8">
      <w:pPr>
        <w:rPr>
          <w:rFonts w:ascii="Arial" w:hAnsi="Arial" w:cs="Arial"/>
          <w:sz w:val="22"/>
          <w:lang w:val="fr-CA"/>
        </w:rPr>
      </w:pPr>
    </w:p>
    <w:p w:rsidR="00F229F8" w:rsidRPr="006921BC" w:rsidRDefault="00F229F8" w:rsidP="00F15F40">
      <w:pPr>
        <w:ind w:left="5664" w:firstLine="708"/>
        <w:jc w:val="both"/>
        <w:rPr>
          <w:rFonts w:ascii="Arial" w:hAnsi="Arial" w:cs="Arial"/>
          <w:sz w:val="22"/>
          <w:lang w:val="fr-CA"/>
        </w:rPr>
      </w:pPr>
      <w:r w:rsidRPr="006921BC">
        <w:rPr>
          <w:rFonts w:ascii="Arial" w:hAnsi="Arial" w:cs="Arial"/>
          <w:sz w:val="22"/>
          <w:lang w:val="fr-CA"/>
        </w:rPr>
        <w:t>Partie défenderesse</w:t>
      </w:r>
    </w:p>
    <w:p w:rsidR="00F229F8" w:rsidRPr="006921BC" w:rsidRDefault="00F229F8" w:rsidP="00F15F40">
      <w:pPr>
        <w:rPr>
          <w:rFonts w:ascii="Arial" w:hAnsi="Arial" w:cs="Arial"/>
          <w:sz w:val="22"/>
          <w:lang w:val="fr-CA"/>
        </w:rPr>
      </w:pPr>
    </w:p>
    <w:p w:rsidR="00F229F8" w:rsidRPr="006921BC" w:rsidRDefault="00F229F8" w:rsidP="00F15F40">
      <w:pPr>
        <w:rPr>
          <w:rFonts w:ascii="Arial" w:hAnsi="Arial" w:cs="Arial"/>
          <w:sz w:val="22"/>
          <w:lang w:val="fr-CA"/>
        </w:rPr>
      </w:pPr>
    </w:p>
    <w:p w:rsidR="00F229F8" w:rsidRPr="006921BC" w:rsidRDefault="00F229F8" w:rsidP="00F15F40">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t>et</w:t>
      </w:r>
    </w:p>
    <w:p w:rsidR="00F229F8" w:rsidRPr="006921BC" w:rsidRDefault="00F229F8" w:rsidP="00F15F40">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b/>
          <w:bCs/>
          <w:highlight w:val="lightGray"/>
          <w:lang w:val="fr-CA"/>
        </w:rPr>
        <w:fldChar w:fldCharType="begin">
          <w:ffData>
            <w:name w:val="Texte14"/>
            <w:enabled/>
            <w:calcOnExit w:val="0"/>
            <w:textInput/>
          </w:ffData>
        </w:fldChar>
      </w:r>
      <w:r w:rsidRPr="006921BC">
        <w:rPr>
          <w:rFonts w:ascii="Arial" w:hAnsi="Arial" w:cs="Arial"/>
          <w:b/>
          <w:bCs/>
          <w:highlight w:val="lightGray"/>
          <w:lang w:val="fr-CA"/>
        </w:rPr>
        <w:instrText xml:space="preserve"> FORMTEXT </w:instrText>
      </w:r>
      <w:r w:rsidRPr="006921BC">
        <w:rPr>
          <w:rFonts w:ascii="Arial" w:hAnsi="Arial" w:cs="Arial"/>
          <w:b/>
          <w:bCs/>
          <w:highlight w:val="lightGray"/>
          <w:lang w:val="fr-CA"/>
        </w:rPr>
      </w:r>
      <w:r w:rsidRPr="006921BC">
        <w:rPr>
          <w:rFonts w:ascii="Arial" w:hAnsi="Arial" w:cs="Arial"/>
          <w:b/>
          <w:bCs/>
          <w:highlight w:val="lightGray"/>
          <w:lang w:val="fr-CA"/>
        </w:rPr>
        <w:fldChar w:fldCharType="separate"/>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Pr="006921BC">
        <w:rPr>
          <w:rFonts w:ascii="Arial" w:hAnsi="Arial" w:cs="Arial"/>
          <w:b/>
          <w:bCs/>
          <w:highlight w:val="lightGray"/>
          <w:lang w:val="fr-CA"/>
        </w:rPr>
        <w:fldChar w:fldCharType="end"/>
      </w:r>
    </w:p>
    <w:p w:rsidR="00F229F8" w:rsidRPr="006921BC" w:rsidRDefault="00F229F8" w:rsidP="00F15F40">
      <w:pPr>
        <w:rPr>
          <w:rFonts w:ascii="Arial" w:hAnsi="Arial" w:cs="Arial"/>
          <w:sz w:val="22"/>
          <w:lang w:val="fr-CA"/>
        </w:rPr>
      </w:pPr>
    </w:p>
    <w:p w:rsidR="00F229F8" w:rsidRPr="006921BC" w:rsidRDefault="00F229F8" w:rsidP="00F15F40">
      <w:pPr>
        <w:rPr>
          <w:rFonts w:ascii="Arial" w:hAnsi="Arial" w:cs="Arial"/>
          <w:sz w:val="22"/>
          <w:lang w:val="fr-CA"/>
        </w:rPr>
      </w:pPr>
    </w:p>
    <w:p w:rsidR="00F229F8" w:rsidRPr="006921BC" w:rsidRDefault="00F229F8" w:rsidP="00F15F40">
      <w:pPr>
        <w:ind w:left="5664" w:firstLine="708"/>
        <w:jc w:val="both"/>
        <w:rPr>
          <w:rFonts w:ascii="Arial" w:hAnsi="Arial" w:cs="Arial"/>
          <w:sz w:val="22"/>
          <w:lang w:val="fr-CA"/>
        </w:rPr>
      </w:pPr>
      <w:r w:rsidRPr="006921BC">
        <w:rPr>
          <w:rFonts w:ascii="Arial" w:hAnsi="Arial" w:cs="Arial"/>
          <w:sz w:val="22"/>
          <w:lang w:val="fr-CA"/>
        </w:rPr>
        <w:t xml:space="preserve">Partie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pBdr>
          <w:bottom w:val="single" w:sz="12" w:space="1" w:color="auto"/>
        </w:pBdr>
        <w:jc w:val="both"/>
        <w:rPr>
          <w:rFonts w:ascii="Arial" w:hAnsi="Arial" w:cs="Arial"/>
          <w:sz w:val="22"/>
          <w:lang w:val="fr-CA"/>
        </w:rPr>
      </w:pPr>
    </w:p>
    <w:p w:rsidR="00F229F8" w:rsidRPr="006921BC" w:rsidRDefault="00F229F8" w:rsidP="00F15F40">
      <w:pPr>
        <w:spacing w:before="120"/>
        <w:jc w:val="center"/>
        <w:rPr>
          <w:rFonts w:ascii="Arial" w:hAnsi="Arial" w:cs="Arial"/>
          <w:b/>
          <w:caps/>
          <w:sz w:val="22"/>
          <w:lang w:val="fr-CA"/>
        </w:rPr>
      </w:pPr>
      <w:r w:rsidRPr="006921BC">
        <w:rPr>
          <w:rFonts w:ascii="Arial" w:hAnsi="Arial" w:cs="Arial"/>
          <w:b/>
          <w:caps/>
          <w:sz w:val="22"/>
          <w:lang w:val="fr-CA"/>
        </w:rPr>
        <w:t>Demande d'inscription pour instruction</w:t>
      </w:r>
      <w:r w:rsidRPr="006921BC">
        <w:rPr>
          <w:rFonts w:ascii="Arial" w:hAnsi="Arial" w:cs="Arial"/>
          <w:b/>
          <w:caps/>
          <w:sz w:val="22"/>
          <w:lang w:val="fr-CA"/>
        </w:rPr>
        <w:br/>
        <w:t xml:space="preserve">et jugement par déclaration commune </w:t>
      </w:r>
    </w:p>
    <w:p w:rsidR="00F229F8" w:rsidRPr="006921BC" w:rsidRDefault="00F229F8" w:rsidP="00F15F40">
      <w:pPr>
        <w:jc w:val="center"/>
        <w:rPr>
          <w:rFonts w:ascii="Arial" w:hAnsi="Arial" w:cs="Arial"/>
          <w:sz w:val="22"/>
          <w:lang w:val="fr-CA"/>
        </w:rPr>
      </w:pPr>
      <w:r w:rsidRPr="006921BC">
        <w:rPr>
          <w:rFonts w:ascii="Arial" w:hAnsi="Arial" w:cs="Arial"/>
          <w:sz w:val="22"/>
          <w:lang w:val="fr-CA"/>
        </w:rPr>
        <w:t>Cour supérieure du Québec - division de Montréal – matière familiale</w:t>
      </w:r>
    </w:p>
    <w:p w:rsidR="00F229F8" w:rsidRPr="006921BC" w:rsidRDefault="00F229F8" w:rsidP="00F15F40">
      <w:pPr>
        <w:pBdr>
          <w:bottom w:val="single" w:sz="12" w:space="4" w:color="auto"/>
        </w:pBdr>
        <w:spacing w:after="120"/>
        <w:jc w:val="center"/>
        <w:rPr>
          <w:rFonts w:ascii="Arial" w:hAnsi="Arial" w:cs="Arial"/>
          <w:b/>
          <w:sz w:val="22"/>
          <w:lang w:val="fr-CA"/>
        </w:rPr>
      </w:pPr>
      <w:r w:rsidRPr="006921BC">
        <w:rPr>
          <w:rFonts w:ascii="Arial" w:hAnsi="Arial" w:cs="Arial"/>
          <w:b/>
          <w:sz w:val="22"/>
          <w:lang w:val="fr-CA"/>
        </w:rPr>
        <w:t xml:space="preserve">(articles 173 et </w:t>
      </w:r>
      <w:smartTag w:uri="urn:schemas-microsoft-com:office:smarttags" w:element="metricconverter">
        <w:smartTagPr>
          <w:attr w:name="ProductID" w:val="174 C"/>
        </w:smartTagPr>
        <w:r w:rsidRPr="006921BC">
          <w:rPr>
            <w:rFonts w:ascii="Arial" w:hAnsi="Arial" w:cs="Arial"/>
            <w:b/>
            <w:sz w:val="22"/>
            <w:lang w:val="fr-CA"/>
          </w:rPr>
          <w:t>174 C</w:t>
        </w:r>
      </w:smartTag>
      <w:r w:rsidRPr="006921BC">
        <w:rPr>
          <w:rFonts w:ascii="Arial" w:hAnsi="Arial" w:cs="Arial"/>
          <w:b/>
          <w:sz w:val="22"/>
          <w:lang w:val="fr-CA"/>
        </w:rPr>
        <w:t xml:space="preserve">.p.c.) </w:t>
      </w:r>
    </w:p>
    <w:p w:rsidR="00F229F8" w:rsidRPr="006921BC" w:rsidRDefault="00F229F8" w:rsidP="00F15F40">
      <w:pPr>
        <w:spacing w:before="240" w:after="240"/>
        <w:jc w:val="both"/>
        <w:rPr>
          <w:rFonts w:ascii="Arial" w:hAnsi="Arial" w:cs="Arial"/>
          <w:b/>
          <w:sz w:val="22"/>
          <w:lang w:val="fr-CA"/>
        </w:rPr>
      </w:pPr>
      <w:r w:rsidRPr="006921BC">
        <w:rPr>
          <w:rFonts w:ascii="Arial" w:hAnsi="Arial" w:cs="Arial"/>
          <w:b/>
          <w:sz w:val="22"/>
          <w:lang w:val="fr-CA"/>
        </w:rPr>
        <w:t xml:space="preserve">Cette demande d'inscription et la déclaration commune qui y est jointe sont complétées à l'initiative : </w:t>
      </w:r>
    </w:p>
    <w:p w:rsidR="00F229F8" w:rsidRPr="006921BC" w:rsidRDefault="00F229F8" w:rsidP="00F15F40">
      <w:pPr>
        <w:spacing w:before="240" w:after="240"/>
        <w:jc w:val="both"/>
        <w:rPr>
          <w:rFonts w:ascii="Arial" w:hAnsi="Arial" w:cs="Arial"/>
          <w:b/>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B41320">
        <w:rPr>
          <w:rFonts w:ascii="Arial" w:hAnsi="Arial" w:cs="Arial"/>
          <w:b/>
          <w:color w:val="000000"/>
          <w:sz w:val="22"/>
          <w:szCs w:val="22"/>
          <w:lang w:val="fr-CA"/>
        </w:rPr>
      </w:r>
      <w:r w:rsidR="00B41320">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de l'ensemble des parties au dossier;</w:t>
      </w:r>
    </w:p>
    <w:p w:rsidR="00F229F8" w:rsidRPr="006921BC" w:rsidRDefault="00F229F8" w:rsidP="00F15F40">
      <w:pPr>
        <w:spacing w:before="240" w:after="240"/>
        <w:jc w:val="both"/>
        <w:rPr>
          <w:rFonts w:ascii="Arial" w:hAnsi="Arial" w:cs="Arial"/>
          <w:b/>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B41320">
        <w:rPr>
          <w:rFonts w:ascii="Arial" w:hAnsi="Arial" w:cs="Arial"/>
          <w:b/>
          <w:color w:val="000000"/>
          <w:sz w:val="22"/>
          <w:szCs w:val="22"/>
          <w:lang w:val="fr-CA"/>
        </w:rPr>
      </w:r>
      <w:r w:rsidR="00B41320">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de la seule partie demanderesse.</w:t>
      </w:r>
    </w:p>
    <w:p w:rsidR="00F229F8" w:rsidRPr="006921BC" w:rsidRDefault="00F229F8" w:rsidP="00F15F40">
      <w:pPr>
        <w:spacing w:after="120"/>
        <w:jc w:val="both"/>
        <w:rPr>
          <w:rFonts w:ascii="Arial" w:hAnsi="Arial" w:cs="Arial"/>
          <w:b/>
          <w:sz w:val="22"/>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F229F8" w:rsidRPr="00B41320" w:rsidTr="00F15F40">
        <w:tc>
          <w:tcPr>
            <w:tcW w:w="9540" w:type="dxa"/>
            <w:gridSpan w:val="2"/>
            <w:shd w:val="clear" w:color="auto" w:fill="E6E6E6"/>
          </w:tcPr>
          <w:p w:rsidR="00F229F8" w:rsidRPr="006921BC" w:rsidRDefault="00F229F8" w:rsidP="00F15F40">
            <w:pPr>
              <w:tabs>
                <w:tab w:val="left" w:pos="1512"/>
                <w:tab w:val="left" w:pos="3030"/>
                <w:tab w:val="left" w:pos="7380"/>
              </w:tabs>
              <w:jc w:val="both"/>
              <w:rPr>
                <w:rFonts w:ascii="Arial" w:hAnsi="Arial" w:cs="Arial"/>
                <w:b/>
                <w:color w:val="000000"/>
                <w:sz w:val="22"/>
                <w:szCs w:val="22"/>
                <w:highlight w:val="yellow"/>
                <w:lang w:val="fr-CA"/>
              </w:rPr>
            </w:pPr>
            <w:r w:rsidRPr="006921BC">
              <w:rPr>
                <w:rFonts w:ascii="Arial" w:hAnsi="Arial" w:cs="Arial"/>
                <w:b/>
                <w:color w:val="000000"/>
                <w:sz w:val="22"/>
                <w:szCs w:val="22"/>
                <w:lang w:val="fr-CA"/>
              </w:rPr>
              <w:t>I – LES PARTIES ET LEURS AVOCATS</w:t>
            </w:r>
          </w:p>
        </w:tc>
      </w:tr>
      <w:tr w:rsidR="00F229F8" w:rsidRPr="006921BC" w:rsidTr="00F15F40">
        <w:tc>
          <w:tcPr>
            <w:tcW w:w="466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demanderesse</w:t>
            </w:r>
          </w:p>
        </w:tc>
        <w:tc>
          <w:tcPr>
            <w:tcW w:w="487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F229F8" w:rsidRPr="006921BC" w:rsidTr="00F15F40">
        <w:tc>
          <w:tcPr>
            <w:tcW w:w="466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r w:rsidRPr="006921BC">
        <w:rPr>
          <w:lang w:val="fr-CA"/>
        </w:rPr>
        <w:br w:type="page"/>
      </w:r>
    </w:p>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F229F8" w:rsidRPr="006921BC" w:rsidTr="00F15F40">
        <w:tc>
          <w:tcPr>
            <w:tcW w:w="466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défenderesse</w:t>
            </w:r>
          </w:p>
        </w:tc>
        <w:tc>
          <w:tcPr>
            <w:tcW w:w="487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F229F8" w:rsidRPr="006921BC" w:rsidTr="00F15F40">
        <w:tc>
          <w:tcPr>
            <w:tcW w:w="466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F229F8" w:rsidRPr="006921BC" w:rsidTr="00F15F40">
        <w:tc>
          <w:tcPr>
            <w:tcW w:w="466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 xml:space="preserve">Partie </w:t>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p>
        </w:tc>
        <w:tc>
          <w:tcPr>
            <w:tcW w:w="487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F229F8" w:rsidRPr="006921BC" w:rsidTr="00F15F40">
        <w:tc>
          <w:tcPr>
            <w:tcW w:w="466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2386"/>
        <w:gridCol w:w="2489"/>
      </w:tblGrid>
      <w:tr w:rsidR="00F229F8" w:rsidRPr="006921BC" w:rsidTr="00F15F40">
        <w:tc>
          <w:tcPr>
            <w:tcW w:w="9540" w:type="dxa"/>
            <w:gridSpan w:val="3"/>
            <w:shd w:val="clear" w:color="auto" w:fill="E6E6E6"/>
          </w:tcPr>
          <w:p w:rsidR="00F229F8" w:rsidRPr="006921BC" w:rsidRDefault="00F229F8" w:rsidP="00F15F40">
            <w:pPr>
              <w:tabs>
                <w:tab w:val="left" w:pos="1512"/>
                <w:tab w:val="left" w:pos="3030"/>
                <w:tab w:val="left" w:pos="7380"/>
              </w:tabs>
              <w:jc w:val="both"/>
              <w:rPr>
                <w:rFonts w:ascii="Arial" w:hAnsi="Arial" w:cs="Arial"/>
                <w:b/>
                <w:color w:val="000000"/>
                <w:sz w:val="22"/>
                <w:szCs w:val="22"/>
                <w:lang w:val="fr-CA"/>
              </w:rPr>
            </w:pPr>
            <w:r w:rsidRPr="006921BC">
              <w:rPr>
                <w:rFonts w:ascii="Arial" w:hAnsi="Arial" w:cs="Arial"/>
                <w:b/>
                <w:color w:val="000000"/>
                <w:sz w:val="22"/>
                <w:szCs w:val="22"/>
                <w:lang w:val="fr-CA"/>
              </w:rPr>
              <w:t>II – LE LITIGE</w:t>
            </w:r>
          </w:p>
        </w:tc>
      </w:tr>
      <w:tr w:rsidR="00F229F8" w:rsidRPr="006921BC" w:rsidTr="00F15F40">
        <w:tc>
          <w:tcPr>
            <w:tcW w:w="9540" w:type="dxa"/>
            <w:gridSpan w:val="3"/>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Nature du litige</w:t>
            </w:r>
            <w:r w:rsidRPr="006921BC">
              <w:rPr>
                <w:rFonts w:ascii="Arial" w:hAnsi="Arial" w:cs="Arial"/>
                <w:color w:val="000000"/>
                <w:sz w:val="22"/>
                <w:szCs w:val="22"/>
                <w:lang w:val="fr-CA"/>
              </w:rPr>
              <w:t xml:space="preserv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9540" w:type="dxa"/>
            <w:gridSpan w:val="3"/>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right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Demande reconventionnelle :</w:t>
            </w:r>
          </w:p>
        </w:tc>
        <w:tc>
          <w:tcPr>
            <w:tcW w:w="2386" w:type="dxa"/>
            <w:tcBorders>
              <w:top w:val="nil"/>
              <w:left w:val="nil"/>
              <w:bottom w:val="nil"/>
              <w:right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8"/>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B41320">
              <w:rPr>
                <w:rFonts w:ascii="Arial" w:hAnsi="Arial" w:cs="Arial"/>
                <w:color w:val="000000"/>
                <w:sz w:val="22"/>
                <w:szCs w:val="22"/>
                <w:lang w:val="fr-CA"/>
              </w:rPr>
            </w:r>
            <w:r w:rsidR="00B41320">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9"/>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B41320">
              <w:rPr>
                <w:rFonts w:ascii="Arial" w:hAnsi="Arial" w:cs="Arial"/>
                <w:color w:val="000000"/>
                <w:sz w:val="22"/>
                <w:szCs w:val="22"/>
                <w:lang w:val="fr-CA"/>
              </w:rPr>
            </w:r>
            <w:r w:rsidR="00B41320">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r w:rsidR="00F229F8" w:rsidRPr="006921BC" w:rsidTr="00F15F40">
        <w:tc>
          <w:tcPr>
            <w:tcW w:w="9540" w:type="dxa"/>
            <w:gridSpan w:val="3"/>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Nature : </w:t>
            </w:r>
            <w:r w:rsidRPr="006921BC">
              <w:rPr>
                <w:rFonts w:ascii="Arial" w:hAnsi="Arial" w:cs="Arial"/>
                <w:color w:val="000000"/>
                <w:sz w:val="22"/>
                <w:szCs w:val="22"/>
                <w:lang w:val="fr-CA"/>
              </w:rPr>
              <w:fldChar w:fldCharType="begin">
                <w:ffData>
                  <w:name w:val="Texte186"/>
                  <w:enabled/>
                  <w:calcOnExit w:val="0"/>
                  <w:textInput/>
                </w:ffData>
              </w:fldChar>
            </w:r>
            <w:r w:rsidRPr="006921BC">
              <w:rPr>
                <w:rFonts w:ascii="Arial" w:hAnsi="Arial" w:cs="Arial"/>
                <w:color w:val="000000"/>
                <w:sz w:val="22"/>
                <w:szCs w:val="22"/>
                <w:lang w:val="fr-CA"/>
              </w:rPr>
              <w:instrText xml:space="preserve"> FORMTEXT </w:instrText>
            </w:r>
            <w:r w:rsidRPr="006921BC">
              <w:rPr>
                <w:rFonts w:ascii="Arial" w:hAnsi="Arial" w:cs="Arial"/>
                <w:color w:val="000000"/>
                <w:sz w:val="22"/>
                <w:szCs w:val="22"/>
                <w:lang w:val="fr-CA"/>
              </w:rPr>
            </w:r>
            <w:r w:rsidRPr="006921BC">
              <w:rPr>
                <w:rFonts w:ascii="Arial" w:hAnsi="Arial" w:cs="Arial"/>
                <w:color w:val="000000"/>
                <w:sz w:val="22"/>
                <w:szCs w:val="22"/>
                <w:lang w:val="fr-CA"/>
              </w:rPr>
              <w:fldChar w:fldCharType="separate"/>
            </w:r>
            <w:r w:rsidR="00D55D1F">
              <w:rPr>
                <w:rFonts w:ascii="Arial" w:hAnsi="Arial" w:cs="Arial"/>
                <w:noProof/>
                <w:color w:val="000000"/>
                <w:sz w:val="22"/>
                <w:szCs w:val="22"/>
                <w:lang w:val="fr-CA"/>
              </w:rPr>
              <w:t> </w:t>
            </w:r>
            <w:r w:rsidR="00D55D1F">
              <w:rPr>
                <w:rFonts w:ascii="Arial" w:hAnsi="Arial" w:cs="Arial"/>
                <w:noProof/>
                <w:color w:val="000000"/>
                <w:sz w:val="22"/>
                <w:szCs w:val="22"/>
                <w:lang w:val="fr-CA"/>
              </w:rPr>
              <w:t> </w:t>
            </w:r>
            <w:r w:rsidR="00D55D1F">
              <w:rPr>
                <w:rFonts w:ascii="Arial" w:hAnsi="Arial" w:cs="Arial"/>
                <w:noProof/>
                <w:color w:val="000000"/>
                <w:sz w:val="22"/>
                <w:szCs w:val="22"/>
                <w:lang w:val="fr-CA"/>
              </w:rPr>
              <w:t> </w:t>
            </w:r>
            <w:r w:rsidR="00D55D1F">
              <w:rPr>
                <w:rFonts w:ascii="Arial" w:hAnsi="Arial" w:cs="Arial"/>
                <w:noProof/>
                <w:color w:val="000000"/>
                <w:sz w:val="22"/>
                <w:szCs w:val="22"/>
                <w:lang w:val="fr-CA"/>
              </w:rPr>
              <w:t> </w:t>
            </w:r>
            <w:r w:rsidR="00D55D1F">
              <w:rPr>
                <w:rFonts w:ascii="Arial" w:hAnsi="Arial" w:cs="Arial"/>
                <w:noProof/>
                <w:color w:val="000000"/>
                <w:sz w:val="22"/>
                <w:szCs w:val="22"/>
                <w:lang w:val="fr-CA"/>
              </w:rPr>
              <w:t> </w:t>
            </w:r>
            <w:r w:rsidRPr="006921BC">
              <w:rPr>
                <w:rFonts w:ascii="Arial" w:hAnsi="Arial" w:cs="Arial"/>
                <w:color w:val="000000"/>
                <w:sz w:val="22"/>
                <w:szCs w:val="22"/>
                <w:lang w:val="fr-CA"/>
              </w:rPr>
              <w:fldChar w:fldCharType="end"/>
            </w:r>
          </w:p>
        </w:tc>
      </w:tr>
      <w:tr w:rsidR="00F229F8" w:rsidRPr="00B41320" w:rsidTr="00F15F40">
        <w:tc>
          <w:tcPr>
            <w:tcW w:w="9540" w:type="dxa"/>
            <w:gridSpan w:val="3"/>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de la demande reconventionnelle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F229F8" w:rsidRPr="006921BC" w:rsidTr="00F15F40">
        <w:tc>
          <w:tcPr>
            <w:tcW w:w="9540" w:type="dxa"/>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Questions en litige</w:t>
            </w:r>
            <w:r w:rsidRPr="006921BC">
              <w:rPr>
                <w:rFonts w:ascii="Arial" w:hAnsi="Arial" w:cs="Arial"/>
                <w:color w:val="000000"/>
                <w:sz w:val="22"/>
                <w:szCs w:val="22"/>
                <w:lang w:val="fr-CA"/>
              </w:rPr>
              <w:t xml:space="preserve"> (</w:t>
            </w:r>
            <w:r w:rsidRPr="006921BC">
              <w:rPr>
                <w:rFonts w:ascii="Arial" w:hAnsi="Arial" w:cs="Arial"/>
                <w:color w:val="000000"/>
                <w:sz w:val="16"/>
                <w:szCs w:val="16"/>
                <w:lang w:val="fr-CA"/>
              </w:rPr>
              <w:t xml:space="preserve">les deux parties cochent </w:t>
            </w:r>
            <w:r w:rsidRPr="006921BC">
              <w:rPr>
                <w:rFonts w:ascii="Arial" w:hAnsi="Arial" w:cs="Arial"/>
                <w:color w:val="000000"/>
                <w:sz w:val="16"/>
                <w:szCs w:val="16"/>
                <w:u w:val="single"/>
                <w:lang w:val="fr-CA"/>
              </w:rPr>
              <w:t>tous</w:t>
            </w:r>
            <w:r w:rsidRPr="006921BC">
              <w:rPr>
                <w:rFonts w:ascii="Arial" w:hAnsi="Arial" w:cs="Arial"/>
                <w:color w:val="000000"/>
                <w:sz w:val="16"/>
                <w:szCs w:val="16"/>
                <w:lang w:val="fr-CA"/>
              </w:rPr>
              <w:t xml:space="preserve"> les sujets litigieux au dossier</w:t>
            </w:r>
            <w:r w:rsidRPr="006921BC">
              <w:rPr>
                <w:rFonts w:ascii="Arial" w:hAnsi="Arial" w:cs="Arial"/>
                <w:color w:val="000000"/>
                <w:sz w:val="22"/>
                <w:szCs w:val="22"/>
                <w:lang w:val="fr-CA"/>
              </w:rPr>
              <w:t>) :</w:t>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3240"/>
              <w:gridCol w:w="2700"/>
            </w:tblGrid>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38"/>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Garde d'enfants</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39"/>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Droits d'accès</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0"/>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Autorité parentale</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Pension pour enfants</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Pension pour conjoint</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Arrérages</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t xml:space="preserve">Revenus du </w:t>
                  </w:r>
                </w:p>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xml:space="preserve">  Demandeur     </w:t>
                  </w: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Défendeur</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Revenus des enfants</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Frais particuliers</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Difficultés (ou excessives)</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Partage du patrimoine</w:t>
                  </w:r>
                </w:p>
              </w:tc>
              <w:tc>
                <w:tcPr>
                  <w:tcW w:w="2700" w:type="dxa"/>
                </w:tcPr>
                <w:p w:rsidR="00F229F8" w:rsidRPr="006921BC" w:rsidRDefault="00F229F8" w:rsidP="00F15F40">
                  <w:pPr>
                    <w:spacing w:before="120" w:after="40"/>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Partage du régime matrimonial</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Somme globale</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Prestation compensatoire</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Provision pour frais</w:t>
                  </w:r>
                </w:p>
              </w:tc>
            </w:tr>
            <w:tr w:rsidR="00F229F8" w:rsidRPr="006921BC" w:rsidTr="00F15F40">
              <w:trPr>
                <w:trHeight w:val="222"/>
              </w:trPr>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Outrage au tribunal</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Enlèvement international</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B41320">
                    <w:rPr>
                      <w:rFonts w:ascii="Arial" w:hAnsi="Arial" w:cs="Arial"/>
                      <w:sz w:val="18"/>
                      <w:szCs w:val="18"/>
                      <w:lang w:val="fr-CA"/>
                    </w:rPr>
                  </w:r>
                  <w:r w:rsidR="00B41320">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xml:space="preserve">  Autre: </w:t>
                  </w:r>
                  <w:r w:rsidRPr="006921BC">
                    <w:rPr>
                      <w:rFonts w:ascii="Arial" w:hAnsi="Arial" w:cs="Arial"/>
                      <w:b/>
                      <w:color w:val="000000"/>
                      <w:sz w:val="18"/>
                      <w:szCs w:val="18"/>
                      <w:highlight w:val="lightGray"/>
                      <w:lang w:val="fr-CA"/>
                    </w:rPr>
                    <w:fldChar w:fldCharType="begin">
                      <w:ffData>
                        <w:name w:val="Texte177"/>
                        <w:enabled/>
                        <w:calcOnExit w:val="0"/>
                        <w:textInput/>
                      </w:ffData>
                    </w:fldChar>
                  </w:r>
                  <w:r w:rsidRPr="006921BC">
                    <w:rPr>
                      <w:rFonts w:ascii="Arial" w:hAnsi="Arial" w:cs="Arial"/>
                      <w:b/>
                      <w:color w:val="000000"/>
                      <w:sz w:val="18"/>
                      <w:szCs w:val="18"/>
                      <w:highlight w:val="lightGray"/>
                      <w:lang w:val="fr-CA"/>
                    </w:rPr>
                    <w:instrText xml:space="preserve"> FORMTEXT </w:instrText>
                  </w:r>
                  <w:r w:rsidRPr="006921BC">
                    <w:rPr>
                      <w:rFonts w:ascii="Arial" w:hAnsi="Arial" w:cs="Arial"/>
                      <w:b/>
                      <w:color w:val="000000"/>
                      <w:sz w:val="18"/>
                      <w:szCs w:val="18"/>
                      <w:highlight w:val="lightGray"/>
                      <w:lang w:val="fr-CA"/>
                    </w:rPr>
                  </w:r>
                  <w:r w:rsidRPr="006921BC">
                    <w:rPr>
                      <w:rFonts w:ascii="Arial" w:hAnsi="Arial" w:cs="Arial"/>
                      <w:b/>
                      <w:color w:val="000000"/>
                      <w:sz w:val="18"/>
                      <w:szCs w:val="18"/>
                      <w:highlight w:val="lightGray"/>
                      <w:lang w:val="fr-CA"/>
                    </w:rPr>
                    <w:fldChar w:fldCharType="separate"/>
                  </w:r>
                  <w:r w:rsidR="00D55D1F">
                    <w:rPr>
                      <w:rFonts w:ascii="Arial" w:hAnsi="Arial" w:cs="Arial"/>
                      <w:b/>
                      <w:noProof/>
                      <w:color w:val="000000"/>
                      <w:sz w:val="18"/>
                      <w:szCs w:val="18"/>
                      <w:highlight w:val="lightGray"/>
                      <w:lang w:val="fr-CA"/>
                    </w:rPr>
                    <w:t> </w:t>
                  </w:r>
                  <w:r w:rsidR="00D55D1F">
                    <w:rPr>
                      <w:rFonts w:ascii="Arial" w:hAnsi="Arial" w:cs="Arial"/>
                      <w:b/>
                      <w:noProof/>
                      <w:color w:val="000000"/>
                      <w:sz w:val="18"/>
                      <w:szCs w:val="18"/>
                      <w:highlight w:val="lightGray"/>
                      <w:lang w:val="fr-CA"/>
                    </w:rPr>
                    <w:t> </w:t>
                  </w:r>
                  <w:r w:rsidR="00D55D1F">
                    <w:rPr>
                      <w:rFonts w:ascii="Arial" w:hAnsi="Arial" w:cs="Arial"/>
                      <w:b/>
                      <w:noProof/>
                      <w:color w:val="000000"/>
                      <w:sz w:val="18"/>
                      <w:szCs w:val="18"/>
                      <w:highlight w:val="lightGray"/>
                      <w:lang w:val="fr-CA"/>
                    </w:rPr>
                    <w:t> </w:t>
                  </w:r>
                  <w:r w:rsidR="00D55D1F">
                    <w:rPr>
                      <w:rFonts w:ascii="Arial" w:hAnsi="Arial" w:cs="Arial"/>
                      <w:b/>
                      <w:noProof/>
                      <w:color w:val="000000"/>
                      <w:sz w:val="18"/>
                      <w:szCs w:val="18"/>
                      <w:highlight w:val="lightGray"/>
                      <w:lang w:val="fr-CA"/>
                    </w:rPr>
                    <w:t> </w:t>
                  </w:r>
                  <w:r w:rsidR="00D55D1F">
                    <w:rPr>
                      <w:rFonts w:ascii="Arial" w:hAnsi="Arial" w:cs="Arial"/>
                      <w:b/>
                      <w:noProof/>
                      <w:color w:val="000000"/>
                      <w:sz w:val="18"/>
                      <w:szCs w:val="18"/>
                      <w:highlight w:val="lightGray"/>
                      <w:lang w:val="fr-CA"/>
                    </w:rPr>
                    <w:t> </w:t>
                  </w:r>
                  <w:r w:rsidRPr="006921BC">
                    <w:rPr>
                      <w:rFonts w:ascii="Arial" w:hAnsi="Arial" w:cs="Arial"/>
                      <w:b/>
                      <w:color w:val="000000"/>
                      <w:sz w:val="18"/>
                      <w:szCs w:val="18"/>
                      <w:highlight w:val="lightGray"/>
                      <w:lang w:val="fr-CA"/>
                    </w:rPr>
                    <w:fldChar w:fldCharType="end"/>
                  </w:r>
                </w:p>
              </w:tc>
            </w:tr>
          </w:tbl>
          <w:p w:rsidR="00F229F8" w:rsidRPr="006921BC" w:rsidRDefault="00F229F8" w:rsidP="00F15F40">
            <w:pPr>
              <w:tabs>
                <w:tab w:val="left" w:pos="1512"/>
                <w:tab w:val="left" w:pos="3030"/>
                <w:tab w:val="left" w:pos="7380"/>
              </w:tabs>
              <w:spacing w:before="60" w:after="60"/>
              <w:jc w:val="both"/>
              <w:rPr>
                <w:rFonts w:ascii="Arial" w:hAnsi="Arial" w:cs="Arial"/>
                <w:color w:val="000000"/>
                <w:sz w:val="2"/>
                <w:szCs w:val="22"/>
                <w:lang w:val="fr-CA"/>
              </w:rPr>
            </w:pPr>
          </w:p>
        </w:tc>
      </w:tr>
    </w:tbl>
    <w:p w:rsidR="00F229F8" w:rsidRPr="006921BC" w:rsidRDefault="00F229F8">
      <w:pPr>
        <w:rPr>
          <w:lang w:val="fr-CA"/>
        </w:rPr>
      </w:pPr>
      <w:r w:rsidRPr="006921BC">
        <w:rPr>
          <w:lang w:val="fr-CA"/>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F229F8" w:rsidRPr="00B41320" w:rsidTr="00F15F40">
        <w:tc>
          <w:tcPr>
            <w:tcW w:w="9540"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lastRenderedPageBreak/>
              <w:t>Liste des faits admis par les parties</w:t>
            </w:r>
            <w:r w:rsidRPr="006921BC">
              <w:rPr>
                <w:rFonts w:ascii="Arial" w:hAnsi="Arial" w:cs="Arial"/>
                <w:color w:val="000000"/>
                <w:sz w:val="22"/>
                <w:szCs w:val="22"/>
                <w:lang w:val="fr-CA"/>
              </w:rPr>
              <w:t> :</w:t>
            </w: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bl>
    <w:p w:rsidR="00F229F8" w:rsidRPr="006921BC" w:rsidRDefault="00F229F8">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F229F8" w:rsidRPr="00B41320" w:rsidTr="00F15F40">
        <w:tc>
          <w:tcPr>
            <w:tcW w:w="9540"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Liste des points à trancher par expertise</w:t>
            </w:r>
            <w:r w:rsidRPr="006921BC">
              <w:rPr>
                <w:rFonts w:ascii="Arial" w:hAnsi="Arial" w:cs="Arial"/>
                <w:color w:val="000000"/>
                <w:sz w:val="22"/>
                <w:szCs w:val="22"/>
                <w:lang w:val="fr-CA"/>
              </w:rPr>
              <w:t> :</w:t>
            </w: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bl>
    <w:p w:rsidR="00F229F8" w:rsidRPr="006921BC" w:rsidRDefault="00F229F8">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F229F8" w:rsidRPr="00B41320" w:rsidTr="00F15F40">
        <w:tc>
          <w:tcPr>
            <w:tcW w:w="9540" w:type="dxa"/>
            <w:gridSpan w:val="3"/>
            <w:shd w:val="clear" w:color="auto" w:fill="E6E6E6"/>
          </w:tcPr>
          <w:p w:rsidR="00F229F8" w:rsidRPr="006921BC" w:rsidRDefault="00F229F8" w:rsidP="00F15F40">
            <w:pPr>
              <w:jc w:val="both"/>
              <w:rPr>
                <w:rFonts w:ascii="Arial" w:hAnsi="Arial" w:cs="Arial"/>
                <w:b/>
                <w:sz w:val="22"/>
                <w:lang w:val="fr-CA"/>
              </w:rPr>
            </w:pPr>
            <w:r w:rsidRPr="006921BC">
              <w:rPr>
                <w:sz w:val="16"/>
                <w:szCs w:val="16"/>
                <w:lang w:val="fr-CA"/>
              </w:rPr>
              <w:br w:type="page"/>
            </w:r>
            <w:r w:rsidRPr="006921BC">
              <w:rPr>
                <w:rFonts w:ascii="Arial" w:hAnsi="Arial" w:cs="Arial"/>
                <w:b/>
                <w:sz w:val="22"/>
                <w:lang w:val="fr-CA"/>
              </w:rPr>
              <w:t>III – LES PIÈCES ET ÉLÉMENTS DE PREUVE</w:t>
            </w:r>
          </w:p>
        </w:tc>
      </w:tr>
      <w:tr w:rsidR="00F229F8" w:rsidRPr="00B41320" w:rsidTr="00F15F40">
        <w:tc>
          <w:tcPr>
            <w:tcW w:w="9540" w:type="dxa"/>
            <w:gridSpan w:val="3"/>
            <w:tcBorders>
              <w:bottom w:val="nil"/>
            </w:tcBorders>
          </w:tcPr>
          <w:p w:rsidR="00F229F8" w:rsidRPr="006921BC" w:rsidRDefault="00F229F8" w:rsidP="00F15F40">
            <w:pPr>
              <w:spacing w:before="60" w:after="60"/>
              <w:jc w:val="both"/>
              <w:rPr>
                <w:rFonts w:ascii="Arial" w:hAnsi="Arial" w:cs="Arial"/>
                <w:b/>
                <w:sz w:val="22"/>
                <w:lang w:val="fr-CA"/>
              </w:rPr>
            </w:pPr>
            <w:r w:rsidRPr="006921BC">
              <w:rPr>
                <w:rFonts w:ascii="Arial" w:hAnsi="Arial" w:cs="Arial"/>
                <w:b/>
                <w:sz w:val="22"/>
                <w:lang w:val="fr-CA"/>
              </w:rPr>
              <w:t xml:space="preserve">La partie demanderesse </w:t>
            </w:r>
            <w:r w:rsidRPr="006921BC">
              <w:rPr>
                <w:rFonts w:ascii="Arial" w:hAnsi="Arial" w:cs="Arial"/>
                <w:sz w:val="16"/>
                <w:szCs w:val="16"/>
                <w:lang w:val="fr-CA"/>
              </w:rPr>
              <w:t>(cocher seulement les cases visant les documents qui seront produits)</w:t>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2"/>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w:t>
            </w:r>
          </w:p>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enfants;</w:t>
            </w:r>
          </w:p>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conjoint;</w:t>
            </w:r>
          </w:p>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du patrimoine familial</w:t>
            </w:r>
            <w:r w:rsidRPr="006921BC">
              <w:rPr>
                <w:rFonts w:ascii="Arial" w:hAnsi="Arial" w:cs="Arial"/>
                <w:sz w:val="22"/>
                <w:lang w:val="fr-CA"/>
              </w:rPr>
              <w:t>;</w:t>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de la société d'acquêts</w:t>
            </w:r>
            <w:r w:rsidRPr="006921BC">
              <w:rPr>
                <w:rFonts w:ascii="Arial" w:hAnsi="Arial" w:cs="Arial"/>
                <w:sz w:val="22"/>
                <w:lang w:val="fr-CA"/>
              </w:rPr>
              <w:t>;</w:t>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22"/>
                <w:lang w:val="fr-CA"/>
              </w:rPr>
              <w:br/>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 xml:space="preserve">.p.c.) </w:t>
            </w:r>
            <w:r w:rsidRPr="006921BC">
              <w:rPr>
                <w:rFonts w:ascii="Arial" w:hAnsi="Arial" w:cs="Arial"/>
                <w:sz w:val="22"/>
                <w:lang w:val="fr-CA"/>
              </w:rPr>
              <w:t>des personnes suivantes :</w:t>
            </w:r>
          </w:p>
        </w:tc>
      </w:tr>
      <w:tr w:rsidR="00F229F8" w:rsidRPr="006921BC" w:rsidTr="00F15F40">
        <w:tc>
          <w:tcPr>
            <w:tcW w:w="469" w:type="dxa"/>
            <w:tcBorders>
              <w:top w:val="nil"/>
              <w:bottom w:val="nil"/>
              <w:right w:val="nil"/>
            </w:tcBorders>
          </w:tcPr>
          <w:p w:rsidR="00F229F8" w:rsidRPr="006921BC" w:rsidRDefault="00F229F8" w:rsidP="00F15F40">
            <w:pPr>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spacing w:after="60"/>
              <w:ind w:hanging="1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ind w:left="-115" w:firstLine="115"/>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ind w:left="-115" w:firstLine="115"/>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right w:val="nil"/>
            </w:tcBorders>
          </w:tcPr>
          <w:p w:rsidR="00F229F8" w:rsidRPr="006921BC" w:rsidRDefault="00F229F8" w:rsidP="00F15F40">
            <w:pPr>
              <w:jc w:val="both"/>
              <w:rPr>
                <w:rFonts w:ascii="Arial" w:hAnsi="Arial" w:cs="Arial"/>
                <w:sz w:val="22"/>
                <w:lang w:val="fr-CA"/>
              </w:rPr>
            </w:pPr>
          </w:p>
        </w:tc>
        <w:tc>
          <w:tcPr>
            <w:tcW w:w="5512" w:type="dxa"/>
            <w:tcBorders>
              <w:top w:val="nil"/>
              <w:left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F229F8" w:rsidRPr="006921BC" w:rsidRDefault="00F229F8" w:rsidP="00F15F40">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ind w:left="-109" w:firstLine="109"/>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p>
    <w:p w:rsidR="00F229F8" w:rsidRPr="006921BC" w:rsidRDefault="00F229F8">
      <w:pPr>
        <w:rPr>
          <w:lang w:val="fr-CA"/>
        </w:rPr>
      </w:pPr>
      <w:r w:rsidRPr="006921BC">
        <w:rPr>
          <w:lang w:val="fr-CA"/>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F229F8" w:rsidRPr="00B41320" w:rsidTr="00F15F40">
        <w:tc>
          <w:tcPr>
            <w:tcW w:w="9540" w:type="dxa"/>
            <w:gridSpan w:val="3"/>
            <w:tcBorders>
              <w:bottom w:val="nil"/>
            </w:tcBorders>
          </w:tcPr>
          <w:p w:rsidR="00F229F8" w:rsidRPr="006921BC" w:rsidRDefault="00F229F8" w:rsidP="00F15F40">
            <w:pPr>
              <w:spacing w:before="60" w:after="60"/>
              <w:jc w:val="both"/>
              <w:rPr>
                <w:rFonts w:ascii="Arial" w:hAnsi="Arial" w:cs="Arial"/>
                <w:b/>
                <w:sz w:val="22"/>
                <w:lang w:val="fr-CA"/>
              </w:rPr>
            </w:pPr>
            <w:r w:rsidRPr="006921BC">
              <w:rPr>
                <w:rFonts w:ascii="Arial" w:hAnsi="Arial" w:cs="Arial"/>
                <w:b/>
                <w:sz w:val="22"/>
                <w:lang w:val="fr-CA"/>
              </w:rPr>
              <w:lastRenderedPageBreak/>
              <w:t xml:space="preserve">La partie défenderesse </w:t>
            </w:r>
            <w:r w:rsidRPr="006921BC">
              <w:rPr>
                <w:rFonts w:ascii="Arial" w:hAnsi="Arial" w:cs="Arial"/>
                <w:sz w:val="16"/>
                <w:szCs w:val="16"/>
                <w:lang w:val="fr-CA"/>
              </w:rPr>
              <w:t>(cocher seulement les cases visant les documents qui seront produits)</w:t>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w:t>
            </w:r>
          </w:p>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enfants;</w:t>
            </w:r>
          </w:p>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conjoint;</w:t>
            </w:r>
          </w:p>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du patrimoine familial</w:t>
            </w:r>
            <w:r w:rsidRPr="006921BC">
              <w:rPr>
                <w:rFonts w:ascii="Arial" w:hAnsi="Arial" w:cs="Arial"/>
                <w:sz w:val="22"/>
                <w:lang w:val="fr-CA"/>
              </w:rPr>
              <w:t>;</w:t>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de la société d'acquêts</w:t>
            </w:r>
            <w:r w:rsidRPr="006921BC">
              <w:rPr>
                <w:rFonts w:ascii="Arial" w:hAnsi="Arial" w:cs="Arial"/>
                <w:sz w:val="22"/>
                <w:lang w:val="fr-CA"/>
              </w:rPr>
              <w:t xml:space="preserve"> ;</w:t>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rPr>
          <w:trHeight w:val="261"/>
        </w:trPr>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.p.c.)</w:t>
            </w:r>
            <w:r w:rsidRPr="006921BC">
              <w:rPr>
                <w:rFonts w:ascii="Arial" w:hAnsi="Arial" w:cs="Arial"/>
                <w:sz w:val="22"/>
                <w:lang w:val="fr-CA"/>
              </w:rPr>
              <w:t xml:space="preserve"> </w:t>
            </w:r>
            <w:r w:rsidRPr="006921BC">
              <w:rPr>
                <w:rFonts w:ascii="Arial" w:hAnsi="Arial" w:cs="Arial"/>
                <w:sz w:val="22"/>
                <w:szCs w:val="22"/>
                <w:lang w:val="fr-CA"/>
              </w:rPr>
              <w:t>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p>
    <w:p w:rsidR="00F229F8" w:rsidRPr="006921BC" w:rsidRDefault="00F229F8">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F229F8" w:rsidRPr="00B41320" w:rsidTr="00F15F40">
        <w:tc>
          <w:tcPr>
            <w:tcW w:w="9540" w:type="dxa"/>
            <w:gridSpan w:val="3"/>
            <w:tcBorders>
              <w:bottom w:val="nil"/>
            </w:tcBorders>
          </w:tcPr>
          <w:p w:rsidR="00F229F8" w:rsidRPr="006921BC" w:rsidRDefault="00F229F8" w:rsidP="00F15F40">
            <w:pPr>
              <w:spacing w:before="60" w:after="60"/>
              <w:jc w:val="both"/>
              <w:rPr>
                <w:rFonts w:ascii="Arial" w:hAnsi="Arial" w:cs="Arial"/>
                <w:b/>
                <w:sz w:val="22"/>
                <w:lang w:val="fr-CA"/>
              </w:rPr>
            </w:pPr>
            <w:r w:rsidRPr="006921BC">
              <w:rPr>
                <w:rFonts w:ascii="Arial" w:hAnsi="Arial" w:cs="Arial"/>
                <w:b/>
                <w:sz w:val="22"/>
                <w:lang w:val="fr-CA"/>
              </w:rPr>
              <w:t xml:space="preserve">La partie </w:t>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sz w:val="16"/>
                <w:szCs w:val="16"/>
                <w:lang w:val="fr-CA"/>
              </w:rPr>
              <w:t xml:space="preserve"> (cocher seulement les cases visant les documents qui seront produits)</w:t>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rPr>
          <w:trHeight w:val="261"/>
        </w:trPr>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B41320"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B41320">
              <w:rPr>
                <w:rFonts w:ascii="Arial" w:hAnsi="Arial" w:cs="Arial"/>
                <w:sz w:val="22"/>
                <w:lang w:val="fr-CA"/>
              </w:rPr>
            </w:r>
            <w:r w:rsidR="00B41320">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.p.c.)</w:t>
            </w:r>
            <w:r w:rsidRPr="006921BC">
              <w:rPr>
                <w:rFonts w:ascii="Arial" w:hAnsi="Arial" w:cs="Arial"/>
                <w:sz w:val="22"/>
                <w:lang w:val="fr-CA"/>
              </w:rPr>
              <w:t xml:space="preserve"> </w:t>
            </w:r>
            <w:r w:rsidRPr="006921BC">
              <w:rPr>
                <w:rFonts w:ascii="Arial" w:hAnsi="Arial" w:cs="Arial"/>
                <w:sz w:val="22"/>
                <w:szCs w:val="22"/>
                <w:lang w:val="fr-CA"/>
              </w:rPr>
              <w:t>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r w:rsidRPr="006921BC">
        <w:rPr>
          <w:lang w:val="fr-CA"/>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F229F8" w:rsidRPr="006921BC" w:rsidTr="00F15F40">
        <w:tc>
          <w:tcPr>
            <w:tcW w:w="9648" w:type="dxa"/>
            <w:shd w:val="clear" w:color="auto" w:fill="E6E6E6"/>
          </w:tcPr>
          <w:p w:rsidR="00F229F8" w:rsidRPr="006921BC" w:rsidRDefault="00F229F8" w:rsidP="00F15F40">
            <w:pPr>
              <w:jc w:val="both"/>
              <w:rPr>
                <w:rFonts w:ascii="Arial" w:hAnsi="Arial" w:cs="Arial"/>
                <w:b/>
                <w:sz w:val="22"/>
                <w:lang w:val="fr-CA"/>
              </w:rPr>
            </w:pPr>
            <w:r w:rsidRPr="006921BC">
              <w:rPr>
                <w:rFonts w:ascii="Arial" w:hAnsi="Arial" w:cs="Arial"/>
                <w:b/>
                <w:sz w:val="22"/>
                <w:lang w:val="fr-CA"/>
              </w:rPr>
              <w:lastRenderedPageBreak/>
              <w:t>IV – L'INSTRUCTION</w:t>
            </w:r>
          </w:p>
        </w:tc>
      </w:tr>
    </w:tbl>
    <w:p w:rsidR="00F229F8" w:rsidRPr="006921BC" w:rsidRDefault="00F229F8" w:rsidP="00F15F40">
      <w:pPr>
        <w:pBdr>
          <w:left w:val="single" w:sz="4" w:space="3" w:color="auto"/>
          <w:right w:val="single" w:sz="4" w:space="4" w:color="auto"/>
        </w:pBdr>
        <w:tabs>
          <w:tab w:val="left" w:pos="1980"/>
        </w:tabs>
        <w:jc w:val="both"/>
        <w:rPr>
          <w:rFonts w:ascii="Arial" w:hAnsi="Arial" w:cs="Arial"/>
          <w:b/>
          <w:sz w:val="22"/>
          <w:lang w:val="fr-CA"/>
        </w:rPr>
      </w:pPr>
      <w:r w:rsidRPr="006921BC">
        <w:rPr>
          <w:rFonts w:ascii="Arial" w:hAnsi="Arial" w:cs="Arial"/>
          <w:b/>
          <w:sz w:val="22"/>
          <w:lang w:val="fr-CA"/>
        </w:rPr>
        <w:t xml:space="preserve">Liste des témoins </w:t>
      </w:r>
    </w:p>
    <w:p w:rsidR="00F229F8" w:rsidRPr="006921BC" w:rsidRDefault="00F229F8" w:rsidP="00F15F40">
      <w:pPr>
        <w:pBdr>
          <w:left w:val="single" w:sz="4" w:space="3" w:color="auto"/>
          <w:right w:val="single" w:sz="4" w:space="4" w:color="auto"/>
        </w:pBdr>
        <w:tabs>
          <w:tab w:val="left" w:pos="1980"/>
        </w:tabs>
        <w:jc w:val="both"/>
        <w:rPr>
          <w:rFonts w:ascii="Arial" w:hAnsi="Arial" w:cs="Arial"/>
          <w:b/>
          <w:sz w:val="20"/>
          <w:szCs w:val="20"/>
          <w:lang w:val="fr-CA"/>
        </w:rPr>
      </w:pPr>
      <w:r w:rsidRPr="006921BC">
        <w:rPr>
          <w:rFonts w:ascii="Arial" w:hAnsi="Arial" w:cs="Arial"/>
          <w:b/>
          <w:sz w:val="18"/>
          <w:szCs w:val="18"/>
          <w:lang w:val="fr-CA"/>
        </w:rPr>
        <w:t xml:space="preserve">(Veuillez estimer le plus justement possible la durée des témoignages, </w:t>
      </w:r>
      <w:r w:rsidRPr="006921BC">
        <w:rPr>
          <w:rFonts w:ascii="Arial" w:hAnsi="Arial" w:cs="Arial"/>
          <w:b/>
          <w:sz w:val="18"/>
          <w:szCs w:val="18"/>
          <w:u w:val="single"/>
          <w:lang w:val="fr-CA"/>
        </w:rPr>
        <w:t>incluant</w:t>
      </w:r>
      <w:r w:rsidRPr="006921BC">
        <w:rPr>
          <w:rFonts w:ascii="Arial" w:hAnsi="Arial" w:cs="Arial"/>
          <w:b/>
          <w:sz w:val="18"/>
          <w:szCs w:val="18"/>
          <w:lang w:val="fr-CA"/>
        </w:rPr>
        <w:t xml:space="preserve"> les contre-interrogatoires)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1276"/>
        <w:gridCol w:w="1134"/>
        <w:gridCol w:w="284"/>
        <w:gridCol w:w="708"/>
        <w:gridCol w:w="1418"/>
        <w:gridCol w:w="1417"/>
      </w:tblGrid>
      <w:tr w:rsidR="00F229F8" w:rsidRPr="006921BC" w:rsidTr="00F15F40">
        <w:tc>
          <w:tcPr>
            <w:tcW w:w="1951"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F229F8" w:rsidRPr="006921BC" w:rsidRDefault="00F229F8" w:rsidP="00F15F40">
            <w:pPr>
              <w:jc w:val="center"/>
              <w:rPr>
                <w:rFonts w:ascii="Arial" w:hAnsi="Arial" w:cs="Arial"/>
                <w:b/>
                <w:sz w:val="20"/>
                <w:szCs w:val="20"/>
                <w:lang w:val="fr-CA"/>
              </w:rPr>
            </w:pPr>
            <w:r w:rsidRPr="006921BC">
              <w:rPr>
                <w:rFonts w:ascii="Arial" w:hAnsi="Arial" w:cs="Arial"/>
                <w:b/>
                <w:sz w:val="20"/>
                <w:szCs w:val="20"/>
                <w:lang w:val="fr-CA"/>
              </w:rPr>
              <w:t>en demande</w:t>
            </w:r>
          </w:p>
        </w:tc>
        <w:tc>
          <w:tcPr>
            <w:tcW w:w="1559"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Français</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Ordinaire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F229F8" w:rsidRPr="006921BC" w:rsidRDefault="00F229F8" w:rsidP="00F15F40">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 totale</w:t>
            </w:r>
          </w:p>
          <w:p w:rsidR="00F229F8" w:rsidRPr="006921BC" w:rsidRDefault="00F229F8" w:rsidP="00F15F40">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252"/>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lang w:val="fr-CA"/>
              </w:rPr>
              <w:fldChar w:fldCharType="begin">
                <w:ffData>
                  <w:name w:val="Texte17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highlight w:val="yellow"/>
                <w:lang w:val="fr-CA"/>
              </w:rPr>
            </w:pPr>
          </w:p>
          <w:p w:rsidR="00F229F8" w:rsidRPr="006921BC" w:rsidRDefault="00F229F8" w:rsidP="00F15F40">
            <w:pPr>
              <w:tabs>
                <w:tab w:val="left" w:pos="1193"/>
              </w:tabs>
              <w:ind w:right="44"/>
              <w:jc w:val="right"/>
              <w:rPr>
                <w:rFonts w:ascii="Arial" w:hAnsi="Arial" w:cs="Arial"/>
                <w:sz w:val="20"/>
                <w:szCs w:val="20"/>
                <w:highlight w:val="yellow"/>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6204" w:type="dxa"/>
            <w:gridSpan w:val="5"/>
            <w:tcBorders>
              <w:top w:val="nil"/>
            </w:tcBorders>
          </w:tcPr>
          <w:p w:rsidR="00F229F8" w:rsidRPr="006921BC" w:rsidRDefault="00F229F8" w:rsidP="00F15F40">
            <w:pPr>
              <w:spacing w:before="60" w:after="60"/>
              <w:jc w:val="both"/>
              <w:rPr>
                <w:rFonts w:ascii="Arial" w:hAnsi="Arial" w:cs="Arial"/>
                <w:b/>
                <w:sz w:val="20"/>
                <w:szCs w:val="20"/>
                <w:lang w:val="fr-CA"/>
              </w:rPr>
            </w:pPr>
            <w:r w:rsidRPr="006921BC">
              <w:rPr>
                <w:rFonts w:ascii="Arial" w:hAnsi="Arial" w:cs="Arial"/>
                <w:b/>
                <w:sz w:val="20"/>
                <w:szCs w:val="20"/>
                <w:lang w:val="fr-CA"/>
              </w:rPr>
              <w:t>Durée totale de la preuve en demande</w:t>
            </w:r>
            <w:r w:rsidRPr="006921BC">
              <w:rPr>
                <w:rFonts w:ascii="Arial" w:hAnsi="Arial" w:cs="Arial"/>
                <w:b/>
                <w:sz w:val="20"/>
                <w:szCs w:val="20"/>
                <w:lang w:val="fr-CA"/>
              </w:rPr>
              <w:tab/>
            </w:r>
            <w:r w:rsidRPr="006921BC">
              <w:rPr>
                <w:rFonts w:ascii="Arial" w:hAnsi="Arial" w:cs="Arial"/>
                <w:sz w:val="20"/>
                <w:szCs w:val="20"/>
                <w:lang w:val="fr-CA"/>
              </w:rPr>
              <w:t xml:space="preserve">(1 jour = 5 heures) </w:t>
            </w:r>
          </w:p>
        </w:tc>
        <w:tc>
          <w:tcPr>
            <w:tcW w:w="3543" w:type="dxa"/>
            <w:gridSpan w:val="3"/>
            <w:tcBorders>
              <w:top w:val="nil"/>
            </w:tcBorders>
          </w:tcPr>
          <w:p w:rsidR="00F229F8" w:rsidRPr="006921BC" w:rsidRDefault="00F229F8" w:rsidP="00F15F40">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w:t>
            </w:r>
            <w:proofErr w:type="spellStart"/>
            <w:r w:rsidRPr="006921BC">
              <w:rPr>
                <w:rFonts w:ascii="Arial" w:hAnsi="Arial" w:cs="Arial"/>
                <w:b/>
                <w:color w:val="000000"/>
                <w:sz w:val="20"/>
                <w:szCs w:val="20"/>
                <w:lang w:val="fr-CA"/>
              </w:rPr>
              <w:t>hres</w:t>
            </w:r>
            <w:proofErr w:type="spellEnd"/>
          </w:p>
        </w:tc>
      </w:tr>
      <w:tr w:rsidR="00F229F8" w:rsidRPr="006921BC" w:rsidTr="00F15F40">
        <w:tc>
          <w:tcPr>
            <w:tcW w:w="1951"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F229F8" w:rsidRPr="006921BC" w:rsidRDefault="00F229F8" w:rsidP="00F15F40">
            <w:pPr>
              <w:jc w:val="center"/>
              <w:rPr>
                <w:rFonts w:ascii="Arial" w:hAnsi="Arial" w:cs="Arial"/>
                <w:b/>
                <w:sz w:val="20"/>
                <w:szCs w:val="20"/>
                <w:lang w:val="fr-CA"/>
              </w:rPr>
            </w:pPr>
            <w:r w:rsidRPr="006921BC">
              <w:rPr>
                <w:rFonts w:ascii="Arial" w:hAnsi="Arial" w:cs="Arial"/>
                <w:b/>
                <w:sz w:val="20"/>
                <w:szCs w:val="20"/>
                <w:lang w:val="fr-CA"/>
              </w:rPr>
              <w:t>en défense</w:t>
            </w:r>
          </w:p>
        </w:tc>
        <w:tc>
          <w:tcPr>
            <w:tcW w:w="1559"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Français</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Ordinaire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F229F8" w:rsidRPr="006921BC" w:rsidRDefault="00F229F8" w:rsidP="00F15F40">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 totale</w:t>
            </w:r>
          </w:p>
          <w:p w:rsidR="00F229F8" w:rsidRPr="006921BC" w:rsidRDefault="00F229F8" w:rsidP="00F15F40">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252"/>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highlight w:val="lightGray"/>
                <w:lang w:val="fr-CA"/>
              </w:rPr>
            </w:pPr>
          </w:p>
          <w:p w:rsidR="00F229F8" w:rsidRPr="006921BC" w:rsidRDefault="00F229F8" w:rsidP="00F15F40">
            <w:pPr>
              <w:jc w:val="right"/>
              <w:rPr>
                <w:rFonts w:ascii="Arial" w:hAnsi="Arial" w:cs="Arial"/>
                <w:sz w:val="20"/>
                <w:szCs w:val="20"/>
                <w:highlight w:val="lightGray"/>
                <w:lang w:val="fr-CA"/>
              </w:rPr>
            </w:pPr>
            <w:r w:rsidRPr="006921BC">
              <w:rPr>
                <w:rFonts w:ascii="Arial" w:hAnsi="Arial" w:cs="Arial"/>
                <w:color w:val="000000"/>
                <w:sz w:val="20"/>
                <w:szCs w:val="20"/>
                <w:lang w:val="fr-CA"/>
              </w:rPr>
              <w:fldChar w:fldCharType="begin">
                <w:ffData>
                  <w:name w:val="Texte17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highlight w:val="lightGray"/>
                <w:lang w:val="fr-CA"/>
              </w:rPr>
            </w:pPr>
          </w:p>
          <w:p w:rsidR="00F229F8" w:rsidRPr="006921BC" w:rsidRDefault="00F229F8" w:rsidP="00F15F40">
            <w:pPr>
              <w:tabs>
                <w:tab w:val="left" w:pos="1193"/>
              </w:tabs>
              <w:ind w:right="44"/>
              <w:jc w:val="right"/>
              <w:rPr>
                <w:rFonts w:ascii="Arial" w:hAnsi="Arial" w:cs="Arial"/>
                <w:sz w:val="20"/>
                <w:szCs w:val="20"/>
                <w:highlight w:val="lightGray"/>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lang w:val="fr-CA"/>
              </w:rPr>
              <w:fldChar w:fldCharType="begin">
                <w:ffData>
                  <w:name w:val="Texte17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6204" w:type="dxa"/>
            <w:gridSpan w:val="5"/>
            <w:tcBorders>
              <w:top w:val="nil"/>
            </w:tcBorders>
          </w:tcPr>
          <w:p w:rsidR="00F229F8" w:rsidRPr="006921BC" w:rsidRDefault="00F229F8" w:rsidP="00F15F40">
            <w:pPr>
              <w:spacing w:before="60" w:after="60"/>
              <w:jc w:val="both"/>
              <w:rPr>
                <w:rFonts w:ascii="Arial" w:hAnsi="Arial" w:cs="Arial"/>
                <w:b/>
                <w:sz w:val="20"/>
                <w:szCs w:val="20"/>
                <w:lang w:val="fr-CA"/>
              </w:rPr>
            </w:pPr>
            <w:r w:rsidRPr="006921BC">
              <w:rPr>
                <w:rFonts w:ascii="Arial" w:hAnsi="Arial" w:cs="Arial"/>
                <w:b/>
                <w:sz w:val="20"/>
                <w:szCs w:val="20"/>
                <w:lang w:val="fr-CA"/>
              </w:rPr>
              <w:t>Durée totale de la preuve en défense</w:t>
            </w:r>
            <w:r w:rsidRPr="006921BC">
              <w:rPr>
                <w:rFonts w:ascii="Arial" w:hAnsi="Arial" w:cs="Arial"/>
                <w:b/>
                <w:sz w:val="20"/>
                <w:szCs w:val="20"/>
                <w:lang w:val="fr-CA"/>
              </w:rPr>
              <w:tab/>
            </w:r>
            <w:r w:rsidRPr="006921BC">
              <w:rPr>
                <w:rFonts w:ascii="Arial" w:hAnsi="Arial" w:cs="Arial"/>
                <w:b/>
                <w:sz w:val="20"/>
                <w:szCs w:val="20"/>
                <w:lang w:val="fr-CA"/>
              </w:rPr>
              <w:tab/>
            </w:r>
            <w:r w:rsidRPr="006921BC">
              <w:rPr>
                <w:rFonts w:ascii="Arial" w:hAnsi="Arial" w:cs="Arial"/>
                <w:sz w:val="20"/>
                <w:szCs w:val="20"/>
                <w:lang w:val="fr-CA"/>
              </w:rPr>
              <w:t>(1 jour = 5 heures)</w:t>
            </w:r>
          </w:p>
        </w:tc>
        <w:tc>
          <w:tcPr>
            <w:tcW w:w="3543" w:type="dxa"/>
            <w:gridSpan w:val="3"/>
            <w:tcBorders>
              <w:top w:val="nil"/>
            </w:tcBorders>
          </w:tcPr>
          <w:p w:rsidR="00F229F8" w:rsidRPr="006921BC" w:rsidRDefault="00F229F8" w:rsidP="00F15F40">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w:t>
            </w:r>
            <w:proofErr w:type="spellStart"/>
            <w:r w:rsidRPr="006921BC">
              <w:rPr>
                <w:rFonts w:ascii="Arial" w:hAnsi="Arial" w:cs="Arial"/>
                <w:b/>
                <w:color w:val="000000"/>
                <w:sz w:val="20"/>
                <w:szCs w:val="20"/>
                <w:lang w:val="fr-CA"/>
              </w:rPr>
              <w:t>hres</w:t>
            </w:r>
            <w:proofErr w:type="spellEnd"/>
          </w:p>
        </w:tc>
      </w:tr>
      <w:tr w:rsidR="00F229F8" w:rsidRPr="006921BC" w:rsidTr="00F15F40">
        <w:tc>
          <w:tcPr>
            <w:tcW w:w="1951"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F229F8" w:rsidRPr="006921BC" w:rsidRDefault="00F229F8" w:rsidP="00F15F40">
            <w:pPr>
              <w:jc w:val="center"/>
              <w:rPr>
                <w:rFonts w:ascii="Arial" w:hAnsi="Arial" w:cs="Arial"/>
                <w:b/>
                <w:sz w:val="20"/>
                <w:szCs w:val="20"/>
                <w:lang w:val="fr-CA"/>
              </w:rPr>
            </w:pPr>
            <w:r w:rsidRPr="006921BC">
              <w:rPr>
                <w:rFonts w:ascii="Arial" w:hAnsi="Arial" w:cs="Arial"/>
                <w:b/>
                <w:sz w:val="20"/>
                <w:szCs w:val="20"/>
                <w:lang w:val="fr-CA"/>
              </w:rPr>
              <w:t xml:space="preserve">en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Français</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Ordinaire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F229F8" w:rsidRPr="006921BC" w:rsidRDefault="00F229F8" w:rsidP="00F15F40">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 totale</w:t>
            </w:r>
          </w:p>
          <w:p w:rsidR="00F229F8" w:rsidRPr="006921BC" w:rsidRDefault="00F229F8" w:rsidP="00F15F40">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252"/>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B41320">
              <w:rPr>
                <w:rFonts w:ascii="Arial" w:hAnsi="Arial" w:cs="Arial"/>
                <w:sz w:val="20"/>
                <w:szCs w:val="20"/>
                <w:lang w:val="fr-CA"/>
              </w:rPr>
            </w:r>
            <w:r w:rsidR="00B41320">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6204" w:type="dxa"/>
            <w:gridSpan w:val="5"/>
            <w:tcBorders>
              <w:top w:val="nil"/>
            </w:tcBorders>
          </w:tcPr>
          <w:p w:rsidR="00F229F8" w:rsidRPr="006921BC" w:rsidRDefault="00F229F8" w:rsidP="00F15F40">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sz w:val="20"/>
                <w:szCs w:val="20"/>
                <w:lang w:val="fr-CA"/>
              </w:rPr>
              <w:tab/>
              <w:t>(1 jour = 5 heures)</w:t>
            </w:r>
          </w:p>
        </w:tc>
        <w:tc>
          <w:tcPr>
            <w:tcW w:w="3543" w:type="dxa"/>
            <w:gridSpan w:val="3"/>
            <w:tcBorders>
              <w:top w:val="nil"/>
            </w:tcBorders>
          </w:tcPr>
          <w:p w:rsidR="00F229F8" w:rsidRPr="006921BC" w:rsidRDefault="00F229F8" w:rsidP="00F15F40">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w:t>
            </w:r>
            <w:proofErr w:type="spellStart"/>
            <w:r w:rsidRPr="006921BC">
              <w:rPr>
                <w:rFonts w:ascii="Arial" w:hAnsi="Arial" w:cs="Arial"/>
                <w:b/>
                <w:color w:val="000000"/>
                <w:sz w:val="20"/>
                <w:szCs w:val="20"/>
                <w:lang w:val="fr-CA"/>
              </w:rPr>
              <w:t>hres</w:t>
            </w:r>
            <w:proofErr w:type="spellEnd"/>
          </w:p>
        </w:tc>
      </w:tr>
    </w:tbl>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800"/>
        <w:gridCol w:w="1800"/>
      </w:tblGrid>
      <w:tr w:rsidR="00F229F8" w:rsidRPr="006921BC" w:rsidTr="00F15F40">
        <w:tc>
          <w:tcPr>
            <w:tcW w:w="9648" w:type="dxa"/>
            <w:gridSpan w:val="3"/>
          </w:tcPr>
          <w:p w:rsidR="00F229F8" w:rsidRPr="006921BC" w:rsidRDefault="00F229F8" w:rsidP="00F15F40">
            <w:pPr>
              <w:spacing w:before="60" w:after="60"/>
              <w:jc w:val="both"/>
              <w:rPr>
                <w:rFonts w:ascii="Arial" w:hAnsi="Arial" w:cs="Arial"/>
                <w:b/>
                <w:sz w:val="22"/>
                <w:szCs w:val="22"/>
                <w:lang w:val="fr-CA"/>
              </w:rPr>
            </w:pPr>
            <w:r w:rsidRPr="006921BC">
              <w:rPr>
                <w:rFonts w:ascii="Arial" w:hAnsi="Arial" w:cs="Arial"/>
                <w:b/>
                <w:sz w:val="22"/>
                <w:szCs w:val="22"/>
                <w:lang w:val="fr-CA"/>
              </w:rPr>
              <w:t>Durée de l'instruction</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Durée de la preuve en demande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 preuve en défense :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 preuve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2"/>
                <w:szCs w:val="22"/>
                <w:lang w:val="fr-CA"/>
              </w:rPr>
              <w:t>:</w:t>
            </w:r>
          </w:p>
        </w:tc>
        <w:tc>
          <w:tcPr>
            <w:tcW w:w="1800" w:type="dxa"/>
          </w:tcPr>
          <w:p w:rsidR="00F229F8" w:rsidRPr="006921BC" w:rsidRDefault="00F229F8" w:rsidP="00F15F40">
            <w:pPr>
              <w:spacing w:after="60"/>
              <w:jc w:val="center"/>
              <w:rPr>
                <w:rFonts w:ascii="Arial" w:hAnsi="Arial" w:cs="Arial"/>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l'argumentation en demande :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l'argumentation en défense :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b/>
                <w:sz w:val="22"/>
                <w:szCs w:val="22"/>
                <w:lang w:val="fr-CA"/>
              </w:rPr>
            </w:pPr>
            <w:r w:rsidRPr="006921BC">
              <w:rPr>
                <w:rFonts w:ascii="Arial" w:hAnsi="Arial" w:cs="Arial"/>
                <w:sz w:val="22"/>
                <w:szCs w:val="22"/>
                <w:lang w:val="fr-CA"/>
              </w:rPr>
              <w:t xml:space="preserve">- Durée de l'argumentation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sz w:val="22"/>
                <w:szCs w:val="22"/>
                <w:lang w:val="fr-CA"/>
              </w:rPr>
              <w:t xml:space="preserve"> :</w:t>
            </w:r>
          </w:p>
        </w:tc>
        <w:tc>
          <w:tcPr>
            <w:tcW w:w="1800" w:type="dxa"/>
          </w:tcPr>
          <w:p w:rsidR="00F229F8" w:rsidRPr="006921BC" w:rsidRDefault="00F229F8" w:rsidP="00F15F40">
            <w:pPr>
              <w:spacing w:after="60"/>
              <w:jc w:val="center"/>
              <w:rPr>
                <w:rFonts w:ascii="Arial" w:hAnsi="Arial" w:cs="Arial"/>
                <w:b/>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b/>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b/>
                <w:sz w:val="22"/>
                <w:szCs w:val="22"/>
                <w:lang w:val="fr-CA"/>
              </w:rPr>
            </w:pPr>
            <w:r w:rsidRPr="006921BC">
              <w:rPr>
                <w:rFonts w:ascii="Arial" w:hAnsi="Arial" w:cs="Arial"/>
                <w:b/>
                <w:sz w:val="22"/>
                <w:szCs w:val="22"/>
                <w:lang w:val="fr-CA"/>
              </w:rPr>
              <w:t xml:space="preserve">- Durée totale de l'instruction </w:t>
            </w:r>
            <w:r w:rsidRPr="006921BC">
              <w:rPr>
                <w:rFonts w:ascii="Arial" w:hAnsi="Arial" w:cs="Arial"/>
                <w:sz w:val="22"/>
                <w:szCs w:val="22"/>
                <w:lang w:val="fr-CA"/>
              </w:rPr>
              <w:t>(1 jour = 5 heures)</w:t>
            </w:r>
          </w:p>
        </w:tc>
        <w:tc>
          <w:tcPr>
            <w:tcW w:w="1800" w:type="dxa"/>
          </w:tcPr>
          <w:p w:rsidR="00F229F8" w:rsidRPr="006921BC" w:rsidRDefault="00F229F8" w:rsidP="00F15F40">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jrs</w:t>
            </w:r>
          </w:p>
        </w:tc>
        <w:tc>
          <w:tcPr>
            <w:tcW w:w="1800" w:type="dxa"/>
          </w:tcPr>
          <w:p w:rsidR="00F229F8" w:rsidRPr="006921BC" w:rsidRDefault="00F229F8" w:rsidP="00F15F40">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w:t>
            </w:r>
            <w:proofErr w:type="spellStart"/>
            <w:r w:rsidRPr="006921BC">
              <w:rPr>
                <w:rFonts w:ascii="Arial" w:hAnsi="Arial" w:cs="Arial"/>
                <w:b/>
                <w:color w:val="000000"/>
                <w:sz w:val="22"/>
                <w:szCs w:val="22"/>
                <w:lang w:val="fr-CA"/>
              </w:rPr>
              <w:t>hres</w:t>
            </w:r>
            <w:proofErr w:type="spellEnd"/>
          </w:p>
        </w:tc>
      </w:tr>
    </w:tbl>
    <w:p w:rsidR="00F229F8" w:rsidRPr="006921BC" w:rsidRDefault="00F229F8">
      <w:pPr>
        <w:rPr>
          <w:lang w:val="fr-CA"/>
        </w:rPr>
      </w:pPr>
    </w:p>
    <w:p w:rsidR="00F229F8" w:rsidRPr="006921BC" w:rsidRDefault="00F229F8">
      <w:pPr>
        <w:rPr>
          <w:lang w:val="fr-CA"/>
        </w:rPr>
      </w:pPr>
      <w:r w:rsidRPr="006921BC">
        <w:rPr>
          <w:lang w:val="fr-CA"/>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F229F8" w:rsidRPr="006921BC" w:rsidTr="00F15F40">
        <w:tc>
          <w:tcPr>
            <w:tcW w:w="9648" w:type="dxa"/>
          </w:tcPr>
          <w:p w:rsidR="00F229F8" w:rsidRPr="006921BC" w:rsidRDefault="00F229F8" w:rsidP="00F15F40">
            <w:pPr>
              <w:spacing w:before="60" w:after="60"/>
              <w:jc w:val="both"/>
              <w:rPr>
                <w:rFonts w:ascii="Arial" w:hAnsi="Arial" w:cs="Arial"/>
                <w:b/>
                <w:sz w:val="22"/>
                <w:szCs w:val="22"/>
                <w:lang w:val="fr-CA"/>
              </w:rPr>
            </w:pPr>
            <w:r w:rsidRPr="006921BC">
              <w:rPr>
                <w:rFonts w:ascii="Arial" w:hAnsi="Arial" w:cs="Arial"/>
                <w:b/>
                <w:sz w:val="22"/>
                <w:szCs w:val="22"/>
                <w:lang w:val="fr-CA"/>
              </w:rPr>
              <w:lastRenderedPageBreak/>
              <w:t>Services requis</w:t>
            </w:r>
          </w:p>
        </w:tc>
      </w:tr>
      <w:tr w:rsidR="00F229F8" w:rsidRPr="00B41320" w:rsidTr="00F15F40">
        <w:tc>
          <w:tcPr>
            <w:tcW w:w="9648" w:type="dxa"/>
            <w:tcBorders>
              <w:bottom w:val="nil"/>
            </w:tcBorders>
          </w:tcPr>
          <w:p w:rsidR="00F229F8" w:rsidRPr="006921BC" w:rsidRDefault="00F229F8" w:rsidP="00F15F40">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B41320">
              <w:rPr>
                <w:rFonts w:ascii="Arial" w:hAnsi="Arial" w:cs="Arial"/>
                <w:b/>
                <w:sz w:val="22"/>
                <w:lang w:val="fr-CA"/>
              </w:rPr>
            </w:r>
            <w:r w:rsidR="00B41320">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Les services d'un interprète sont requis pour le témoignage de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r w:rsidR="00F229F8" w:rsidRPr="00B41320" w:rsidTr="00F15F40">
        <w:tc>
          <w:tcPr>
            <w:tcW w:w="9648" w:type="dxa"/>
            <w:tcBorders>
              <w:top w:val="nil"/>
            </w:tcBorders>
          </w:tcPr>
          <w:p w:rsidR="00F229F8" w:rsidRPr="006921BC" w:rsidRDefault="00F229F8" w:rsidP="00F15F40">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B41320">
              <w:rPr>
                <w:rFonts w:ascii="Arial" w:hAnsi="Arial" w:cs="Arial"/>
                <w:b/>
                <w:sz w:val="22"/>
                <w:lang w:val="fr-CA"/>
              </w:rPr>
            </w:r>
            <w:r w:rsidR="00B41320">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 moyen technologique suivant est requis en vue de l'instruction </w:t>
            </w:r>
            <w:proofErr w:type="gramStart"/>
            <w:r w:rsidRPr="006921BC">
              <w:rPr>
                <w:rFonts w:ascii="Arial" w:hAnsi="Arial" w:cs="Arial"/>
                <w:sz w:val="22"/>
                <w:lang w:val="fr-CA"/>
              </w:rPr>
              <w:t>:</w:t>
            </w:r>
            <w:r w:rsidRPr="006921BC">
              <w:rPr>
                <w:rFonts w:ascii="Arial" w:hAnsi="Arial" w:cs="Arial"/>
                <w:b/>
                <w:sz w:val="22"/>
                <w:lang w:val="fr-CA"/>
              </w:rPr>
              <w:t xml:space="preserv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t xml:space="preserve"> .</w:t>
            </w:r>
            <w:proofErr w:type="gramEnd"/>
          </w:p>
        </w:tc>
      </w:tr>
      <w:tr w:rsidR="00F229F8" w:rsidRPr="006921BC" w:rsidTr="00F15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48" w:type="dxa"/>
          </w:tcPr>
          <w:p w:rsidR="00F229F8" w:rsidRPr="006921BC" w:rsidRDefault="00F229F8" w:rsidP="00F15F40">
            <w:pPr>
              <w:spacing w:before="60" w:after="60"/>
              <w:jc w:val="both"/>
              <w:rPr>
                <w:rFonts w:ascii="Arial" w:hAnsi="Arial" w:cs="Arial"/>
                <w:b/>
                <w:sz w:val="17"/>
                <w:szCs w:val="17"/>
                <w:lang w:val="fr-CA"/>
              </w:rPr>
            </w:pPr>
            <w:r w:rsidRPr="006921BC">
              <w:rPr>
                <w:rFonts w:ascii="Arial" w:hAnsi="Arial" w:cs="Arial"/>
                <w:b/>
                <w:sz w:val="17"/>
                <w:szCs w:val="17"/>
                <w:lang w:val="fr-CA"/>
              </w:rPr>
              <w:t xml:space="preserve">N.B. : « </w:t>
            </w:r>
            <w:r w:rsidRPr="006921BC">
              <w:rPr>
                <w:rFonts w:ascii="Arial" w:hAnsi="Arial" w:cs="Arial"/>
                <w:b/>
                <w:i/>
                <w:sz w:val="17"/>
                <w:szCs w:val="17"/>
                <w:lang w:val="fr-CA"/>
              </w:rPr>
              <w:t>Si la déclaration ne peut être commune, le demandeur ou à défaut une autre partie produit la déclaration et la notifie aux autres parties. Celle-ci est réputée confirmée, à moins que les autres parties n'indiquent, dans les 15 jours qui suivent la notification de la déclaration, ce qui doit selon eux y être ajouté ou retranché.</w:t>
            </w:r>
            <w:r w:rsidRPr="006921BC">
              <w:rPr>
                <w:rFonts w:ascii="Arial" w:hAnsi="Arial" w:cs="Arial"/>
                <w:b/>
                <w:sz w:val="17"/>
                <w:szCs w:val="17"/>
                <w:lang w:val="fr-CA"/>
              </w:rPr>
              <w:t xml:space="preserve"> » </w:t>
            </w:r>
            <w:r w:rsidRPr="006921BC">
              <w:rPr>
                <w:rFonts w:ascii="Arial" w:hAnsi="Arial" w:cs="Arial"/>
                <w:b/>
                <w:sz w:val="17"/>
                <w:szCs w:val="17"/>
                <w:lang w:val="fr-CA"/>
              </w:rPr>
              <w:br/>
            </w:r>
            <w:r w:rsidRPr="006921BC">
              <w:rPr>
                <w:rFonts w:ascii="Arial" w:hAnsi="Arial" w:cs="Arial"/>
                <w:sz w:val="17"/>
                <w:szCs w:val="17"/>
                <w:lang w:val="fr-CA"/>
              </w:rPr>
              <w:t>(</w:t>
            </w:r>
            <w:smartTag w:uri="urn:schemas-microsoft-com:office:smarttags" w:element="metricconverter">
              <w:smartTagPr>
                <w:attr w:name="ProductID" w:val="174ﾠin"/>
              </w:smartTagPr>
              <w:r w:rsidRPr="006921BC">
                <w:rPr>
                  <w:rFonts w:ascii="Arial" w:hAnsi="Arial" w:cs="Arial"/>
                  <w:sz w:val="17"/>
                  <w:szCs w:val="17"/>
                  <w:lang w:val="fr-CA"/>
                </w:rPr>
                <w:t>174 </w:t>
              </w:r>
              <w:r w:rsidRPr="006921BC">
                <w:rPr>
                  <w:rFonts w:ascii="Arial" w:hAnsi="Arial" w:cs="Arial"/>
                  <w:i/>
                  <w:sz w:val="17"/>
                  <w:szCs w:val="17"/>
                  <w:lang w:val="fr-CA"/>
                </w:rPr>
                <w:t>in</w:t>
              </w:r>
            </w:smartTag>
            <w:r w:rsidRPr="006921BC">
              <w:rPr>
                <w:rFonts w:ascii="Arial" w:hAnsi="Arial" w:cs="Arial"/>
                <w:i/>
                <w:sz w:val="17"/>
                <w:szCs w:val="17"/>
                <w:lang w:val="fr-CA"/>
              </w:rPr>
              <w:t xml:space="preserve"> fine</w:t>
            </w:r>
            <w:r w:rsidRPr="006921BC">
              <w:rPr>
                <w:rFonts w:ascii="Arial" w:hAnsi="Arial" w:cs="Arial"/>
                <w:sz w:val="17"/>
                <w:szCs w:val="17"/>
                <w:lang w:val="fr-CA"/>
              </w:rPr>
              <w:t xml:space="preserve"> C.p.c.)</w:t>
            </w:r>
          </w:p>
        </w:tc>
      </w:tr>
    </w:tbl>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Signé, le </w:t>
      </w:r>
      <w:r w:rsidRPr="006921BC">
        <w:rPr>
          <w:rFonts w:ascii="Arial" w:hAnsi="Arial" w:cs="Arial"/>
          <w:b/>
          <w:sz w:val="22"/>
          <w:highlight w:val="lightGray"/>
          <w:lang w:val="fr-CA"/>
        </w:rPr>
        <w:fldChar w:fldCharType="begin">
          <w:ffData>
            <w:name w:val="Texte25"/>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F229F8" w:rsidRPr="006921BC" w:rsidRDefault="00F229F8">
      <w:pPr>
        <w:jc w:val="both"/>
        <w:rPr>
          <w:rFonts w:ascii="Arial" w:hAnsi="Arial" w:cs="Arial"/>
          <w:sz w:val="22"/>
          <w:lang w:val="fr-CA"/>
        </w:rPr>
      </w:pPr>
    </w:p>
    <w:p w:rsidR="00F229F8" w:rsidRPr="006921BC" w:rsidRDefault="00F229F8">
      <w:pPr>
        <w:jc w:val="both"/>
        <w:rPr>
          <w:rFonts w:ascii="Arial" w:hAnsi="Arial" w:cs="Arial"/>
          <w:sz w:val="22"/>
          <w:lang w:val="fr-CA"/>
        </w:rPr>
      </w:pPr>
    </w:p>
    <w:p w:rsidR="00F229F8" w:rsidRPr="006921BC" w:rsidRDefault="00F229F8">
      <w:pPr>
        <w:jc w:val="both"/>
        <w:rPr>
          <w:rFonts w:ascii="Arial" w:hAnsi="Arial" w:cs="Arial"/>
          <w:sz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1057"/>
        <w:gridCol w:w="4147"/>
      </w:tblGrid>
      <w:tr w:rsidR="00F229F8" w:rsidRPr="006921BC" w:rsidTr="00F15F40">
        <w:tc>
          <w:tcPr>
            <w:tcW w:w="4248" w:type="dxa"/>
            <w:tcBorders>
              <w:left w:val="nil"/>
              <w:bottom w:val="nil"/>
              <w:right w:val="nil"/>
            </w:tcBorders>
          </w:tcPr>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Partie demanderesse</w:t>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ou</w:t>
            </w:r>
          </w:p>
        </w:tc>
        <w:tc>
          <w:tcPr>
            <w:tcW w:w="1080" w:type="dxa"/>
            <w:tcBorders>
              <w:top w:val="nil"/>
              <w:left w:val="nil"/>
              <w:bottom w:val="nil"/>
              <w:right w:val="nil"/>
            </w:tcBorders>
          </w:tcPr>
          <w:p w:rsidR="00F229F8" w:rsidRPr="006921BC" w:rsidRDefault="00F229F8" w:rsidP="00F15F40">
            <w:pPr>
              <w:spacing w:before="40"/>
              <w:jc w:val="both"/>
              <w:rPr>
                <w:rFonts w:ascii="Arial" w:hAnsi="Arial" w:cs="Arial"/>
                <w:sz w:val="22"/>
                <w:lang w:val="fr-CA"/>
              </w:rPr>
            </w:pPr>
          </w:p>
        </w:tc>
        <w:tc>
          <w:tcPr>
            <w:tcW w:w="4218" w:type="dxa"/>
            <w:tcBorders>
              <w:left w:val="nil"/>
              <w:bottom w:val="nil"/>
              <w:right w:val="nil"/>
            </w:tcBorders>
          </w:tcPr>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Partie défenderesse</w:t>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ou</w:t>
            </w:r>
          </w:p>
        </w:tc>
      </w:tr>
      <w:tr w:rsidR="00F229F8" w:rsidRPr="00B41320" w:rsidTr="00F15F40">
        <w:tc>
          <w:tcPr>
            <w:tcW w:w="4248" w:type="dxa"/>
            <w:tcBorders>
              <w:top w:val="nil"/>
              <w:left w:val="nil"/>
              <w:bottom w:val="nil"/>
              <w:right w:val="nil"/>
            </w:tcBorders>
          </w:tcPr>
          <w:p w:rsidR="00F229F8" w:rsidRPr="006921BC" w:rsidRDefault="00F229F8" w:rsidP="00F15F40">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Procureur(s) en demande</w:t>
            </w:r>
          </w:p>
        </w:tc>
        <w:tc>
          <w:tcPr>
            <w:tcW w:w="1080" w:type="dxa"/>
            <w:tcBorders>
              <w:top w:val="nil"/>
              <w:left w:val="nil"/>
              <w:bottom w:val="nil"/>
              <w:right w:val="nil"/>
            </w:tcBorders>
          </w:tcPr>
          <w:p w:rsidR="00F229F8" w:rsidRPr="006921BC" w:rsidRDefault="00F229F8" w:rsidP="00F15F40">
            <w:pPr>
              <w:spacing w:before="40"/>
              <w:jc w:val="both"/>
              <w:rPr>
                <w:rFonts w:ascii="Arial" w:hAnsi="Arial" w:cs="Arial"/>
                <w:sz w:val="22"/>
                <w:lang w:val="fr-CA"/>
              </w:rPr>
            </w:pPr>
          </w:p>
        </w:tc>
        <w:tc>
          <w:tcPr>
            <w:tcW w:w="4218" w:type="dxa"/>
            <w:tcBorders>
              <w:top w:val="nil"/>
              <w:left w:val="nil"/>
              <w:bottom w:val="nil"/>
              <w:right w:val="nil"/>
            </w:tcBorders>
          </w:tcPr>
          <w:p w:rsidR="00F229F8" w:rsidRPr="006921BC" w:rsidRDefault="00F229F8" w:rsidP="00F15F40">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color w:val="000000"/>
                <w:sz w:val="20"/>
                <w:szCs w:val="20"/>
                <w:highlight w:val="lightGray"/>
                <w:lang w:val="fr-CA"/>
              </w:rPr>
              <w:fldChar w:fldCharType="begin">
                <w:ffData>
                  <w:name w:val="Texte177"/>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Procureur(s) en défense</w:t>
            </w:r>
          </w:p>
        </w:tc>
      </w:tr>
    </w:tbl>
    <w:p w:rsidR="00F229F8" w:rsidRPr="006921BC" w:rsidRDefault="00F229F8" w:rsidP="00F15F40">
      <w:pPr>
        <w:jc w:val="both"/>
        <w:rPr>
          <w:lang w:val="fr-CA"/>
        </w:rPr>
      </w:pPr>
    </w:p>
    <w:p w:rsidR="00F229F8" w:rsidRPr="006921BC" w:rsidRDefault="00F229F8" w:rsidP="00F15F40">
      <w:pPr>
        <w:jc w:val="both"/>
        <w:rPr>
          <w:lang w:val="fr-CA"/>
        </w:rPr>
      </w:pPr>
    </w:p>
    <w:p w:rsidR="00F229F8" w:rsidRPr="006921BC" w:rsidRDefault="00F229F8" w:rsidP="00F15F40">
      <w:pPr>
        <w:jc w:val="both"/>
        <w:rPr>
          <w:lang w:val="fr-CA"/>
        </w:rPr>
      </w:pPr>
    </w:p>
    <w:p w:rsidR="00F229F8" w:rsidRPr="006921BC" w:rsidRDefault="00F229F8" w:rsidP="00F15F40">
      <w:pPr>
        <w:jc w:val="both"/>
        <w:rPr>
          <w:rFonts w:ascii="Arial" w:hAnsi="Arial" w:cs="Arial"/>
          <w:sz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tblGrid>
      <w:tr w:rsidR="00F229F8" w:rsidRPr="006921BC" w:rsidTr="00F15F40">
        <w:tc>
          <w:tcPr>
            <w:tcW w:w="4248" w:type="dxa"/>
            <w:tcBorders>
              <w:left w:val="nil"/>
              <w:bottom w:val="nil"/>
              <w:right w:val="nil"/>
            </w:tcBorders>
          </w:tcPr>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 xml:space="preserve">Partie </w:t>
            </w:r>
            <w:r w:rsidRPr="006921BC">
              <w:rPr>
                <w:rFonts w:ascii="Arial" w:hAnsi="Arial" w:cs="Arial"/>
                <w:sz w:val="22"/>
                <w:highlight w:val="lightGray"/>
                <w:lang w:val="fr-CA"/>
              </w:rPr>
              <w:fldChar w:fldCharType="begin">
                <w:ffData>
                  <w:name w:val="Texte76"/>
                  <w:enabled/>
                  <w:calcOnExit w:val="0"/>
                  <w:textInput/>
                </w:ffData>
              </w:fldChar>
            </w:r>
            <w:r w:rsidRPr="006921BC">
              <w:rPr>
                <w:rFonts w:ascii="Arial" w:hAnsi="Arial" w:cs="Arial"/>
                <w:sz w:val="22"/>
                <w:highlight w:val="lightGray"/>
                <w:lang w:val="fr-CA"/>
              </w:rPr>
              <w:instrText xml:space="preserve"> FORMTEXT </w:instrText>
            </w:r>
            <w:r w:rsidRPr="006921BC">
              <w:rPr>
                <w:rFonts w:ascii="Arial" w:hAnsi="Arial" w:cs="Arial"/>
                <w:sz w:val="22"/>
                <w:highlight w:val="lightGray"/>
                <w:lang w:val="fr-CA"/>
              </w:rPr>
            </w:r>
            <w:r w:rsidRPr="006921BC">
              <w:rPr>
                <w:rFonts w:ascii="Arial" w:hAnsi="Arial" w:cs="Arial"/>
                <w:sz w:val="22"/>
                <w:highlight w:val="lightGray"/>
                <w:lang w:val="fr-CA"/>
              </w:rPr>
              <w:fldChar w:fldCharType="separate"/>
            </w:r>
            <w:r w:rsidR="00D55D1F">
              <w:rPr>
                <w:rFonts w:ascii="Arial" w:hAnsi="Arial" w:cs="Arial"/>
                <w:noProof/>
                <w:sz w:val="22"/>
                <w:highlight w:val="lightGray"/>
                <w:lang w:val="fr-CA"/>
              </w:rPr>
              <w:t> </w:t>
            </w:r>
            <w:r w:rsidR="00D55D1F">
              <w:rPr>
                <w:rFonts w:ascii="Arial" w:hAnsi="Arial" w:cs="Arial"/>
                <w:noProof/>
                <w:sz w:val="22"/>
                <w:highlight w:val="lightGray"/>
                <w:lang w:val="fr-CA"/>
              </w:rPr>
              <w:t> </w:t>
            </w:r>
            <w:r w:rsidR="00D55D1F">
              <w:rPr>
                <w:rFonts w:ascii="Arial" w:hAnsi="Arial" w:cs="Arial"/>
                <w:noProof/>
                <w:sz w:val="22"/>
                <w:highlight w:val="lightGray"/>
                <w:lang w:val="fr-CA"/>
              </w:rPr>
              <w:t> </w:t>
            </w:r>
            <w:r w:rsidR="00D55D1F">
              <w:rPr>
                <w:rFonts w:ascii="Arial" w:hAnsi="Arial" w:cs="Arial"/>
                <w:noProof/>
                <w:sz w:val="22"/>
                <w:highlight w:val="lightGray"/>
                <w:lang w:val="fr-CA"/>
              </w:rPr>
              <w:t> </w:t>
            </w:r>
            <w:r w:rsidR="00D55D1F">
              <w:rPr>
                <w:rFonts w:ascii="Arial" w:hAnsi="Arial" w:cs="Arial"/>
                <w:noProof/>
                <w:sz w:val="22"/>
                <w:highlight w:val="lightGray"/>
                <w:lang w:val="fr-CA"/>
              </w:rPr>
              <w:t> </w:t>
            </w:r>
            <w:r w:rsidRPr="006921BC">
              <w:rPr>
                <w:rFonts w:ascii="Arial" w:hAnsi="Arial" w:cs="Arial"/>
                <w:sz w:val="22"/>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ou</w:t>
            </w:r>
          </w:p>
        </w:tc>
      </w:tr>
      <w:tr w:rsidR="00F229F8" w:rsidRPr="006921BC" w:rsidTr="00F15F40">
        <w:tc>
          <w:tcPr>
            <w:tcW w:w="4248" w:type="dxa"/>
            <w:tcBorders>
              <w:top w:val="nil"/>
              <w:left w:val="nil"/>
              <w:bottom w:val="nil"/>
              <w:right w:val="nil"/>
            </w:tcBorders>
          </w:tcPr>
          <w:p w:rsidR="00F229F8" w:rsidRPr="006921BC" w:rsidRDefault="00F229F8" w:rsidP="00F15F40">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 xml:space="preserve">Procureur(s) de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bl>
    <w:p w:rsidR="00F229F8" w:rsidRPr="006921BC" w:rsidRDefault="00F229F8" w:rsidP="00F15F40">
      <w:pPr>
        <w:jc w:val="both"/>
        <w:rPr>
          <w:lang w:val="fr-CA"/>
        </w:rPr>
      </w:pPr>
    </w:p>
    <w:p w:rsidR="00F229F8" w:rsidRPr="006921BC" w:rsidRDefault="00F229F8" w:rsidP="00F15F40">
      <w:pPr>
        <w:jc w:val="both"/>
        <w:rPr>
          <w:lang w:val="fr-CA"/>
        </w:rPr>
      </w:pPr>
    </w:p>
    <w:p w:rsidR="00793279" w:rsidRPr="006921BC" w:rsidRDefault="00793279" w:rsidP="00AD5F5A">
      <w:pPr>
        <w:tabs>
          <w:tab w:val="left" w:pos="5103"/>
        </w:tabs>
        <w:ind w:right="648"/>
        <w:rPr>
          <w:rFonts w:ascii="Arial" w:hAnsi="Arial" w:cs="Arial"/>
          <w:caps/>
          <w:sz w:val="18"/>
          <w:szCs w:val="18"/>
          <w:lang w:val="fr-CA"/>
        </w:rPr>
        <w:sectPr w:rsidR="00793279" w:rsidRPr="006921BC" w:rsidSect="00C203F0">
          <w:headerReference w:type="even" r:id="rId80"/>
          <w:headerReference w:type="default" r:id="rId81"/>
          <w:footerReference w:type="default" r:id="rId82"/>
          <w:headerReference w:type="first" r:id="rId83"/>
          <w:footerReference w:type="first" r:id="rId84"/>
          <w:pgSz w:w="12242" w:h="15842" w:code="1"/>
          <w:pgMar w:top="1134" w:right="1440" w:bottom="851" w:left="1418" w:header="709" w:footer="567" w:gutter="0"/>
          <w:pgNumType w:start="1"/>
          <w:cols w:space="708"/>
          <w:docGrid w:linePitch="360"/>
        </w:sectPr>
      </w:pPr>
    </w:p>
    <w:bookmarkStart w:id="654" w:name="_MON_1182062473"/>
    <w:bookmarkEnd w:id="654"/>
    <w:p w:rsidR="004417ED" w:rsidRPr="006921BC" w:rsidRDefault="00562EBF" w:rsidP="00562EBF">
      <w:pPr>
        <w:ind w:left="-993"/>
        <w:rPr>
          <w:rFonts w:ascii="Arial" w:hAnsi="Arial" w:cs="Arial"/>
          <w:sz w:val="20"/>
          <w:szCs w:val="20"/>
          <w:lang w:val="fr-CA"/>
        </w:rPr>
      </w:pPr>
      <w:r w:rsidRPr="006921BC">
        <w:rPr>
          <w:sz w:val="28"/>
          <w:lang w:val="fr-CA"/>
        </w:rPr>
        <w:object w:dxaOrig="2358"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9pt;height:39.35pt" o:ole="">
            <v:imagedata r:id="rId85" o:title=""/>
          </v:shape>
          <o:OLEObject Type="Embed" ProgID="Word.Picture.8" ShapeID="_x0000_i1025" DrawAspect="Content" ObjectID="_1687087185" r:id="rId86"/>
        </w:object>
      </w:r>
    </w:p>
    <w:p w:rsidR="004417ED" w:rsidRPr="006921BC" w:rsidRDefault="004417ED">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Canada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Province de Québec</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District de Terrebonne</w:t>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r>
      <w:r w:rsidRPr="006921BC">
        <w:rPr>
          <w:rFonts w:ascii="Arial" w:hAnsi="Arial" w:cs="Arial"/>
          <w:sz w:val="20"/>
          <w:szCs w:val="20"/>
          <w:lang w:val="fr-CA"/>
        </w:rPr>
        <w:tab/>
        <w:t xml:space="preserve"> C O U R       S U P E R I E U R 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Chambre civile ou familiale</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No : </w:t>
      </w:r>
      <w:bookmarkStart w:id="655" w:name="Annexe7"/>
      <w:bookmarkEnd w:id="655"/>
      <w:r w:rsidRPr="006921BC">
        <w:rPr>
          <w:rFonts w:ascii="Arial" w:hAnsi="Arial" w:cs="Arial"/>
          <w:sz w:val="20"/>
          <w:szCs w:val="20"/>
          <w:lang w:val="fr-CA"/>
        </w:rPr>
        <w:t>_____________________</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 xml:space="preserve"> ________________________________</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Partie demanderesse</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 xml:space="preserve"> ________________________________</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Partie défenderesse</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 xml:space="preserv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p>
    <w:p w:rsidR="00E140B7" w:rsidRPr="006921BC" w:rsidRDefault="00E140B7" w:rsidP="00E140B7">
      <w:pPr>
        <w:ind w:left="720"/>
        <w:rPr>
          <w:rFonts w:ascii="Arial" w:hAnsi="Arial" w:cs="Arial"/>
          <w:sz w:val="20"/>
          <w:szCs w:val="20"/>
          <w:u w:val="single"/>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u w:val="single"/>
          <w:lang w:val="fr-CA"/>
        </w:rPr>
        <w:t>DEMANDE CONJOINTE DE MISE AU RÔLE</w:t>
      </w:r>
    </w:p>
    <w:p w:rsidR="00E140B7" w:rsidRPr="006921BC" w:rsidRDefault="00E140B7" w:rsidP="00E140B7">
      <w:pPr>
        <w:ind w:left="720"/>
        <w:jc w:val="center"/>
        <w:rPr>
          <w:rFonts w:ascii="Arial" w:hAnsi="Arial" w:cs="Arial"/>
          <w:sz w:val="20"/>
          <w:szCs w:val="20"/>
          <w:lang w:val="fr-CA"/>
        </w:rPr>
      </w:pPr>
      <w:r w:rsidRPr="006921BC">
        <w:rPr>
          <w:rFonts w:ascii="Arial" w:hAnsi="Arial" w:cs="Arial"/>
          <w:sz w:val="20"/>
          <w:szCs w:val="20"/>
          <w:u w:val="single"/>
          <w:lang w:val="fr-CA"/>
        </w:rPr>
        <w:t xml:space="preserve">POUR LES CAUSES </w:t>
      </w:r>
      <w:r w:rsidRPr="006921BC">
        <w:rPr>
          <w:rFonts w:ascii="Arial" w:hAnsi="Arial" w:cs="Arial"/>
          <w:b/>
          <w:sz w:val="20"/>
          <w:szCs w:val="20"/>
          <w:u w:val="single"/>
          <w:lang w:val="fr-CA"/>
        </w:rPr>
        <w:t>DE TROIS (3) JOURS et  moins SEULEMENT</w:t>
      </w:r>
      <w:r w:rsidRPr="006921BC">
        <w:rPr>
          <w:rFonts w:ascii="Arial" w:hAnsi="Arial" w:cs="Arial"/>
          <w:sz w:val="20"/>
          <w:szCs w:val="20"/>
          <w:lang w:val="fr-CA"/>
        </w:rPr>
        <w:t xml:space="preserv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DURÉE :  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Après consultation des procureurs et vérification des disponibilités de nos clients et témoins, nous avons convenu des dates suivantes où nous serions prêts à procéder.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(Note :   </w:t>
      </w:r>
      <w:r w:rsidRPr="006921BC">
        <w:rPr>
          <w:rFonts w:ascii="Arial" w:hAnsi="Arial" w:cs="Arial"/>
          <w:sz w:val="20"/>
          <w:szCs w:val="20"/>
          <w:u w:val="single"/>
          <w:lang w:val="fr-CA"/>
        </w:rPr>
        <w:t xml:space="preserve">Il est important de compléter </w:t>
      </w:r>
      <w:r w:rsidRPr="006921BC">
        <w:rPr>
          <w:rFonts w:ascii="Arial" w:hAnsi="Arial" w:cs="Arial"/>
          <w:b/>
          <w:sz w:val="20"/>
          <w:szCs w:val="20"/>
          <w:u w:val="single"/>
          <w:lang w:val="fr-CA"/>
        </w:rPr>
        <w:t>les 3 choix de date</w:t>
      </w:r>
      <w:r w:rsidRPr="006921BC">
        <w:rPr>
          <w:rFonts w:ascii="Arial" w:hAnsi="Arial" w:cs="Arial"/>
          <w:sz w:val="20"/>
          <w:szCs w:val="20"/>
          <w:lang w:val="fr-CA"/>
        </w:rPr>
        <w:t>)</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1</w:t>
      </w:r>
      <w:r w:rsidRPr="006921BC">
        <w:rPr>
          <w:rFonts w:ascii="Arial" w:hAnsi="Arial" w:cs="Arial"/>
          <w:sz w:val="20"/>
          <w:szCs w:val="20"/>
          <w:vertAlign w:val="superscript"/>
          <w:lang w:val="fr-CA"/>
        </w:rPr>
        <w:t>er</w:t>
      </w:r>
      <w:r w:rsidRPr="006921BC">
        <w:rPr>
          <w:rFonts w:ascii="Arial" w:hAnsi="Arial" w:cs="Arial"/>
          <w:sz w:val="20"/>
          <w:szCs w:val="20"/>
          <w:lang w:val="fr-CA"/>
        </w:rPr>
        <w:t xml:space="preserve"> choix    ___________________________________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2</w:t>
      </w:r>
      <w:r w:rsidRPr="006921BC">
        <w:rPr>
          <w:rFonts w:ascii="Arial" w:hAnsi="Arial" w:cs="Arial"/>
          <w:sz w:val="20"/>
          <w:szCs w:val="20"/>
          <w:vertAlign w:val="superscript"/>
          <w:lang w:val="fr-CA"/>
        </w:rPr>
        <w:t xml:space="preserve">e </w:t>
      </w:r>
      <w:r w:rsidRPr="006921BC">
        <w:rPr>
          <w:rFonts w:ascii="Arial" w:hAnsi="Arial" w:cs="Arial"/>
          <w:sz w:val="20"/>
          <w:szCs w:val="20"/>
          <w:lang w:val="fr-CA"/>
        </w:rPr>
        <w:t>choix     ___________________________________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3</w:t>
      </w:r>
      <w:r w:rsidRPr="006921BC">
        <w:rPr>
          <w:rFonts w:ascii="Arial" w:hAnsi="Arial" w:cs="Arial"/>
          <w:sz w:val="20"/>
          <w:szCs w:val="20"/>
          <w:vertAlign w:val="superscript"/>
          <w:lang w:val="fr-CA"/>
        </w:rPr>
        <w:t>e</w:t>
      </w:r>
      <w:r w:rsidRPr="006921BC">
        <w:rPr>
          <w:rFonts w:ascii="Arial" w:hAnsi="Arial" w:cs="Arial"/>
          <w:sz w:val="20"/>
          <w:szCs w:val="20"/>
          <w:lang w:val="fr-CA"/>
        </w:rPr>
        <w:t xml:space="preserve"> choix     ___________________________________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__________________________________</w:t>
      </w:r>
      <w:r w:rsidRPr="006921BC">
        <w:rPr>
          <w:rFonts w:ascii="Arial" w:hAnsi="Arial" w:cs="Arial"/>
          <w:sz w:val="20"/>
          <w:szCs w:val="20"/>
          <w:lang w:val="fr-CA"/>
        </w:rPr>
        <w:tab/>
        <w:t xml:space="preserve">      ___________________________________</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Signature (avocat responsable)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Signature (avocat responsable)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Partie demanderesse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Partie défenderesse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Bureau : ___________________________</w:t>
      </w:r>
      <w:r w:rsidRPr="006921BC">
        <w:rPr>
          <w:rFonts w:ascii="Arial" w:hAnsi="Arial" w:cs="Arial"/>
          <w:sz w:val="20"/>
          <w:szCs w:val="20"/>
          <w:lang w:val="fr-CA"/>
        </w:rPr>
        <w:tab/>
        <w:t xml:space="preserve">      Bureau : ___________________________</w:t>
      </w:r>
    </w:p>
    <w:p w:rsidR="00E140B7" w:rsidRPr="006921BC" w:rsidRDefault="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Avocat : Me _________________________</w:t>
      </w:r>
      <w:r w:rsidRPr="006921BC">
        <w:rPr>
          <w:rFonts w:ascii="Arial" w:hAnsi="Arial" w:cs="Arial"/>
          <w:sz w:val="20"/>
          <w:szCs w:val="20"/>
          <w:lang w:val="fr-CA"/>
        </w:rPr>
        <w:tab/>
        <w:t xml:space="preserve">      Avocat : Me _________________________</w:t>
      </w:r>
    </w:p>
    <w:p w:rsidR="00E140B7" w:rsidRPr="006921BC" w:rsidRDefault="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Courriel : ___________________________</w:t>
      </w:r>
      <w:r w:rsidRPr="006921BC">
        <w:rPr>
          <w:rFonts w:ascii="Arial" w:hAnsi="Arial" w:cs="Arial"/>
          <w:sz w:val="20"/>
          <w:szCs w:val="20"/>
          <w:lang w:val="fr-CA"/>
        </w:rPr>
        <w:tab/>
        <w:t xml:space="preserve">      Courriel : ___________________________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Téléphone: ________________________</w:t>
      </w:r>
      <w:r w:rsidRPr="006921BC">
        <w:rPr>
          <w:rFonts w:ascii="Arial" w:hAnsi="Arial" w:cs="Arial"/>
          <w:sz w:val="20"/>
          <w:szCs w:val="20"/>
          <w:lang w:val="fr-CA"/>
        </w:rPr>
        <w:tab/>
        <w:t xml:space="preserve">      Téléphone: 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Signature (avocat responsable)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Signature (avocat responsable)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Partie demanderesse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Partie défenderesse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Bureau : ___________________________</w:t>
      </w:r>
      <w:r w:rsidRPr="006921BC">
        <w:rPr>
          <w:rFonts w:ascii="Arial" w:hAnsi="Arial" w:cs="Arial"/>
          <w:sz w:val="20"/>
          <w:szCs w:val="20"/>
          <w:lang w:val="fr-CA"/>
        </w:rPr>
        <w:tab/>
        <w:t xml:space="preserve">      Bureau : ___________________________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Avocat : Me _________________________</w:t>
      </w:r>
      <w:r w:rsidRPr="006921BC">
        <w:rPr>
          <w:rFonts w:ascii="Arial" w:hAnsi="Arial" w:cs="Arial"/>
          <w:sz w:val="20"/>
          <w:szCs w:val="20"/>
          <w:lang w:val="fr-CA"/>
        </w:rPr>
        <w:tab/>
        <w:t xml:space="preserve">      Avocat : Me 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Courriel : ___________________________</w:t>
      </w:r>
      <w:r w:rsidRPr="006921BC">
        <w:rPr>
          <w:rFonts w:ascii="Arial" w:hAnsi="Arial" w:cs="Arial"/>
          <w:sz w:val="20"/>
          <w:szCs w:val="20"/>
          <w:lang w:val="fr-CA"/>
        </w:rPr>
        <w:tab/>
        <w:t xml:space="preserve">      Courriel : ___________________________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Téléphone: ________________________</w:t>
      </w:r>
      <w:r w:rsidRPr="006921BC">
        <w:rPr>
          <w:rFonts w:ascii="Arial" w:hAnsi="Arial" w:cs="Arial"/>
          <w:sz w:val="20"/>
          <w:szCs w:val="20"/>
          <w:lang w:val="fr-CA"/>
        </w:rPr>
        <w:tab/>
        <w:t xml:space="preserve">      Téléphone: _________________________</w:t>
      </w:r>
    </w:p>
    <w:p w:rsidR="00793279" w:rsidRPr="006921BC" w:rsidRDefault="00793279" w:rsidP="00AD5F5A">
      <w:pPr>
        <w:tabs>
          <w:tab w:val="left" w:pos="5103"/>
        </w:tabs>
        <w:ind w:right="648"/>
        <w:rPr>
          <w:rFonts w:ascii="Arial" w:hAnsi="Arial" w:cs="Arial"/>
          <w:caps/>
          <w:sz w:val="18"/>
          <w:szCs w:val="18"/>
          <w:lang w:val="fr-CA"/>
        </w:rPr>
      </w:pPr>
    </w:p>
    <w:p w:rsidR="001626BB" w:rsidRPr="006921BC" w:rsidRDefault="001626BB" w:rsidP="00AD5F5A">
      <w:pPr>
        <w:tabs>
          <w:tab w:val="left" w:pos="5103"/>
        </w:tabs>
        <w:ind w:right="648"/>
        <w:rPr>
          <w:rFonts w:ascii="Arial" w:hAnsi="Arial" w:cs="Arial"/>
          <w:caps/>
          <w:sz w:val="18"/>
          <w:szCs w:val="18"/>
          <w:lang w:val="fr-CA"/>
        </w:rPr>
        <w:sectPr w:rsidR="001626BB" w:rsidRPr="006921BC" w:rsidSect="00446FDF">
          <w:pgSz w:w="12242" w:h="15842" w:code="1"/>
          <w:pgMar w:top="851" w:right="1418" w:bottom="1418" w:left="1418" w:header="709" w:footer="567" w:gutter="0"/>
          <w:pgNumType w:start="1"/>
          <w:cols w:space="708"/>
          <w:docGrid w:linePitch="360"/>
        </w:sectPr>
      </w:pPr>
    </w:p>
    <w:p w:rsidR="00E263C5" w:rsidRPr="006921BC" w:rsidRDefault="00562EBF" w:rsidP="00562EBF">
      <w:pPr>
        <w:ind w:left="-142"/>
        <w:rPr>
          <w:b/>
          <w:noProof/>
          <w:sz w:val="15"/>
          <w:lang w:val="fr-CA" w:eastAsia="fr-CA"/>
        </w:rPr>
      </w:pPr>
      <w:r w:rsidRPr="006921BC">
        <w:rPr>
          <w:sz w:val="28"/>
          <w:lang w:val="fr-CA"/>
        </w:rPr>
        <w:object w:dxaOrig="2358" w:dyaOrig="787">
          <v:shape id="_x0000_i1026" type="#_x0000_t75" style="width:117.9pt;height:39.35pt" o:ole="">
            <v:imagedata r:id="rId85" o:title=""/>
          </v:shape>
          <o:OLEObject Type="Embed" ProgID="Word.Picture.8" ShapeID="_x0000_i1026" DrawAspect="Content" ObjectID="_1687087186" r:id="rId87"/>
        </w:object>
      </w:r>
    </w:p>
    <w:p w:rsidR="00E263C5" w:rsidRPr="006921BC" w:rsidRDefault="00E263C5" w:rsidP="00F15F40">
      <w:pPr>
        <w:rPr>
          <w:b/>
          <w:noProof/>
          <w:sz w:val="15"/>
          <w:lang w:val="fr-CA" w:eastAsia="fr-CA"/>
        </w:rPr>
      </w:pPr>
    </w:p>
    <w:p w:rsidR="00FD1131" w:rsidRPr="006921BC" w:rsidRDefault="00FD1131" w:rsidP="00E263C5">
      <w:pPr>
        <w:jc w:val="center"/>
        <w:rPr>
          <w:b/>
          <w:bCs/>
          <w:sz w:val="28"/>
          <w:lang w:val="fr-CA"/>
        </w:rPr>
      </w:pPr>
      <w:bookmarkStart w:id="656" w:name="Annexe8"/>
      <w:bookmarkEnd w:id="656"/>
      <w:r w:rsidRPr="006921BC">
        <w:rPr>
          <w:b/>
          <w:bCs/>
          <w:sz w:val="28"/>
          <w:lang w:val="fr-CA"/>
        </w:rPr>
        <w:t>AVIS</w:t>
      </w:r>
    </w:p>
    <w:p w:rsidR="00FD1131" w:rsidRPr="006921BC" w:rsidRDefault="00FD1131" w:rsidP="00F15F40">
      <w:pPr>
        <w:rPr>
          <w:b/>
          <w:bCs/>
          <w:u w:val="single"/>
          <w:lang w:val="fr-CA"/>
        </w:rPr>
      </w:pPr>
    </w:p>
    <w:p w:rsidR="00FD1131" w:rsidRPr="006921BC" w:rsidRDefault="00FD1131" w:rsidP="00F15F40">
      <w:pPr>
        <w:jc w:val="center"/>
        <w:rPr>
          <w:b/>
          <w:bCs/>
          <w:lang w:val="fr-CA"/>
        </w:rPr>
      </w:pPr>
      <w:r w:rsidRPr="006921BC">
        <w:rPr>
          <w:b/>
          <w:bCs/>
          <w:lang w:val="fr-CA"/>
        </w:rPr>
        <w:t>APPEL PROVISOIRE DU</w:t>
      </w:r>
      <w:r w:rsidR="00B928FD">
        <w:rPr>
          <w:b/>
          <w:bCs/>
          <w:lang w:val="fr-CA"/>
        </w:rPr>
        <w:t xml:space="preserve"> </w:t>
      </w:r>
      <w:r w:rsidR="00B928FD" w:rsidRPr="00B928FD">
        <w:rPr>
          <w:b/>
          <w:bCs/>
          <w:lang w:val="fr-CA"/>
        </w:rPr>
        <w:sym w:font="Wingdings 2" w:char="F098"/>
      </w:r>
      <w:r w:rsidR="00B928FD">
        <w:rPr>
          <w:b/>
          <w:bCs/>
          <w:lang w:val="fr-CA"/>
        </w:rPr>
        <w:t xml:space="preserve"> </w:t>
      </w:r>
      <w:r w:rsidRPr="006921BC">
        <w:rPr>
          <w:b/>
          <w:bCs/>
          <w:lang w:val="fr-CA"/>
        </w:rPr>
        <w:t>, À 9 H</w:t>
      </w:r>
    </w:p>
    <w:p w:rsidR="00FD1131" w:rsidRPr="006921BC" w:rsidRDefault="002C063A" w:rsidP="00F15F40">
      <w:pPr>
        <w:jc w:val="center"/>
        <w:rPr>
          <w:b/>
          <w:bCs/>
          <w:u w:val="single"/>
          <w:lang w:val="fr-CA"/>
        </w:rPr>
      </w:pPr>
      <w:r>
        <w:rPr>
          <w:b/>
          <w:bCs/>
          <w:u w:val="single"/>
          <w:lang w:val="fr-CA"/>
        </w:rPr>
        <w:t>VIA TEAMS</w:t>
      </w:r>
      <w:r w:rsidR="00FD1131" w:rsidRPr="006921BC">
        <w:rPr>
          <w:b/>
          <w:bCs/>
          <w:u w:val="single"/>
          <w:lang w:val="fr-CA"/>
        </w:rPr>
        <w:t xml:space="preserve"> SEULEMENT</w:t>
      </w:r>
    </w:p>
    <w:p w:rsidR="00FD1131" w:rsidRPr="006921BC" w:rsidRDefault="00FD1131" w:rsidP="00DE2716">
      <w:pPr>
        <w:rPr>
          <w:lang w:val="fr-CA"/>
        </w:rPr>
      </w:pPr>
    </w:p>
    <w:p w:rsidR="00FD1131" w:rsidRPr="006921BC" w:rsidRDefault="00FD1131" w:rsidP="00F15F40">
      <w:pPr>
        <w:jc w:val="both"/>
        <w:rPr>
          <w:rFonts w:ascii="Calibri Light" w:hAnsi="Calibri Light"/>
          <w:lang w:val="fr-CA"/>
        </w:rPr>
      </w:pPr>
      <w:r w:rsidRPr="006921BC">
        <w:rPr>
          <w:rFonts w:ascii="Calibri Light" w:hAnsi="Calibri Light"/>
          <w:lang w:val="fr-CA"/>
        </w:rPr>
        <w:t>Les dates disponibles sont les suivantes :</w:t>
      </w:r>
    </w:p>
    <w:p w:rsidR="00FD1131" w:rsidRPr="006921BC" w:rsidRDefault="00FD1131" w:rsidP="00F15F40">
      <w:pPr>
        <w:jc w:val="both"/>
        <w:rPr>
          <w:rFonts w:ascii="Calibri Light" w:hAnsi="Calibri Light"/>
          <w:lang w:val="fr-CA"/>
        </w:rPr>
      </w:pPr>
    </w:p>
    <w:tbl>
      <w:tblPr>
        <w:tblW w:w="9464" w:type="dxa"/>
        <w:tblLook w:val="04A0" w:firstRow="1" w:lastRow="0" w:firstColumn="1" w:lastColumn="0" w:noHBand="0" w:noVBand="1"/>
      </w:tblPr>
      <w:tblGrid>
        <w:gridCol w:w="4786"/>
        <w:gridCol w:w="4678"/>
      </w:tblGrid>
      <w:tr w:rsidR="00FD1131" w:rsidRPr="006921BC" w:rsidTr="00F15F40">
        <w:trPr>
          <w:trHeight w:val="1190"/>
        </w:trPr>
        <w:tc>
          <w:tcPr>
            <w:tcW w:w="4786"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 xml:space="preserve">0.5 jour :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spacing w:after="240"/>
              <w:rPr>
                <w:rFonts w:ascii="Calibri Light" w:hAnsi="Calibri Light"/>
                <w:lang w:val="fr-CA"/>
              </w:rPr>
            </w:pPr>
          </w:p>
        </w:tc>
        <w:tc>
          <w:tcPr>
            <w:tcW w:w="4678"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1 jour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rPr>
                <w:rFonts w:ascii="Calibri Light" w:hAnsi="Calibri Light"/>
                <w:lang w:val="fr-CA"/>
              </w:rPr>
            </w:pPr>
          </w:p>
        </w:tc>
      </w:tr>
      <w:tr w:rsidR="00FD1131" w:rsidRPr="006921BC" w:rsidTr="00F15F40">
        <w:tc>
          <w:tcPr>
            <w:tcW w:w="4786"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2 jours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rPr>
                <w:rFonts w:ascii="Calibri Light" w:hAnsi="Calibri Light"/>
                <w:lang w:val="fr-CA"/>
              </w:rPr>
            </w:pPr>
          </w:p>
        </w:tc>
        <w:tc>
          <w:tcPr>
            <w:tcW w:w="4678"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3 jours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rPr>
                <w:rFonts w:ascii="Calibri Light" w:hAnsi="Calibri Light"/>
                <w:lang w:val="fr-CA"/>
              </w:rPr>
            </w:pPr>
            <w:r w:rsidRPr="006921BC">
              <w:rPr>
                <w:rFonts w:ascii="Calibri Light" w:hAnsi="Calibri Light"/>
                <w:lang w:val="fr-CA"/>
              </w:rPr>
              <w:t xml:space="preserve"> </w:t>
            </w:r>
          </w:p>
        </w:tc>
      </w:tr>
      <w:tr w:rsidR="00FD1131" w:rsidRPr="00B41320" w:rsidTr="00F15F40">
        <w:tc>
          <w:tcPr>
            <w:tcW w:w="4786" w:type="dxa"/>
            <w:shd w:val="clear" w:color="auto" w:fill="auto"/>
          </w:tcPr>
          <w:p w:rsidR="00FD1131" w:rsidRPr="006921BC" w:rsidRDefault="00FD1131" w:rsidP="00F15F40">
            <w:pPr>
              <w:spacing w:after="120"/>
              <w:rPr>
                <w:rFonts w:ascii="Calibri Light" w:hAnsi="Calibri Light"/>
                <w:lang w:val="fr-CA"/>
              </w:rPr>
            </w:pPr>
            <w:r w:rsidRPr="006921BC">
              <w:rPr>
                <w:rFonts w:ascii="Calibri Light" w:hAnsi="Calibri Light"/>
                <w:b/>
                <w:lang w:val="fr-CA"/>
              </w:rPr>
              <w:t>Plus de 3 jours :</w:t>
            </w:r>
            <w:r w:rsidRPr="006921BC">
              <w:rPr>
                <w:rFonts w:ascii="Calibri Light" w:hAnsi="Calibri Light"/>
                <w:lang w:val="fr-CA"/>
              </w:rPr>
              <w:t xml:space="preserve"> à compter de </w:t>
            </w:r>
            <w:r w:rsidRPr="006921BC">
              <w:rPr>
                <w:rFonts w:ascii="Calibri Light" w:hAnsi="Calibri Light"/>
                <w:lang w:val="fr-CA"/>
              </w:rPr>
              <w:sym w:font="Wingdings 2" w:char="F098"/>
            </w:r>
            <w:r w:rsidRPr="006921BC">
              <w:rPr>
                <w:rFonts w:ascii="Calibri Light" w:hAnsi="Calibri Light"/>
                <w:lang w:val="fr-CA"/>
              </w:rPr>
              <w:t> </w:t>
            </w:r>
          </w:p>
        </w:tc>
        <w:tc>
          <w:tcPr>
            <w:tcW w:w="4678" w:type="dxa"/>
            <w:shd w:val="clear" w:color="auto" w:fill="auto"/>
          </w:tcPr>
          <w:p w:rsidR="00FD1131" w:rsidRPr="006921BC" w:rsidRDefault="00FD1131" w:rsidP="00F15F40">
            <w:pPr>
              <w:rPr>
                <w:rFonts w:ascii="Calibri Light" w:hAnsi="Calibri Light"/>
                <w:u w:val="single"/>
                <w:shd w:val="clear" w:color="auto" w:fill="D9D9D9"/>
                <w:lang w:val="fr-CA"/>
              </w:rPr>
            </w:pPr>
            <w:r w:rsidRPr="006921BC">
              <w:rPr>
                <w:rFonts w:ascii="Calibri Light" w:hAnsi="Calibri Light"/>
                <w:b/>
                <w:lang w:val="fr-CA"/>
              </w:rPr>
              <w:t xml:space="preserve">Plus de 8 jours : </w:t>
            </w:r>
            <w:r w:rsidRPr="006921BC">
              <w:rPr>
                <w:rFonts w:ascii="Calibri Light" w:hAnsi="Calibri Light"/>
                <w:lang w:val="fr-CA"/>
              </w:rPr>
              <w:t xml:space="preserve">à compter de </w:t>
            </w:r>
            <w:r w:rsidRPr="006921BC">
              <w:rPr>
                <w:rFonts w:ascii="Calibri Light" w:hAnsi="Calibri Light"/>
                <w:lang w:val="fr-CA"/>
              </w:rPr>
              <w:sym w:font="Wingdings 2" w:char="F098"/>
            </w:r>
            <w:r w:rsidRPr="006921BC">
              <w:rPr>
                <w:rFonts w:ascii="Calibri Light" w:hAnsi="Calibri Light"/>
                <w:lang w:val="fr-CA"/>
              </w:rPr>
              <w:t> </w:t>
            </w:r>
          </w:p>
        </w:tc>
      </w:tr>
    </w:tbl>
    <w:p w:rsidR="00FD1131" w:rsidRPr="006921BC" w:rsidRDefault="00FD1131" w:rsidP="00F15F40">
      <w:pPr>
        <w:rPr>
          <w:lang w:val="fr-CA"/>
        </w:rPr>
      </w:pPr>
    </w:p>
    <w:p w:rsidR="002C063A" w:rsidRPr="002C063A" w:rsidRDefault="002C063A" w:rsidP="002C063A">
      <w:pPr>
        <w:jc w:val="both"/>
        <w:rPr>
          <w:rFonts w:ascii="Calibri Light" w:hAnsi="Calibri Light"/>
          <w:lang w:val="fr-CA"/>
        </w:rPr>
      </w:pPr>
      <w:r w:rsidRPr="002C063A">
        <w:rPr>
          <w:rFonts w:ascii="Calibri Light" w:hAnsi="Calibri Light"/>
          <w:lang w:val="fr-CA"/>
        </w:rPr>
        <w:t>Toute demande de remise devra être adressée directement au juge coordonnateur Jean</w:t>
      </w:r>
      <w:r w:rsidRPr="002C063A">
        <w:rPr>
          <w:rFonts w:ascii="Calibri Light" w:hAnsi="Calibri Light"/>
          <w:lang w:val="fr-CA"/>
        </w:rPr>
        <w:noBreakHyphen/>
        <w:t>François Michaud à l’adresse suivante : </w:t>
      </w:r>
      <w:r w:rsidRPr="002C063A">
        <w:rPr>
          <w:rFonts w:ascii="Calibri Light" w:hAnsi="Calibri Light"/>
          <w:u w:val="single"/>
          <w:lang w:val="fr-CA"/>
        </w:rPr>
        <w:t>louise-josee.robichaud@judex.qc.ca</w:t>
      </w:r>
      <w:r w:rsidRPr="002C063A">
        <w:rPr>
          <w:rFonts w:ascii="Calibri Light" w:hAnsi="Calibri Light"/>
          <w:lang w:val="fr-CA"/>
        </w:rPr>
        <w:t>.</w:t>
      </w:r>
    </w:p>
    <w:p w:rsidR="002C063A" w:rsidRPr="002C063A" w:rsidRDefault="002C063A" w:rsidP="002C063A">
      <w:pPr>
        <w:rPr>
          <w:lang w:val="fr-CA"/>
        </w:rPr>
      </w:pPr>
    </w:p>
    <w:p w:rsidR="002C063A" w:rsidRPr="002C677C" w:rsidRDefault="002C063A" w:rsidP="002C677C">
      <w:pPr>
        <w:jc w:val="both"/>
        <w:rPr>
          <w:rFonts w:ascii="Calibri Light" w:hAnsi="Calibri Light"/>
          <w:lang w:val="fr-CA"/>
        </w:rPr>
      </w:pPr>
      <w:r w:rsidRPr="002C677C">
        <w:rPr>
          <w:rFonts w:ascii="Calibri Light" w:hAnsi="Calibri Light"/>
          <w:lang w:val="fr-CA"/>
        </w:rPr>
        <w:t>IMPORTANT:  Aucune demande reçue 24hrs avant l’appel provisoire ne sera traitée.</w:t>
      </w:r>
    </w:p>
    <w:p w:rsidR="002C063A" w:rsidRPr="002C063A" w:rsidRDefault="002C063A" w:rsidP="002C063A">
      <w:pPr>
        <w:keepNext/>
        <w:keepLines/>
        <w:spacing w:before="120" w:after="120"/>
        <w:jc w:val="center"/>
        <w:rPr>
          <w:lang w:val="fr-CA"/>
        </w:rPr>
      </w:pPr>
      <w:r w:rsidRPr="002C063A">
        <w:rPr>
          <w:lang w:val="fr-CA"/>
        </w:rPr>
        <w:t>*        *        *        *        *</w:t>
      </w:r>
    </w:p>
    <w:p w:rsidR="002C063A" w:rsidRPr="002C063A" w:rsidRDefault="002C063A" w:rsidP="002C063A">
      <w:pPr>
        <w:jc w:val="both"/>
        <w:rPr>
          <w:rFonts w:ascii="Calibri Light" w:hAnsi="Calibri Light"/>
          <w:lang w:val="fr-CA"/>
        </w:rPr>
      </w:pPr>
      <w:r w:rsidRPr="002C063A">
        <w:rPr>
          <w:rFonts w:ascii="Calibri Light" w:hAnsi="Calibri Light"/>
          <w:lang w:val="fr-CA"/>
        </w:rPr>
        <w:t xml:space="preserve">Vous êtes encouragés à utiliser le formulaire ci-joint afin de fixer à l’avance les dossiers en état d’une durée de </w:t>
      </w:r>
      <w:r w:rsidRPr="002C063A">
        <w:rPr>
          <w:rFonts w:ascii="Calibri Light" w:hAnsi="Calibri Light"/>
          <w:b/>
          <w:lang w:val="fr-CA"/>
        </w:rPr>
        <w:t>3 jours et moins</w:t>
      </w:r>
      <w:r w:rsidRPr="002C063A">
        <w:rPr>
          <w:rFonts w:ascii="Calibri Light" w:hAnsi="Calibri Light"/>
          <w:lang w:val="fr-CA"/>
        </w:rPr>
        <w:t xml:space="preserve">.  Après consultation, le formulaire dûment complété par tous les procureurs ou parties non représentées doit être retourné </w:t>
      </w:r>
      <w:r w:rsidRPr="002C063A">
        <w:rPr>
          <w:rFonts w:ascii="Calibri Light" w:hAnsi="Calibri Light"/>
          <w:b/>
          <w:lang w:val="fr-CA"/>
        </w:rPr>
        <w:t xml:space="preserve">avant le </w:t>
      </w:r>
      <w:r w:rsidRPr="002C063A">
        <w:rPr>
          <w:rFonts w:ascii="Calibri Light" w:hAnsi="Calibri Light"/>
          <w:b/>
          <w:lang w:val="fr-CA"/>
        </w:rPr>
        <w:sym w:font="Wingdings 2" w:char="F098"/>
      </w:r>
      <w:r w:rsidRPr="002C063A">
        <w:rPr>
          <w:rFonts w:ascii="Calibri Light" w:hAnsi="Calibri Light"/>
          <w:lang w:val="fr-CA"/>
        </w:rPr>
        <w:t xml:space="preserve"> à la soussignée par télécopieur au 450 569-7687 ou par courriel à l’adresse suivante : </w:t>
      </w:r>
      <w:hyperlink r:id="rId88" w:history="1">
        <w:r w:rsidRPr="002C063A">
          <w:rPr>
            <w:rStyle w:val="Lienhypertexte"/>
            <w:rFonts w:ascii="Calibri Light" w:hAnsi="Calibri Light"/>
            <w:lang w:val="fr-CA"/>
          </w:rPr>
          <w:t>nathalie.julien@justice.gouv.qc.ca</w:t>
        </w:r>
      </w:hyperlink>
      <w:r w:rsidRPr="002C063A">
        <w:rPr>
          <w:rFonts w:ascii="Calibri Light" w:hAnsi="Calibri Light"/>
          <w:lang w:val="fr-CA"/>
        </w:rPr>
        <w:t>.</w:t>
      </w:r>
    </w:p>
    <w:p w:rsidR="002C063A" w:rsidRPr="002C063A" w:rsidRDefault="002C063A" w:rsidP="002C063A">
      <w:pPr>
        <w:jc w:val="both"/>
        <w:rPr>
          <w:rFonts w:ascii="Calibri Light" w:hAnsi="Calibri Light"/>
          <w:lang w:val="fr-CA"/>
        </w:rPr>
      </w:pPr>
    </w:p>
    <w:p w:rsidR="002C063A" w:rsidRPr="002C063A" w:rsidRDefault="002C063A" w:rsidP="002C063A">
      <w:pPr>
        <w:jc w:val="both"/>
        <w:rPr>
          <w:rFonts w:ascii="Calibri Light" w:hAnsi="Calibri Light"/>
          <w:lang w:val="fr-CA"/>
        </w:rPr>
      </w:pPr>
      <w:r w:rsidRPr="002C063A">
        <w:rPr>
          <w:rFonts w:ascii="Calibri Light" w:hAnsi="Calibri Light"/>
          <w:lang w:val="fr-CA"/>
        </w:rPr>
        <w:t xml:space="preserve">À défaut d’entente quant aux choix de dates, vous devrez participer à l’appel du rôle </w:t>
      </w:r>
      <w:r w:rsidRPr="002C063A">
        <w:rPr>
          <w:rFonts w:ascii="Calibri Light" w:hAnsi="Calibri Light"/>
          <w:b/>
          <w:lang w:val="fr-CA"/>
        </w:rPr>
        <w:t>via Teams</w:t>
      </w:r>
      <w:r w:rsidRPr="002C063A">
        <w:rPr>
          <w:rFonts w:ascii="Calibri Light" w:hAnsi="Calibri Light"/>
          <w:lang w:val="fr-CA"/>
        </w:rPr>
        <w:t xml:space="preserve"> en rejoignant</w:t>
      </w:r>
      <w:r w:rsidR="008151DF">
        <w:rPr>
          <w:rFonts w:ascii="Calibri Light" w:hAnsi="Calibri Light"/>
          <w:lang w:val="fr-CA"/>
        </w:rPr>
        <w:t xml:space="preserve"> par </w:t>
      </w:r>
      <w:r w:rsidR="008151DF" w:rsidRPr="00684F42">
        <w:rPr>
          <w:rFonts w:ascii="Calibri Light" w:hAnsi="Calibri Light"/>
          <w:b/>
          <w:lang w:val="fr-CA"/>
        </w:rPr>
        <w:t>internet</w:t>
      </w:r>
      <w:r w:rsidRPr="002C063A">
        <w:rPr>
          <w:rFonts w:ascii="Calibri Light" w:hAnsi="Calibri Light"/>
          <w:lang w:val="fr-CA"/>
        </w:rPr>
        <w:t xml:space="preserve"> la salle </w:t>
      </w:r>
      <w:r w:rsidRPr="002C063A">
        <w:rPr>
          <w:rFonts w:ascii="Calibri Light" w:hAnsi="Calibri Light"/>
          <w:b/>
          <w:lang w:val="fr-CA"/>
        </w:rPr>
        <w:t>maître des rôles</w:t>
      </w:r>
      <w:r w:rsidRPr="002C063A">
        <w:rPr>
          <w:rFonts w:ascii="Calibri Light" w:hAnsi="Calibri Light"/>
          <w:lang w:val="fr-CA"/>
        </w:rPr>
        <w:t xml:space="preserve"> dont les coordonnées se trouvent à l’annexe 9 des </w:t>
      </w:r>
      <w:r w:rsidR="005D2A21">
        <w:rPr>
          <w:rFonts w:ascii="Calibri Light" w:hAnsi="Calibri Light"/>
          <w:lang w:val="fr-CA"/>
        </w:rPr>
        <w:t>D</w:t>
      </w:r>
      <w:r w:rsidRPr="002C063A">
        <w:rPr>
          <w:rFonts w:ascii="Calibri Light" w:hAnsi="Calibri Light"/>
          <w:lang w:val="fr-CA"/>
        </w:rPr>
        <w:t>irectives de la Cour supérieure du district de Terrebonne disponibles sur le site de la Cour supérieure du Québec</w:t>
      </w:r>
      <w:r w:rsidR="00684F42">
        <w:rPr>
          <w:rFonts w:ascii="Calibri Light" w:hAnsi="Calibri Light"/>
          <w:lang w:val="fr-CA"/>
        </w:rPr>
        <w:t>. Il est aussi possible de participer</w:t>
      </w:r>
      <w:r w:rsidRPr="002C063A">
        <w:rPr>
          <w:rFonts w:ascii="Calibri Light" w:hAnsi="Calibri Light"/>
          <w:lang w:val="fr-CA"/>
        </w:rPr>
        <w:t xml:space="preserve"> par téléphone :</w:t>
      </w:r>
    </w:p>
    <w:p w:rsidR="002C063A" w:rsidRPr="002C063A" w:rsidRDefault="002C063A" w:rsidP="002C063A">
      <w:pPr>
        <w:jc w:val="both"/>
        <w:rPr>
          <w:rFonts w:ascii="Calibri Light" w:hAnsi="Calibri Light"/>
          <w:sz w:val="8"/>
          <w:lang w:val="fr-CA"/>
        </w:rPr>
      </w:pPr>
    </w:p>
    <w:p w:rsidR="002C063A" w:rsidRPr="002C063A" w:rsidRDefault="002C063A" w:rsidP="002C063A">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ind w:left="2410"/>
        <w:jc w:val="both"/>
        <w:rPr>
          <w:rFonts w:ascii="Calibri Light" w:hAnsi="Calibri Light" w:cs="Arial"/>
          <w:sz w:val="22"/>
          <w:szCs w:val="22"/>
          <w:lang w:val="fr-CA"/>
        </w:rPr>
      </w:pPr>
      <w:r w:rsidRPr="002C063A">
        <w:rPr>
          <w:rFonts w:ascii="Calibri Light" w:hAnsi="Calibri Light" w:cs="Arial"/>
          <w:sz w:val="22"/>
          <w:szCs w:val="22"/>
          <w:lang w:val="fr-CA"/>
        </w:rPr>
        <w:t>Numéro  sans frais au Canada:  1 (833) 450-1741</w:t>
      </w:r>
    </w:p>
    <w:p w:rsidR="002C063A" w:rsidRPr="004012EA" w:rsidRDefault="002C063A" w:rsidP="002C063A">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ind w:left="2410"/>
        <w:jc w:val="both"/>
        <w:rPr>
          <w:rFonts w:ascii="Calibri Light" w:hAnsi="Calibri Light" w:cs="Arial"/>
          <w:sz w:val="22"/>
          <w:szCs w:val="22"/>
        </w:rPr>
      </w:pPr>
      <w:proofErr w:type="spellStart"/>
      <w:r>
        <w:rPr>
          <w:rFonts w:ascii="Calibri Light" w:hAnsi="Calibri Light" w:cs="Arial"/>
          <w:sz w:val="22"/>
          <w:szCs w:val="22"/>
        </w:rPr>
        <w:t>Numéro</w:t>
      </w:r>
      <w:proofErr w:type="spellEnd"/>
      <w:r>
        <w:rPr>
          <w:rFonts w:ascii="Calibri Light" w:hAnsi="Calibri Light" w:cs="Arial"/>
          <w:sz w:val="22"/>
          <w:szCs w:val="22"/>
        </w:rPr>
        <w:t xml:space="preserve"> de la </w:t>
      </w:r>
      <w:proofErr w:type="spellStart"/>
      <w:r w:rsidRPr="004012EA">
        <w:rPr>
          <w:rFonts w:ascii="Calibri Light" w:hAnsi="Calibri Light" w:cs="Arial"/>
          <w:sz w:val="22"/>
          <w:szCs w:val="22"/>
        </w:rPr>
        <w:t>conférence</w:t>
      </w:r>
      <w:proofErr w:type="spellEnd"/>
      <w:r w:rsidRPr="004012EA">
        <w:rPr>
          <w:rFonts w:ascii="Calibri Light" w:hAnsi="Calibri Light" w:cs="Arial"/>
          <w:sz w:val="22"/>
          <w:szCs w:val="22"/>
        </w:rPr>
        <w:t xml:space="preserve">:  258 063 839# </w:t>
      </w:r>
    </w:p>
    <w:p w:rsidR="002C063A" w:rsidRPr="00942C3F" w:rsidRDefault="002C063A" w:rsidP="002C063A">
      <w:pPr>
        <w:jc w:val="both"/>
        <w:rPr>
          <w:rFonts w:ascii="Arial" w:hAnsi="Arial" w:cs="Arial"/>
          <w:sz w:val="14"/>
        </w:rPr>
      </w:pPr>
    </w:p>
    <w:p w:rsidR="002C063A" w:rsidRPr="002C063A" w:rsidRDefault="002C063A" w:rsidP="002C063A">
      <w:pPr>
        <w:jc w:val="both"/>
        <w:rPr>
          <w:rFonts w:ascii="Calibri Light" w:hAnsi="Calibri Light"/>
          <w:b/>
          <w:lang w:val="fr-CA"/>
        </w:rPr>
      </w:pPr>
      <w:r w:rsidRPr="002C063A">
        <w:rPr>
          <w:rFonts w:ascii="Calibri Light" w:hAnsi="Calibri Light"/>
          <w:lang w:val="fr-CA"/>
        </w:rPr>
        <w:t xml:space="preserve">Il est important de suivre les directives ci-jointes. </w:t>
      </w:r>
    </w:p>
    <w:p w:rsidR="00FD1131" w:rsidRPr="006921BC" w:rsidRDefault="00FD1131" w:rsidP="00F15F40">
      <w:pPr>
        <w:jc w:val="both"/>
        <w:rPr>
          <w:rFonts w:ascii="Calibri Light" w:hAnsi="Calibri Light"/>
          <w:lang w:val="fr-CA"/>
        </w:rPr>
      </w:pPr>
    </w:p>
    <w:p w:rsidR="00FD1131" w:rsidRPr="006921BC" w:rsidRDefault="00FD1131">
      <w:pPr>
        <w:pStyle w:val="Pieddepage"/>
        <w:rPr>
          <w:b/>
          <w:bCs/>
          <w:i/>
          <w:lang w:val="fr-CA"/>
        </w:rPr>
      </w:pPr>
      <w:r w:rsidRPr="006921BC">
        <w:rPr>
          <w:b/>
          <w:bCs/>
          <w:i/>
          <w:lang w:val="fr-CA"/>
        </w:rPr>
        <w:t>Nathalie Julien</w:t>
      </w:r>
    </w:p>
    <w:p w:rsidR="00FD1131" w:rsidRPr="006921BC" w:rsidRDefault="00FD1131">
      <w:pPr>
        <w:pStyle w:val="Pieddepage"/>
        <w:rPr>
          <w:b/>
          <w:bCs/>
          <w:i/>
          <w:lang w:val="fr-CA"/>
        </w:rPr>
      </w:pPr>
      <w:r w:rsidRPr="006921BC">
        <w:rPr>
          <w:b/>
          <w:bCs/>
          <w:i/>
          <w:lang w:val="fr-CA"/>
        </w:rPr>
        <w:t>Maître des rôles, C.S.</w:t>
      </w:r>
    </w:p>
    <w:p w:rsidR="00FD1131" w:rsidRPr="006921BC" w:rsidRDefault="00FD1131" w:rsidP="00F15F40">
      <w:pPr>
        <w:pStyle w:val="Pieddepage"/>
        <w:rPr>
          <w:b/>
          <w:bCs/>
          <w:i/>
          <w:lang w:val="fr-CA"/>
        </w:rPr>
      </w:pPr>
      <w:r w:rsidRPr="006921BC">
        <w:rPr>
          <w:b/>
          <w:bCs/>
          <w:i/>
          <w:lang w:val="fr-CA"/>
        </w:rPr>
        <w:sym w:font="Wingdings 2" w:char="F027"/>
      </w:r>
      <w:r w:rsidRPr="006921BC">
        <w:rPr>
          <w:b/>
          <w:bCs/>
          <w:i/>
          <w:lang w:val="fr-CA"/>
        </w:rPr>
        <w:t xml:space="preserve"> : (450) 431-4414 </w:t>
      </w:r>
      <w:proofErr w:type="spellStart"/>
      <w:r w:rsidRPr="006921BC">
        <w:rPr>
          <w:b/>
          <w:bCs/>
          <w:i/>
          <w:lang w:val="fr-CA"/>
        </w:rPr>
        <w:t>ext</w:t>
      </w:r>
      <w:proofErr w:type="spellEnd"/>
      <w:r w:rsidRPr="006921BC">
        <w:rPr>
          <w:b/>
          <w:bCs/>
          <w:i/>
          <w:lang w:val="fr-CA"/>
        </w:rPr>
        <w:t xml:space="preserve">. 64055 / </w:t>
      </w:r>
      <w:r w:rsidRPr="006921BC">
        <w:rPr>
          <w:b/>
          <w:bCs/>
          <w:i/>
          <w:lang w:val="fr-CA"/>
        </w:rPr>
        <w:sym w:font="Wingdings 2" w:char="F037"/>
      </w:r>
      <w:r w:rsidRPr="006921BC">
        <w:rPr>
          <w:b/>
          <w:bCs/>
          <w:i/>
          <w:lang w:val="fr-CA"/>
        </w:rPr>
        <w:t xml:space="preserve"> : (450) 569-7687 </w:t>
      </w:r>
    </w:p>
    <w:p w:rsidR="00FD1131" w:rsidRPr="006921BC" w:rsidRDefault="00FD1131" w:rsidP="00F15F40">
      <w:pPr>
        <w:pStyle w:val="Pieddepage"/>
        <w:rPr>
          <w:rFonts w:ascii="Calibri Light" w:hAnsi="Calibri Light"/>
          <w:b/>
          <w:bCs/>
          <w:i/>
          <w:sz w:val="28"/>
          <w:lang w:val="fr-CA"/>
        </w:rPr>
      </w:pPr>
      <w:r w:rsidRPr="006921BC">
        <w:rPr>
          <w:b/>
          <w:bCs/>
          <w:i/>
          <w:lang w:val="fr-CA"/>
        </w:rPr>
        <w:br w:type="page"/>
      </w:r>
    </w:p>
    <w:p w:rsidR="00FD1131" w:rsidRPr="006921BC" w:rsidRDefault="00FD1131" w:rsidP="00F15F40">
      <w:pPr>
        <w:pStyle w:val="Pieddepage"/>
        <w:rPr>
          <w:rFonts w:ascii="Calibri Light" w:hAnsi="Calibri Light"/>
          <w:b/>
          <w:bCs/>
          <w:i/>
          <w:sz w:val="28"/>
          <w:lang w:val="fr-CA"/>
        </w:rPr>
      </w:pPr>
    </w:p>
    <w:p w:rsidR="00FD1131" w:rsidRPr="006921BC" w:rsidRDefault="00FD1131" w:rsidP="00F15F40">
      <w:pPr>
        <w:pStyle w:val="Pieddepage"/>
        <w:jc w:val="center"/>
        <w:rPr>
          <w:rFonts w:ascii="Calibri Light" w:hAnsi="Calibri Light"/>
          <w:b/>
          <w:bCs/>
          <w:sz w:val="28"/>
          <w:lang w:val="fr-CA"/>
        </w:rPr>
      </w:pPr>
      <w:r w:rsidRPr="006921BC">
        <w:rPr>
          <w:rFonts w:ascii="Calibri Light" w:hAnsi="Calibri Light"/>
          <w:b/>
          <w:bCs/>
          <w:sz w:val="28"/>
          <w:lang w:val="fr-CA"/>
        </w:rPr>
        <w:t xml:space="preserve">DIRECTIVES POUR </w:t>
      </w:r>
      <w:r w:rsidR="008151DF">
        <w:rPr>
          <w:rFonts w:ascii="Calibri Light" w:hAnsi="Calibri Light"/>
          <w:b/>
          <w:bCs/>
          <w:sz w:val="28"/>
          <w:lang w:val="fr-CA"/>
        </w:rPr>
        <w:t>L’APPEL DU RÔLE PROVISOIRE</w:t>
      </w:r>
    </w:p>
    <w:p w:rsidR="00FD1131" w:rsidRPr="006921BC" w:rsidRDefault="00FD1131" w:rsidP="00F15F40">
      <w:pPr>
        <w:pStyle w:val="Pieddepage"/>
        <w:jc w:val="both"/>
        <w:rPr>
          <w:rFonts w:ascii="Calibri Light" w:hAnsi="Calibri Light"/>
          <w:bCs/>
          <w:lang w:val="fr-CA"/>
        </w:rPr>
      </w:pPr>
    </w:p>
    <w:p w:rsidR="00FD1131" w:rsidRPr="006921BC" w:rsidRDefault="00FD1131" w:rsidP="00F15F40">
      <w:pPr>
        <w:pStyle w:val="Pieddepage"/>
        <w:jc w:val="both"/>
        <w:rPr>
          <w:rFonts w:ascii="Calibri Light" w:hAnsi="Calibri Light"/>
          <w:bCs/>
          <w:lang w:val="fr-CA"/>
        </w:rPr>
      </w:pP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Cet appel du rôle se déroule comme si vous étiez en salle de cour. Il sera présidé par le juge coordonnateur, assisté de la maître des rôles et d’une greffière.</w:t>
      </w: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Comme il y aura plusieurs participants sur cet appel et afin de s’assurer du bon déroulement, il est important que :</w:t>
      </w:r>
    </w:p>
    <w:p w:rsidR="00FD1131" w:rsidRPr="006921BC" w:rsidRDefault="00FD1131" w:rsidP="00A824CD">
      <w:pPr>
        <w:pStyle w:val="Pieddepage"/>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left" w:pos="851"/>
        </w:tabs>
        <w:spacing w:after="120"/>
        <w:ind w:left="851" w:hanging="425"/>
        <w:jc w:val="both"/>
        <w:rPr>
          <w:rFonts w:ascii="Calibri Light" w:hAnsi="Calibri Light"/>
          <w:bCs/>
          <w:lang w:val="fr-CA"/>
        </w:rPr>
      </w:pPr>
      <w:r w:rsidRPr="006921BC">
        <w:rPr>
          <w:rFonts w:ascii="Calibri Light" w:hAnsi="Calibri Light"/>
          <w:bCs/>
          <w:lang w:val="fr-CA"/>
        </w:rPr>
        <w:t>vous vous joigniez à la conférence 5 minutes avant le début de l’appel;</w:t>
      </w:r>
    </w:p>
    <w:p w:rsidR="00FD1131" w:rsidRPr="006921BC" w:rsidRDefault="00FD1131" w:rsidP="00A824CD">
      <w:pPr>
        <w:pStyle w:val="Pieddepage"/>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left" w:pos="851"/>
        </w:tabs>
        <w:spacing w:after="120"/>
        <w:ind w:left="851" w:hanging="425"/>
        <w:jc w:val="both"/>
        <w:rPr>
          <w:rFonts w:ascii="Calibri Light" w:hAnsi="Calibri Light"/>
          <w:bCs/>
          <w:lang w:val="fr-CA"/>
        </w:rPr>
      </w:pPr>
      <w:r w:rsidRPr="006921BC">
        <w:rPr>
          <w:rFonts w:ascii="Calibri Light" w:hAnsi="Calibri Light"/>
          <w:bCs/>
          <w:lang w:val="fr-CA"/>
        </w:rPr>
        <w:t>vous gardiez le microphone de votre appareil en mode silence, jusqu’à ce que votre dossier soit appelé.</w:t>
      </w: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Les dossiers sont appelés un après l’autre, suivant leur numéro sur le rôle. Ce dernier peut être consulté sur le site du Barreau Laurentides-Lanaudière;</w:t>
      </w: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 xml:space="preserve">Lorsqu’un dossier est appelé et que les parties sont absentes, celui-ci est placé au pied du rôle et rappelé à la fin de l’appel. Si au deuxième appel les parties sont toujours absentes, le dossier est rayé du rôle provisoire. </w:t>
      </w:r>
    </w:p>
    <w:p w:rsidR="004E6C46" w:rsidRPr="006921BC" w:rsidRDefault="004E6C46" w:rsidP="00AD5F5A">
      <w:pPr>
        <w:tabs>
          <w:tab w:val="left" w:pos="5103"/>
        </w:tabs>
        <w:ind w:right="648"/>
        <w:rPr>
          <w:rFonts w:ascii="Arial" w:hAnsi="Arial" w:cs="Arial"/>
          <w:caps/>
          <w:sz w:val="18"/>
          <w:szCs w:val="18"/>
          <w:lang w:val="fr-CA"/>
        </w:rPr>
        <w:sectPr w:rsidR="004E6C46" w:rsidRPr="006921BC" w:rsidSect="00F15F40">
          <w:pgSz w:w="12242" w:h="15842" w:code="1"/>
          <w:pgMar w:top="1134" w:right="1440" w:bottom="851" w:left="1418" w:header="709" w:footer="567" w:gutter="0"/>
          <w:pgNumType w:start="1"/>
          <w:cols w:space="708"/>
          <w:docGrid w:linePitch="360"/>
        </w:sectPr>
      </w:pPr>
    </w:p>
    <w:p w:rsidR="007658AC" w:rsidRPr="006921BC" w:rsidRDefault="007658AC" w:rsidP="00DF76A1">
      <w:pPr>
        <w:spacing w:after="120"/>
        <w:jc w:val="center"/>
        <w:rPr>
          <w:rFonts w:ascii="Segoe UI" w:hAnsi="Segoe UI" w:cs="Segoe UI"/>
          <w:b/>
          <w:sz w:val="32"/>
          <w:szCs w:val="32"/>
          <w:lang w:val="fr-CA"/>
        </w:rPr>
      </w:pPr>
      <w:bookmarkStart w:id="657" w:name="Annexe9"/>
      <w:bookmarkEnd w:id="657"/>
      <w:r w:rsidRPr="006921BC">
        <w:rPr>
          <w:rFonts w:ascii="Segoe UI" w:hAnsi="Segoe UI" w:cs="Segoe UI"/>
          <w:b/>
          <w:sz w:val="32"/>
          <w:szCs w:val="32"/>
          <w:lang w:val="fr-CA"/>
        </w:rPr>
        <w:lastRenderedPageBreak/>
        <w:t>Numéros permanents TEAMS</w:t>
      </w:r>
      <w:r w:rsidRPr="006921BC">
        <w:rPr>
          <w:rFonts w:ascii="Segoe UI" w:hAnsi="Segoe UI" w:cs="Segoe UI"/>
          <w:b/>
          <w:sz w:val="32"/>
          <w:szCs w:val="32"/>
          <w:lang w:val="fr-CA"/>
        </w:rPr>
        <w:br/>
        <w:t>Cour supérieure</w:t>
      </w:r>
    </w:p>
    <w:tbl>
      <w:tblPr>
        <w:tblStyle w:val="Grilledutableau"/>
        <w:tblW w:w="10207" w:type="dxa"/>
        <w:tblCellSpacing w:w="11" w:type="dxa"/>
        <w:tblInd w:w="-714" w:type="dxa"/>
        <w:tblCellMar>
          <w:top w:w="108" w:type="dxa"/>
          <w:bottom w:w="108" w:type="dxa"/>
        </w:tblCellMar>
        <w:tblLook w:val="04A0" w:firstRow="1" w:lastRow="0" w:firstColumn="1" w:lastColumn="0" w:noHBand="0" w:noVBand="1"/>
      </w:tblPr>
      <w:tblGrid>
        <w:gridCol w:w="1873"/>
        <w:gridCol w:w="8334"/>
      </w:tblGrid>
      <w:tr w:rsidR="007658AC" w:rsidRPr="006921BC" w:rsidTr="00C56531">
        <w:trPr>
          <w:tblHeader/>
          <w:tblCellSpacing w:w="11" w:type="dxa"/>
        </w:trPr>
        <w:tc>
          <w:tcPr>
            <w:tcW w:w="10163" w:type="dxa"/>
            <w:gridSpan w:val="2"/>
          </w:tcPr>
          <w:p w:rsidR="007658AC" w:rsidRPr="006921BC" w:rsidRDefault="007658AC" w:rsidP="00C56531">
            <w:pPr>
              <w:jc w:val="center"/>
              <w:rPr>
                <w:rFonts w:ascii="Segoe UI" w:hAnsi="Segoe UI" w:cs="Segoe UI"/>
                <w:b/>
                <w:sz w:val="28"/>
                <w:szCs w:val="28"/>
                <w:lang w:val="fr-CA"/>
              </w:rPr>
            </w:pPr>
            <w:r w:rsidRPr="006921BC">
              <w:rPr>
                <w:rFonts w:ascii="Segoe UI" w:hAnsi="Segoe UI" w:cs="Segoe UI"/>
                <w:b/>
                <w:sz w:val="28"/>
                <w:szCs w:val="28"/>
                <w:lang w:val="fr-CA"/>
              </w:rPr>
              <w:t>Salles virtuelles</w:t>
            </w:r>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bookmarkStart w:id="658" w:name="Annexe9appel"/>
            <w:bookmarkEnd w:id="658"/>
            <w:r w:rsidRPr="006921BC">
              <w:rPr>
                <w:rFonts w:ascii="Segoe UI" w:hAnsi="Segoe UI" w:cs="Segoe UI"/>
                <w:b/>
                <w:lang w:val="fr-CA"/>
              </w:rPr>
              <w:t>Appel du rôle téléphonique</w:t>
            </w:r>
          </w:p>
        </w:tc>
        <w:tc>
          <w:tcPr>
            <w:tcW w:w="8301" w:type="dxa"/>
          </w:tcPr>
          <w:p w:rsidR="007658AC" w:rsidRPr="006921BC" w:rsidRDefault="00B41320" w:rsidP="0094115B">
            <w:pPr>
              <w:shd w:val="clear" w:color="auto" w:fill="FFFFFF"/>
              <w:spacing w:after="150"/>
              <w:textAlignment w:val="baseline"/>
              <w:rPr>
                <w:rFonts w:ascii="Segoe UI" w:eastAsia="Times New Roman" w:hAnsi="Segoe UI" w:cs="Segoe UI"/>
                <w:color w:val="323130"/>
                <w:lang w:val="fr-CA" w:eastAsia="fr-CA"/>
              </w:rPr>
            </w:pPr>
            <w:hyperlink r:id="rId89" w:tgtFrame="_blank" w:history="1">
              <w:r w:rsidR="00A97E3D"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44D09" w:rsidRPr="006921BC" w:rsidRDefault="00B41320" w:rsidP="00744D09">
            <w:pPr>
              <w:shd w:val="clear" w:color="auto" w:fill="FFFFFF"/>
              <w:textAlignment w:val="baseline"/>
              <w:rPr>
                <w:rFonts w:ascii="Segoe UI" w:eastAsia="Times New Roman" w:hAnsi="Segoe UI" w:cs="Segoe UI"/>
                <w:color w:val="323130"/>
                <w:lang w:val="fr-CA" w:eastAsia="fr-CA"/>
              </w:rPr>
            </w:pPr>
            <w:hyperlink r:id="rId90" w:tgtFrame="_blank" w:history="1">
              <w:r w:rsidR="00744D09" w:rsidRPr="006921BC">
                <w:rPr>
                  <w:rFonts w:ascii="Segoe UI" w:eastAsia="Times New Roman" w:hAnsi="Segoe UI" w:cs="Segoe UI"/>
                  <w:color w:val="6264A7"/>
                  <w:sz w:val="21"/>
                  <w:szCs w:val="21"/>
                  <w:bdr w:val="none" w:sz="0" w:space="0" w:color="auto" w:frame="1"/>
                  <w:lang w:val="fr-CA" w:eastAsia="fr-CA"/>
                </w:rPr>
                <w:t>+1 581-319-2194</w:t>
              </w:r>
            </w:hyperlink>
            <w:r w:rsidR="00744D09" w:rsidRPr="006921BC">
              <w:rPr>
                <w:rFonts w:ascii="Segoe UI" w:eastAsia="Times New Roman" w:hAnsi="Segoe UI" w:cs="Segoe UI"/>
                <w:color w:val="252424"/>
                <w:bdr w:val="none" w:sz="0" w:space="0" w:color="auto" w:frame="1"/>
                <w:lang w:val="fr-CA" w:eastAsia="fr-CA"/>
              </w:rPr>
              <w:t> </w:t>
            </w:r>
            <w:r w:rsidR="00744D09" w:rsidRPr="006921BC">
              <w:rPr>
                <w:rFonts w:ascii="Segoe UI" w:eastAsia="Times New Roman" w:hAnsi="Segoe UI" w:cs="Segoe UI"/>
                <w:color w:val="252424"/>
                <w:sz w:val="18"/>
                <w:szCs w:val="18"/>
                <w:bdr w:val="none" w:sz="0" w:space="0" w:color="auto" w:frame="1"/>
                <w:lang w:val="fr-CA" w:eastAsia="fr-CA"/>
              </w:rPr>
              <w:t>  Canada, Québec (Numéro payant)</w:t>
            </w:r>
          </w:p>
          <w:p w:rsidR="00744D09" w:rsidRPr="006921BC" w:rsidRDefault="00B41320" w:rsidP="00744D09">
            <w:pPr>
              <w:shd w:val="clear" w:color="auto" w:fill="FFFFFF"/>
              <w:spacing w:after="60"/>
              <w:textAlignment w:val="baseline"/>
              <w:rPr>
                <w:rFonts w:ascii="Segoe UI" w:eastAsia="Times New Roman" w:hAnsi="Segoe UI" w:cs="Segoe UI"/>
                <w:color w:val="323130"/>
                <w:lang w:val="fr-CA" w:eastAsia="fr-CA"/>
              </w:rPr>
            </w:pPr>
            <w:hyperlink r:id="rId91" w:tgtFrame="_blank" w:history="1">
              <w:r w:rsidR="00744D09" w:rsidRPr="006921BC">
                <w:rPr>
                  <w:rFonts w:ascii="Segoe UI" w:eastAsia="Times New Roman" w:hAnsi="Segoe UI" w:cs="Segoe UI"/>
                  <w:color w:val="6264A7"/>
                  <w:sz w:val="21"/>
                  <w:szCs w:val="21"/>
                  <w:bdr w:val="none" w:sz="0" w:space="0" w:color="auto" w:frame="1"/>
                  <w:lang w:val="fr-CA" w:eastAsia="fr-CA"/>
                </w:rPr>
                <w:t>(833) 450-1741</w:t>
              </w:r>
            </w:hyperlink>
            <w:r w:rsidR="00744D09" w:rsidRPr="006921BC">
              <w:rPr>
                <w:rFonts w:ascii="Segoe UI" w:eastAsia="Times New Roman" w:hAnsi="Segoe UI" w:cs="Segoe UI"/>
                <w:color w:val="252424"/>
                <w:bdr w:val="none" w:sz="0" w:space="0" w:color="auto" w:frame="1"/>
                <w:lang w:val="fr-CA" w:eastAsia="fr-CA"/>
              </w:rPr>
              <w:t> </w:t>
            </w:r>
            <w:r w:rsidR="00744D09"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rPr>
                <w:rFonts w:ascii="Segoe UI" w:eastAsia="Times New Roman" w:hAnsi="Segoe UI" w:cs="Segoe UI"/>
                <w:color w:val="323130"/>
                <w:sz w:val="18"/>
                <w:szCs w:val="18"/>
                <w:lang w:val="fr-CA" w:eastAsia="fr-CA"/>
              </w:rPr>
            </w:pPr>
            <w:r w:rsidRPr="006921BC">
              <w:rPr>
                <w:rFonts w:ascii="Segoe UI" w:eastAsia="Times New Roman" w:hAnsi="Segoe UI" w:cs="Segoe UI"/>
                <w:color w:val="252424"/>
                <w:sz w:val="18"/>
                <w:szCs w:val="18"/>
                <w:bdr w:val="none" w:sz="0" w:space="0" w:color="auto" w:frame="1"/>
                <w:lang w:val="fr-CA" w:eastAsia="fr-CA"/>
              </w:rPr>
              <w:t>ID de téléconférence: </w:t>
            </w:r>
            <w:r w:rsidRPr="006921BC">
              <w:rPr>
                <w:rFonts w:ascii="Segoe UI" w:eastAsia="Times New Roman" w:hAnsi="Segoe UI" w:cs="Segoe UI"/>
                <w:color w:val="252424"/>
                <w:sz w:val="21"/>
                <w:szCs w:val="21"/>
                <w:bdr w:val="none" w:sz="0" w:space="0" w:color="auto" w:frame="1"/>
                <w:lang w:val="fr-CA" w:eastAsia="fr-CA"/>
              </w:rPr>
              <w:t>519 780 062#</w:t>
            </w:r>
          </w:p>
          <w:p w:rsidR="004F4029" w:rsidRPr="006921BC" w:rsidRDefault="00B41320" w:rsidP="004F4029">
            <w:pPr>
              <w:shd w:val="clear" w:color="auto" w:fill="FFFFFF"/>
              <w:rPr>
                <w:rFonts w:ascii="Segoe UI" w:eastAsia="Times New Roman" w:hAnsi="Segoe UI" w:cs="Segoe UI"/>
                <w:color w:val="323130"/>
                <w:lang w:val="fr-CA" w:eastAsia="fr-CA"/>
              </w:rPr>
            </w:pPr>
            <w:hyperlink r:id="rId92" w:tgtFrame="_blank" w:history="1">
              <w:r w:rsidR="004F4029" w:rsidRPr="006921BC">
                <w:rPr>
                  <w:rFonts w:ascii="Segoe UI" w:eastAsia="Times New Roman" w:hAnsi="Segoe UI" w:cs="Segoe UI"/>
                  <w:color w:val="6264A7"/>
                  <w:sz w:val="18"/>
                  <w:szCs w:val="18"/>
                  <w:bdr w:val="none" w:sz="0" w:space="0" w:color="auto" w:frame="1"/>
                  <w:lang w:val="fr-CA" w:eastAsia="fr-CA"/>
                </w:rPr>
                <w:t>Numéros locaux</w:t>
              </w:r>
            </w:hyperlink>
            <w:r w:rsidR="004F4029" w:rsidRPr="006921BC">
              <w:rPr>
                <w:rFonts w:ascii="Segoe UI" w:eastAsia="Times New Roman" w:hAnsi="Segoe UI" w:cs="Segoe UI"/>
                <w:color w:val="252424"/>
                <w:bdr w:val="none" w:sz="0" w:space="0" w:color="auto" w:frame="1"/>
                <w:lang w:val="fr-CA" w:eastAsia="fr-CA"/>
              </w:rPr>
              <w:t> | </w:t>
            </w:r>
            <w:hyperlink r:id="rId93" w:tgtFrame="_blank" w:history="1">
              <w:r w:rsidR="004F4029"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4F4029" w:rsidRPr="006921BC">
              <w:rPr>
                <w:rFonts w:ascii="Segoe UI" w:eastAsia="Times New Roman" w:hAnsi="Segoe UI" w:cs="Segoe UI"/>
                <w:color w:val="252424"/>
                <w:bdr w:val="none" w:sz="0" w:space="0" w:color="auto" w:frame="1"/>
                <w:lang w:val="fr-CA" w:eastAsia="fr-CA"/>
              </w:rPr>
              <w:t> | </w:t>
            </w:r>
            <w:hyperlink r:id="rId94" w:tgtFrame="_blank" w:history="1">
              <w:r w:rsidR="004F4029" w:rsidRPr="006921BC">
                <w:rPr>
                  <w:rFonts w:ascii="Segoe UI" w:eastAsia="Times New Roman" w:hAnsi="Segoe UI" w:cs="Segoe UI"/>
                  <w:color w:val="6264A7"/>
                  <w:sz w:val="18"/>
                  <w:szCs w:val="18"/>
                  <w:bdr w:val="none" w:sz="0" w:space="0" w:color="auto" w:frame="1"/>
                  <w:lang w:val="fr-CA" w:eastAsia="fr-CA"/>
                </w:rPr>
                <w:t>En savoir plus sur Teams</w:t>
              </w:r>
            </w:hyperlink>
            <w:r w:rsidR="004F4029" w:rsidRPr="006921BC">
              <w:rPr>
                <w:rFonts w:ascii="Segoe UI" w:eastAsia="Times New Roman" w:hAnsi="Segoe UI" w:cs="Segoe UI"/>
                <w:color w:val="252424"/>
                <w:bdr w:val="none" w:sz="0" w:space="0" w:color="auto" w:frame="1"/>
                <w:lang w:val="fr-CA" w:eastAsia="fr-CA"/>
              </w:rPr>
              <w:t> </w:t>
            </w:r>
          </w:p>
          <w:p w:rsidR="004F4029" w:rsidRPr="006921BC" w:rsidRDefault="004F4029" w:rsidP="004F4029">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4F4029" w:rsidRPr="006921BC" w:rsidRDefault="00B41320" w:rsidP="004F4029">
            <w:pPr>
              <w:shd w:val="clear" w:color="auto" w:fill="FFFFFF"/>
              <w:spacing w:after="60"/>
              <w:textAlignment w:val="baseline"/>
              <w:rPr>
                <w:rFonts w:ascii="Segoe UI" w:eastAsia="Times New Roman" w:hAnsi="Segoe UI" w:cs="Segoe UI"/>
                <w:color w:val="323130"/>
                <w:lang w:val="fr-CA" w:eastAsia="fr-CA"/>
              </w:rPr>
            </w:pPr>
            <w:hyperlink r:id="rId95" w:tgtFrame="_blank" w:history="1">
              <w:r w:rsidR="004F4029"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4F4029" w:rsidRPr="006921BC">
              <w:rPr>
                <w:rFonts w:ascii="Segoe UI" w:eastAsia="Times New Roman" w:hAnsi="Segoe UI" w:cs="Segoe UI"/>
                <w:color w:val="6264A7"/>
                <w:sz w:val="18"/>
                <w:szCs w:val="18"/>
                <w:bdr w:val="none" w:sz="0" w:space="0" w:color="auto" w:frame="1"/>
                <w:lang w:val="fr-CA" w:eastAsia="fr-CA"/>
              </w:rPr>
              <w:t xml:space="preserve"> ID </w:t>
            </w:r>
            <w:r w:rsidR="004F4029" w:rsidRPr="006921BC">
              <w:rPr>
                <w:rFonts w:ascii="Segoe UI" w:eastAsia="Times New Roman" w:hAnsi="Segoe UI" w:cs="Segoe UI"/>
                <w:color w:val="252424"/>
                <w:sz w:val="18"/>
                <w:szCs w:val="18"/>
                <w:bdr w:val="none" w:sz="0" w:space="0" w:color="auto" w:frame="1"/>
                <w:lang w:val="fr-CA" w:eastAsia="fr-CA"/>
              </w:rPr>
              <w:t>de la conférence VTC : 119</w:t>
            </w:r>
            <w:r w:rsidR="00AA224B" w:rsidRPr="006921BC">
              <w:rPr>
                <w:rFonts w:ascii="Segoe UI" w:eastAsia="Times New Roman" w:hAnsi="Segoe UI" w:cs="Segoe UI"/>
                <w:color w:val="252424"/>
                <w:sz w:val="18"/>
                <w:szCs w:val="18"/>
                <w:bdr w:val="none" w:sz="0" w:space="0" w:color="auto" w:frame="1"/>
                <w:lang w:val="fr-CA" w:eastAsia="fr-CA"/>
              </w:rPr>
              <w:t>8163834</w:t>
            </w:r>
          </w:p>
          <w:p w:rsidR="007658AC" w:rsidRPr="006921BC" w:rsidRDefault="00B41320" w:rsidP="004F4029">
            <w:pPr>
              <w:shd w:val="clear" w:color="auto" w:fill="FFFFFF"/>
              <w:textAlignment w:val="baseline"/>
              <w:rPr>
                <w:rFonts w:ascii="Segoe UI" w:eastAsia="Times New Roman" w:hAnsi="Segoe UI" w:cs="Segoe UI"/>
                <w:color w:val="323130"/>
                <w:lang w:val="fr-CA" w:eastAsia="fr-CA"/>
              </w:rPr>
            </w:pPr>
            <w:hyperlink r:id="rId96" w:tgtFrame="_blank" w:history="1">
              <w:r w:rsidR="004F4029"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de gestion</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97"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98"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99"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886 751 644#</w:t>
            </w:r>
          </w:p>
          <w:p w:rsidR="007658AC" w:rsidRPr="006921BC" w:rsidRDefault="00B41320" w:rsidP="00C56531">
            <w:pPr>
              <w:shd w:val="clear" w:color="auto" w:fill="FFFFFF"/>
              <w:rPr>
                <w:rFonts w:ascii="Segoe UI" w:eastAsia="Times New Roman" w:hAnsi="Segoe UI" w:cs="Segoe UI"/>
                <w:color w:val="323130"/>
                <w:lang w:val="fr-CA" w:eastAsia="fr-CA"/>
              </w:rPr>
            </w:pPr>
            <w:hyperlink r:id="rId100"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01"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02"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252424"/>
                <w:bdr w:val="none" w:sz="0" w:space="0" w:color="auto" w:frame="1"/>
                <w:lang w:val="fr-CA" w:eastAsia="fr-CA"/>
              </w:rPr>
              <w:t>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03"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6264A7"/>
                <w:sz w:val="18"/>
                <w:szCs w:val="18"/>
                <w:bdr w:val="none" w:sz="0" w:space="0" w:color="auto" w:frame="1"/>
                <w:lang w:val="fr-CA" w:eastAsia="fr-CA"/>
              </w:rPr>
              <w:t xml:space="preserve"> ID </w:t>
            </w:r>
            <w:r w:rsidR="007658AC" w:rsidRPr="006921BC">
              <w:rPr>
                <w:rFonts w:ascii="Segoe UI" w:eastAsia="Times New Roman" w:hAnsi="Segoe UI" w:cs="Segoe UI"/>
                <w:color w:val="252424"/>
                <w:sz w:val="18"/>
                <w:szCs w:val="18"/>
                <w:bdr w:val="none" w:sz="0" w:space="0" w:color="auto" w:frame="1"/>
                <w:lang w:val="fr-CA" w:eastAsia="fr-CA"/>
              </w:rPr>
              <w:t>de la conférence VTC : 1193636674</w:t>
            </w:r>
          </w:p>
          <w:p w:rsidR="007658AC" w:rsidRPr="006921BC" w:rsidRDefault="00B41320" w:rsidP="00C56531">
            <w:pPr>
              <w:shd w:val="clear" w:color="auto" w:fill="FFFFFF"/>
              <w:textAlignment w:val="baseline"/>
              <w:rPr>
                <w:rFonts w:ascii="Segoe UI" w:eastAsia="Times New Roman" w:hAnsi="Segoe UI" w:cs="Segoe UI"/>
                <w:color w:val="323130"/>
                <w:bdr w:val="none" w:sz="0" w:space="0" w:color="auto"/>
                <w:lang w:val="fr-CA" w:eastAsia="fr-CA"/>
              </w:rPr>
            </w:pPr>
            <w:hyperlink r:id="rId104"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bookmarkStart w:id="659" w:name="Annexe9attente"/>
            <w:bookmarkEnd w:id="659"/>
            <w:r w:rsidRPr="006921BC">
              <w:rPr>
                <w:rFonts w:ascii="Segoe UI" w:hAnsi="Segoe UI" w:cs="Segoe UI"/>
                <w:b/>
                <w:lang w:val="fr-CA"/>
              </w:rPr>
              <w:t>Salle d’attente</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05"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06"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07"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339 244 126#</w:t>
            </w:r>
          </w:p>
          <w:p w:rsidR="007658AC" w:rsidRPr="006921BC" w:rsidRDefault="00B41320" w:rsidP="00C56531">
            <w:pPr>
              <w:shd w:val="clear" w:color="auto" w:fill="FFFFFF"/>
              <w:rPr>
                <w:rFonts w:ascii="Segoe UI" w:eastAsia="Times New Roman" w:hAnsi="Segoe UI" w:cs="Segoe UI"/>
                <w:color w:val="323130"/>
                <w:lang w:val="fr-CA" w:eastAsia="fr-CA"/>
              </w:rPr>
            </w:pPr>
            <w:hyperlink r:id="rId108"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09"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10"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252424"/>
                <w:bdr w:val="none" w:sz="0" w:space="0" w:color="auto" w:frame="1"/>
                <w:lang w:val="fr-CA" w:eastAsia="fr-CA"/>
              </w:rPr>
              <w:t>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11" w:tgtFrame="_blank" w:history="1">
              <w:r w:rsidR="00A33037"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A33037" w:rsidRPr="006921BC">
              <w:rPr>
                <w:rFonts w:ascii="Segoe UI" w:eastAsia="Times New Roman" w:hAnsi="Segoe UI" w:cs="Segoe UI"/>
                <w:color w:val="954F72"/>
                <w:sz w:val="18"/>
                <w:szCs w:val="18"/>
                <w:u w:val="single"/>
                <w:bdr w:val="none" w:sz="0" w:space="0" w:color="auto" w:frame="1"/>
                <w:lang w:val="fr-CA" w:eastAsia="fr-CA"/>
              </w:rPr>
              <w:t xml:space="preserve"> </w:t>
            </w:r>
            <w:r w:rsidR="007658AC" w:rsidRPr="006921BC">
              <w:rPr>
                <w:rFonts w:ascii="Segoe UI" w:eastAsia="Times New Roman" w:hAnsi="Segoe UI" w:cs="Segoe UI"/>
                <w:color w:val="252424"/>
                <w:sz w:val="18"/>
                <w:szCs w:val="18"/>
                <w:bdr w:val="none" w:sz="0" w:space="0" w:color="auto" w:frame="1"/>
                <w:lang w:val="fr-CA" w:eastAsia="fr-CA"/>
              </w:rPr>
              <w:t>ID de la conférence VTC : 1183970308</w:t>
            </w:r>
          </w:p>
          <w:p w:rsidR="007658AC" w:rsidRPr="006921BC" w:rsidRDefault="00B41320" w:rsidP="00C56531">
            <w:pPr>
              <w:shd w:val="clear" w:color="auto" w:fill="FFFFFF"/>
              <w:textAlignment w:val="baseline"/>
              <w:rPr>
                <w:rFonts w:ascii="Segoe UI" w:eastAsia="Times New Roman" w:hAnsi="Segoe UI" w:cs="Segoe UI"/>
                <w:color w:val="323130"/>
                <w:bdr w:val="none" w:sz="0" w:space="0" w:color="auto"/>
                <w:lang w:val="fr-CA" w:eastAsia="fr-CA"/>
              </w:rPr>
            </w:pPr>
            <w:hyperlink r:id="rId112"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cantSplit/>
          <w:tblCellSpacing w:w="11" w:type="dxa"/>
        </w:trPr>
        <w:tc>
          <w:tcPr>
            <w:tcW w:w="1840" w:type="dxa"/>
          </w:tcPr>
          <w:p w:rsidR="007658AC" w:rsidRPr="006921BC" w:rsidRDefault="007658AC" w:rsidP="00E714A8">
            <w:pPr>
              <w:jc w:val="center"/>
              <w:rPr>
                <w:rFonts w:ascii="Segoe UI" w:hAnsi="Segoe UI" w:cs="Segoe UI"/>
                <w:b/>
                <w:lang w:val="fr-CA"/>
              </w:rPr>
            </w:pPr>
            <w:bookmarkStart w:id="660" w:name="Annexe9maître"/>
            <w:bookmarkEnd w:id="660"/>
            <w:r w:rsidRPr="006921BC">
              <w:rPr>
                <w:rFonts w:ascii="Segoe UI" w:hAnsi="Segoe UI" w:cs="Segoe UI"/>
                <w:b/>
                <w:lang w:val="fr-CA"/>
              </w:rPr>
              <w:t xml:space="preserve">Salle </w:t>
            </w:r>
            <w:r w:rsidR="00E714A8" w:rsidRPr="006921BC">
              <w:rPr>
                <w:rFonts w:ascii="Segoe UI" w:hAnsi="Segoe UI" w:cs="Segoe UI"/>
                <w:b/>
                <w:lang w:val="fr-CA"/>
              </w:rPr>
              <w:t>m</w:t>
            </w:r>
            <w:r w:rsidRPr="006921BC">
              <w:rPr>
                <w:rFonts w:ascii="Segoe UI" w:hAnsi="Segoe UI" w:cs="Segoe UI"/>
                <w:b/>
                <w:lang w:val="fr-CA"/>
              </w:rPr>
              <w:t>aître des rôles</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13"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14"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15"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258 063 839#</w:t>
            </w:r>
          </w:p>
          <w:p w:rsidR="007658AC" w:rsidRPr="006921BC" w:rsidRDefault="00B41320" w:rsidP="00C56531">
            <w:pPr>
              <w:shd w:val="clear" w:color="auto" w:fill="FFFFFF"/>
              <w:rPr>
                <w:rFonts w:ascii="Segoe UI" w:eastAsia="Times New Roman" w:hAnsi="Segoe UI" w:cs="Segoe UI"/>
                <w:color w:val="323130"/>
                <w:lang w:val="fr-CA" w:eastAsia="fr-CA"/>
              </w:rPr>
            </w:pPr>
            <w:hyperlink r:id="rId116"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17"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18"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19" w:tgtFrame="_blank" w:history="1">
              <w:r w:rsidR="00A33037"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A33037" w:rsidRPr="006921BC">
              <w:rPr>
                <w:rFonts w:ascii="Segoe UI" w:eastAsia="Times New Roman" w:hAnsi="Segoe UI" w:cs="Segoe UI"/>
                <w:color w:val="954F72"/>
                <w:sz w:val="18"/>
                <w:szCs w:val="18"/>
                <w:u w:val="single"/>
                <w:bdr w:val="none" w:sz="0" w:space="0" w:color="auto" w:frame="1"/>
                <w:lang w:val="fr-CA" w:eastAsia="fr-CA"/>
              </w:rPr>
              <w:t xml:space="preserve"> </w:t>
            </w:r>
            <w:r w:rsidR="007658AC" w:rsidRPr="006921BC">
              <w:rPr>
                <w:rFonts w:ascii="Segoe UI" w:eastAsia="Times New Roman" w:hAnsi="Segoe UI" w:cs="Segoe UI"/>
                <w:color w:val="252424"/>
                <w:sz w:val="18"/>
                <w:szCs w:val="18"/>
                <w:bdr w:val="none" w:sz="0" w:space="0" w:color="auto" w:frame="1"/>
                <w:lang w:val="fr-CA" w:eastAsia="fr-CA"/>
              </w:rPr>
              <w:t>ID de la conférence VTC : 1114037648</w:t>
            </w:r>
          </w:p>
          <w:p w:rsidR="007658AC" w:rsidRPr="006921BC" w:rsidRDefault="00B41320" w:rsidP="00C56531">
            <w:pPr>
              <w:shd w:val="clear" w:color="auto" w:fill="FFFFFF"/>
              <w:textAlignment w:val="baseline"/>
              <w:rPr>
                <w:rFonts w:ascii="Segoe UI" w:eastAsia="Times New Roman" w:hAnsi="Segoe UI" w:cs="Segoe UI"/>
                <w:color w:val="323130"/>
                <w:bdr w:val="none" w:sz="0" w:space="0" w:color="auto"/>
                <w:lang w:val="fr-CA" w:eastAsia="fr-CA"/>
              </w:rPr>
            </w:pPr>
            <w:hyperlink r:id="rId120"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5D6475" w:rsidRPr="00B41320" w:rsidTr="00C56531">
        <w:trPr>
          <w:cantSplit/>
          <w:tblCellSpacing w:w="11" w:type="dxa"/>
        </w:trPr>
        <w:tc>
          <w:tcPr>
            <w:tcW w:w="1840" w:type="dxa"/>
          </w:tcPr>
          <w:p w:rsidR="005D6475" w:rsidRPr="006921BC" w:rsidRDefault="005D6475" w:rsidP="00E714A8">
            <w:pPr>
              <w:jc w:val="center"/>
              <w:rPr>
                <w:rFonts w:ascii="Segoe UI" w:hAnsi="Segoe UI" w:cs="Segoe UI"/>
                <w:b/>
                <w:lang w:val="fr-CA"/>
              </w:rPr>
            </w:pPr>
            <w:r w:rsidRPr="006921BC">
              <w:rPr>
                <w:rFonts w:ascii="Segoe UI" w:hAnsi="Segoe UI" w:cs="Segoe UI"/>
                <w:b/>
                <w:lang w:val="fr-CA"/>
              </w:rPr>
              <w:lastRenderedPageBreak/>
              <w:t>Chambre commerciale et faillite</w:t>
            </w:r>
          </w:p>
        </w:tc>
        <w:tc>
          <w:tcPr>
            <w:tcW w:w="8301" w:type="dxa"/>
          </w:tcPr>
          <w:p w:rsidR="00E26BDF" w:rsidRPr="006921BC" w:rsidRDefault="00B41320" w:rsidP="00352C43">
            <w:pPr>
              <w:spacing w:after="150"/>
              <w:rPr>
                <w:rFonts w:ascii="Segoe UI" w:eastAsia="Calibri" w:hAnsi="Segoe UI" w:cs="Segoe UI"/>
                <w:color w:val="252424"/>
                <w:sz w:val="27"/>
                <w:szCs w:val="27"/>
                <w:lang w:val="fr-CA"/>
              </w:rPr>
            </w:pPr>
            <w:hyperlink r:id="rId121" w:tgtFrame="_blank" w:history="1">
              <w:r w:rsidR="00E26BDF" w:rsidRPr="006921BC">
                <w:rPr>
                  <w:rFonts w:ascii="Segoe UI" w:eastAsia="Calibri" w:hAnsi="Segoe UI" w:cs="Segoe UI"/>
                  <w:color w:val="6264A7"/>
                  <w:sz w:val="27"/>
                  <w:szCs w:val="27"/>
                  <w:u w:val="single"/>
                  <w:lang w:val="fr-CA"/>
                </w:rPr>
                <w:t>Rejoindre la réunion</w:t>
              </w:r>
            </w:hyperlink>
            <w:r w:rsidR="009F5917" w:rsidRPr="006921BC">
              <w:rPr>
                <w:rFonts w:ascii="Segoe UI" w:eastAsia="Calibri" w:hAnsi="Segoe UI" w:cs="Segoe UI"/>
                <w:color w:val="6264A7"/>
                <w:sz w:val="27"/>
                <w:szCs w:val="27"/>
                <w:u w:val="single"/>
                <w:lang w:val="fr-CA"/>
              </w:rPr>
              <w:t xml:space="preserve"> Microsoft Teams</w:t>
            </w:r>
            <w:r w:rsidR="00E26BDF" w:rsidRPr="006921BC">
              <w:rPr>
                <w:rFonts w:ascii="Segoe UI" w:eastAsia="Calibri" w:hAnsi="Segoe UI" w:cs="Segoe UI"/>
                <w:color w:val="252424"/>
                <w:sz w:val="27"/>
                <w:szCs w:val="27"/>
                <w:lang w:val="fr-CA"/>
              </w:rPr>
              <w:t xml:space="preserve"> </w:t>
            </w:r>
          </w:p>
          <w:p w:rsidR="00352C43" w:rsidRPr="006921BC" w:rsidRDefault="00B41320" w:rsidP="00352C43">
            <w:pPr>
              <w:shd w:val="clear" w:color="auto" w:fill="FFFFFF"/>
              <w:textAlignment w:val="baseline"/>
              <w:rPr>
                <w:rFonts w:ascii="Segoe UI" w:eastAsia="Times New Roman" w:hAnsi="Segoe UI" w:cs="Segoe UI"/>
                <w:color w:val="323130"/>
                <w:lang w:val="fr-CA" w:eastAsia="fr-CA"/>
              </w:rPr>
            </w:pPr>
            <w:hyperlink r:id="rId122" w:tgtFrame="_blank" w:history="1">
              <w:r w:rsidR="00352C43" w:rsidRPr="006921BC">
                <w:rPr>
                  <w:rFonts w:ascii="Segoe UI" w:eastAsia="Times New Roman" w:hAnsi="Segoe UI" w:cs="Segoe UI"/>
                  <w:color w:val="6264A7"/>
                  <w:sz w:val="21"/>
                  <w:szCs w:val="21"/>
                  <w:bdr w:val="none" w:sz="0" w:space="0" w:color="auto" w:frame="1"/>
                  <w:lang w:val="fr-CA" w:eastAsia="fr-CA"/>
                </w:rPr>
                <w:t>+1 581-319-2194</w:t>
              </w:r>
            </w:hyperlink>
            <w:r w:rsidR="00352C43" w:rsidRPr="006921BC">
              <w:rPr>
                <w:rFonts w:ascii="Segoe UI" w:eastAsia="Times New Roman" w:hAnsi="Segoe UI" w:cs="Segoe UI"/>
                <w:color w:val="252424"/>
                <w:bdr w:val="none" w:sz="0" w:space="0" w:color="auto" w:frame="1"/>
                <w:lang w:val="fr-CA" w:eastAsia="fr-CA"/>
              </w:rPr>
              <w:t> </w:t>
            </w:r>
            <w:r w:rsidR="00352C43" w:rsidRPr="006921BC">
              <w:rPr>
                <w:rFonts w:ascii="Segoe UI" w:eastAsia="Times New Roman" w:hAnsi="Segoe UI" w:cs="Segoe UI"/>
                <w:color w:val="252424"/>
                <w:sz w:val="18"/>
                <w:szCs w:val="18"/>
                <w:bdr w:val="none" w:sz="0" w:space="0" w:color="auto" w:frame="1"/>
                <w:lang w:val="fr-CA" w:eastAsia="fr-CA"/>
              </w:rPr>
              <w:t>  Canada, Québec (Numéro payant)</w:t>
            </w:r>
          </w:p>
          <w:p w:rsidR="00352C43" w:rsidRPr="006921BC" w:rsidRDefault="00B41320" w:rsidP="00352C43">
            <w:pPr>
              <w:shd w:val="clear" w:color="auto" w:fill="FFFFFF"/>
              <w:spacing w:after="60"/>
              <w:textAlignment w:val="baseline"/>
              <w:rPr>
                <w:rFonts w:ascii="Segoe UI" w:eastAsia="Times New Roman" w:hAnsi="Segoe UI" w:cs="Segoe UI"/>
                <w:color w:val="323130"/>
                <w:lang w:val="fr-CA" w:eastAsia="fr-CA"/>
              </w:rPr>
            </w:pPr>
            <w:hyperlink r:id="rId123" w:tgtFrame="_blank" w:history="1">
              <w:r w:rsidR="00352C43" w:rsidRPr="006921BC">
                <w:rPr>
                  <w:rFonts w:ascii="Segoe UI" w:eastAsia="Times New Roman" w:hAnsi="Segoe UI" w:cs="Segoe UI"/>
                  <w:color w:val="6264A7"/>
                  <w:sz w:val="21"/>
                  <w:szCs w:val="21"/>
                  <w:bdr w:val="none" w:sz="0" w:space="0" w:color="auto" w:frame="1"/>
                  <w:lang w:val="fr-CA" w:eastAsia="fr-CA"/>
                </w:rPr>
                <w:t>(833) 450-1741</w:t>
              </w:r>
            </w:hyperlink>
            <w:r w:rsidR="00352C43" w:rsidRPr="006921BC">
              <w:rPr>
                <w:rFonts w:ascii="Segoe UI" w:eastAsia="Times New Roman" w:hAnsi="Segoe UI" w:cs="Segoe UI"/>
                <w:color w:val="252424"/>
                <w:bdr w:val="none" w:sz="0" w:space="0" w:color="auto" w:frame="1"/>
                <w:lang w:val="fr-CA" w:eastAsia="fr-CA"/>
              </w:rPr>
              <w:t> </w:t>
            </w:r>
            <w:r w:rsidR="00352C43" w:rsidRPr="006921BC">
              <w:rPr>
                <w:rFonts w:ascii="Segoe UI" w:eastAsia="Times New Roman" w:hAnsi="Segoe UI" w:cs="Segoe UI"/>
                <w:color w:val="252424"/>
                <w:sz w:val="18"/>
                <w:szCs w:val="18"/>
                <w:bdr w:val="none" w:sz="0" w:space="0" w:color="auto" w:frame="1"/>
                <w:lang w:val="fr-CA" w:eastAsia="fr-CA"/>
              </w:rPr>
              <w:t>  Canada (Numéro gratuit)</w:t>
            </w:r>
          </w:p>
          <w:p w:rsidR="00352C43" w:rsidRPr="006921BC" w:rsidRDefault="00352C43" w:rsidP="00E26BDF">
            <w:pPr>
              <w:rPr>
                <w:rFonts w:ascii="Segoe UI" w:eastAsia="Calibri" w:hAnsi="Segoe UI" w:cs="Segoe UI"/>
                <w:color w:val="252424"/>
                <w:sz w:val="27"/>
                <w:szCs w:val="27"/>
                <w:lang w:val="fr-CA"/>
              </w:rPr>
            </w:pPr>
            <w:r w:rsidRPr="006921BC">
              <w:rPr>
                <w:rFonts w:ascii="Segoe UI" w:eastAsia="Times New Roman" w:hAnsi="Segoe UI" w:cs="Segoe UI"/>
                <w:color w:val="252424"/>
                <w:sz w:val="18"/>
                <w:szCs w:val="18"/>
                <w:bdr w:val="none" w:sz="0" w:space="0" w:color="auto" w:frame="1"/>
                <w:lang w:val="fr-CA" w:eastAsia="fr-CA"/>
              </w:rPr>
              <w:t>ID de conférence : </w:t>
            </w:r>
            <w:r w:rsidR="003C263B" w:rsidRPr="006921BC">
              <w:rPr>
                <w:rFonts w:ascii="Segoe UI" w:eastAsia="Times New Roman" w:hAnsi="Segoe UI" w:cs="Segoe UI"/>
                <w:color w:val="252424"/>
                <w:sz w:val="21"/>
                <w:szCs w:val="21"/>
                <w:bdr w:val="none" w:sz="0" w:space="0" w:color="auto" w:frame="1"/>
                <w:lang w:val="fr-CA" w:eastAsia="fr-CA"/>
              </w:rPr>
              <w:t xml:space="preserve"> </w:t>
            </w:r>
            <w:r w:rsidR="003C263B" w:rsidRPr="006921BC">
              <w:rPr>
                <w:rFonts w:ascii="Segoe UI" w:eastAsia="Calibri" w:hAnsi="Segoe UI" w:cs="Segoe UI"/>
                <w:color w:val="252424"/>
                <w:sz w:val="21"/>
                <w:szCs w:val="21"/>
                <w:lang w:val="fr-CA"/>
              </w:rPr>
              <w:t>149 626 002#</w:t>
            </w:r>
          </w:p>
          <w:p w:rsidR="003C263B" w:rsidRPr="006921BC" w:rsidRDefault="00B41320" w:rsidP="003C263B">
            <w:pPr>
              <w:shd w:val="clear" w:color="auto" w:fill="FFFFFF"/>
              <w:rPr>
                <w:rFonts w:ascii="Segoe UI" w:eastAsia="Times New Roman" w:hAnsi="Segoe UI" w:cs="Segoe UI"/>
                <w:color w:val="323130"/>
                <w:lang w:val="fr-CA" w:eastAsia="fr-CA"/>
              </w:rPr>
            </w:pPr>
            <w:hyperlink r:id="rId124" w:tgtFrame="_blank" w:history="1">
              <w:r w:rsidR="003C263B" w:rsidRPr="006921BC">
                <w:rPr>
                  <w:rFonts w:ascii="Segoe UI" w:eastAsia="Times New Roman" w:hAnsi="Segoe UI" w:cs="Segoe UI"/>
                  <w:color w:val="6264A7"/>
                  <w:sz w:val="18"/>
                  <w:szCs w:val="18"/>
                  <w:bdr w:val="none" w:sz="0" w:space="0" w:color="auto" w:frame="1"/>
                  <w:lang w:val="fr-CA" w:eastAsia="fr-CA"/>
                </w:rPr>
                <w:t>Numéros locaux</w:t>
              </w:r>
            </w:hyperlink>
            <w:r w:rsidR="003C263B" w:rsidRPr="006921BC">
              <w:rPr>
                <w:rFonts w:ascii="Segoe UI" w:eastAsia="Times New Roman" w:hAnsi="Segoe UI" w:cs="Segoe UI"/>
                <w:color w:val="252424"/>
                <w:bdr w:val="none" w:sz="0" w:space="0" w:color="auto" w:frame="1"/>
                <w:lang w:val="fr-CA" w:eastAsia="fr-CA"/>
              </w:rPr>
              <w:t> | </w:t>
            </w:r>
            <w:hyperlink r:id="rId125" w:tgtFrame="_blank" w:history="1">
              <w:r w:rsidR="003C263B"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3C263B" w:rsidRPr="006921BC">
              <w:rPr>
                <w:rFonts w:ascii="Segoe UI" w:eastAsia="Times New Roman" w:hAnsi="Segoe UI" w:cs="Segoe UI"/>
                <w:color w:val="252424"/>
                <w:bdr w:val="none" w:sz="0" w:space="0" w:color="auto" w:frame="1"/>
                <w:lang w:val="fr-CA" w:eastAsia="fr-CA"/>
              </w:rPr>
              <w:t> | </w:t>
            </w:r>
            <w:hyperlink r:id="rId126" w:tgtFrame="_blank" w:history="1">
              <w:r w:rsidR="003C263B" w:rsidRPr="006921BC">
                <w:rPr>
                  <w:rFonts w:ascii="Segoe UI" w:eastAsia="Times New Roman" w:hAnsi="Segoe UI" w:cs="Segoe UI"/>
                  <w:color w:val="6264A7"/>
                  <w:sz w:val="18"/>
                  <w:szCs w:val="18"/>
                  <w:bdr w:val="none" w:sz="0" w:space="0" w:color="auto" w:frame="1"/>
                  <w:lang w:val="fr-CA" w:eastAsia="fr-CA"/>
                </w:rPr>
                <w:t>En savoir plus sur Teams</w:t>
              </w:r>
            </w:hyperlink>
          </w:p>
          <w:p w:rsidR="003C263B" w:rsidRPr="006921BC" w:rsidRDefault="003C263B" w:rsidP="003C263B">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3C263B" w:rsidRPr="006921BC" w:rsidRDefault="00B41320" w:rsidP="003C263B">
            <w:pPr>
              <w:shd w:val="clear" w:color="auto" w:fill="FFFFFF"/>
              <w:spacing w:after="60"/>
              <w:textAlignment w:val="baseline"/>
              <w:rPr>
                <w:rFonts w:ascii="Segoe UI" w:eastAsia="Times New Roman" w:hAnsi="Segoe UI" w:cs="Segoe UI"/>
                <w:color w:val="323130"/>
                <w:lang w:val="fr-CA" w:eastAsia="fr-CA"/>
              </w:rPr>
            </w:pPr>
            <w:hyperlink r:id="rId127" w:tgtFrame="_blank" w:history="1">
              <w:r w:rsidR="00A33037"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A33037" w:rsidRPr="006921BC">
              <w:rPr>
                <w:rFonts w:ascii="Segoe UI" w:eastAsia="Times New Roman" w:hAnsi="Segoe UI" w:cs="Segoe UI"/>
                <w:color w:val="954F72"/>
                <w:sz w:val="18"/>
                <w:szCs w:val="18"/>
                <w:u w:val="single"/>
                <w:bdr w:val="none" w:sz="0" w:space="0" w:color="auto" w:frame="1"/>
                <w:lang w:val="fr-CA" w:eastAsia="fr-CA"/>
              </w:rPr>
              <w:t xml:space="preserve"> </w:t>
            </w:r>
            <w:r w:rsidR="003C263B" w:rsidRPr="006921BC">
              <w:rPr>
                <w:rFonts w:ascii="Segoe UI" w:eastAsia="Times New Roman" w:hAnsi="Segoe UI" w:cs="Segoe UI"/>
                <w:color w:val="252424"/>
                <w:sz w:val="18"/>
                <w:szCs w:val="18"/>
                <w:bdr w:val="none" w:sz="0" w:space="0" w:color="auto" w:frame="1"/>
                <w:lang w:val="fr-CA" w:eastAsia="fr-CA"/>
              </w:rPr>
              <w:t>ID d</w:t>
            </w:r>
            <w:r w:rsidR="003065DA" w:rsidRPr="006921BC">
              <w:rPr>
                <w:rFonts w:ascii="Segoe UI" w:eastAsia="Times New Roman" w:hAnsi="Segoe UI" w:cs="Segoe UI"/>
                <w:color w:val="252424"/>
                <w:sz w:val="18"/>
                <w:szCs w:val="18"/>
                <w:bdr w:val="none" w:sz="0" w:space="0" w:color="auto" w:frame="1"/>
                <w:lang w:val="fr-CA" w:eastAsia="fr-CA"/>
              </w:rPr>
              <w:t>e la conférence VTC : 1120412706</w:t>
            </w:r>
          </w:p>
          <w:p w:rsidR="005D6475" w:rsidRPr="006921BC" w:rsidRDefault="00B41320" w:rsidP="003065DA">
            <w:pPr>
              <w:rPr>
                <w:rFonts w:ascii="Segoe UI" w:eastAsia="Calibri" w:hAnsi="Segoe UI" w:cs="Segoe UI"/>
                <w:color w:val="252424"/>
                <w:sz w:val="27"/>
                <w:szCs w:val="27"/>
                <w:lang w:val="fr-CA"/>
              </w:rPr>
            </w:pPr>
            <w:hyperlink r:id="rId128" w:tgtFrame="_blank" w:history="1">
              <w:r w:rsidR="003C263B"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bl>
    <w:p w:rsidR="007658AC" w:rsidRPr="006921BC" w:rsidRDefault="007658AC" w:rsidP="00C56531">
      <w:pPr>
        <w:jc w:val="center"/>
        <w:rPr>
          <w:rFonts w:ascii="Segoe UI" w:hAnsi="Segoe UI" w:cs="Segoe UI"/>
          <w:b/>
          <w:u w:val="single"/>
          <w:lang w:val="fr-CA"/>
        </w:rPr>
      </w:pPr>
    </w:p>
    <w:tbl>
      <w:tblPr>
        <w:tblStyle w:val="Grilledutableau"/>
        <w:tblW w:w="10207" w:type="dxa"/>
        <w:tblCellSpacing w:w="11" w:type="dxa"/>
        <w:tblInd w:w="-714" w:type="dxa"/>
        <w:tblCellMar>
          <w:top w:w="108" w:type="dxa"/>
          <w:bottom w:w="108" w:type="dxa"/>
        </w:tblCellMar>
        <w:tblLook w:val="04A0" w:firstRow="1" w:lastRow="0" w:firstColumn="1" w:lastColumn="0" w:noHBand="0" w:noVBand="1"/>
      </w:tblPr>
      <w:tblGrid>
        <w:gridCol w:w="1873"/>
        <w:gridCol w:w="8334"/>
      </w:tblGrid>
      <w:tr w:rsidR="007658AC" w:rsidRPr="006921BC" w:rsidTr="00C56531">
        <w:trPr>
          <w:tblHeader/>
          <w:tblCellSpacing w:w="11" w:type="dxa"/>
        </w:trPr>
        <w:tc>
          <w:tcPr>
            <w:tcW w:w="10163" w:type="dxa"/>
            <w:gridSpan w:val="2"/>
          </w:tcPr>
          <w:p w:rsidR="007658AC" w:rsidRPr="006921BC" w:rsidRDefault="007658AC" w:rsidP="00C56531">
            <w:pPr>
              <w:shd w:val="clear" w:color="auto" w:fill="FFFFFF"/>
              <w:jc w:val="center"/>
              <w:textAlignment w:val="baseline"/>
              <w:rPr>
                <w:rFonts w:ascii="Segoe UI" w:eastAsia="Times New Roman" w:hAnsi="Segoe UI" w:cs="Segoe UI"/>
                <w:b/>
                <w:color w:val="6264A7"/>
                <w:sz w:val="27"/>
                <w:szCs w:val="27"/>
                <w:bdr w:val="none" w:sz="0" w:space="0" w:color="auto" w:frame="1"/>
                <w:lang w:val="fr-CA" w:eastAsia="fr-CA"/>
              </w:rPr>
            </w:pPr>
            <w:r w:rsidRPr="006921BC">
              <w:rPr>
                <w:rFonts w:ascii="Segoe UI" w:eastAsia="Times New Roman" w:hAnsi="Segoe UI" w:cs="Segoe UI"/>
                <w:b/>
                <w:sz w:val="27"/>
                <w:szCs w:val="27"/>
                <w:bdr w:val="none" w:sz="0" w:space="0" w:color="auto" w:frame="1"/>
                <w:lang w:val="fr-CA" w:eastAsia="fr-CA"/>
              </w:rPr>
              <w:t>Salles physiques</w:t>
            </w:r>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B1.01</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29"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30"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31"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299 107 29#</w:t>
            </w:r>
          </w:p>
          <w:p w:rsidR="007658AC" w:rsidRPr="006921BC" w:rsidRDefault="00B41320" w:rsidP="00C56531">
            <w:pPr>
              <w:shd w:val="clear" w:color="auto" w:fill="FFFFFF"/>
              <w:rPr>
                <w:rFonts w:ascii="Segoe UI" w:eastAsia="Times New Roman" w:hAnsi="Segoe UI" w:cs="Segoe UI"/>
                <w:color w:val="323130"/>
                <w:lang w:val="fr-CA" w:eastAsia="fr-CA"/>
              </w:rPr>
            </w:pPr>
            <w:hyperlink r:id="rId132"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33"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34"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35"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1131773604</w:t>
            </w:r>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36"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C56531">
            <w:pPr>
              <w:pStyle w:val="xmsonormal"/>
              <w:shd w:val="clear" w:color="auto" w:fill="FFFFFF"/>
              <w:spacing w:after="0"/>
              <w:jc w:val="center"/>
              <w:textAlignment w:val="baseline"/>
              <w:rPr>
                <w:rFonts w:ascii="Segoe UI" w:hAnsi="Segoe UI" w:cs="Segoe UI"/>
                <w:b/>
                <w:color w:val="323130"/>
                <w:sz w:val="22"/>
                <w:szCs w:val="22"/>
              </w:rPr>
            </w:pPr>
            <w:r w:rsidRPr="006921BC">
              <w:rPr>
                <w:rFonts w:ascii="Segoe UI" w:hAnsi="Segoe UI" w:cs="Segoe UI"/>
                <w:b/>
                <w:color w:val="323130"/>
                <w:sz w:val="22"/>
                <w:szCs w:val="22"/>
              </w:rPr>
              <w:t>Salle B1.03</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37"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38"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39"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581 747 334#</w:t>
            </w:r>
          </w:p>
          <w:p w:rsidR="007658AC" w:rsidRPr="006921BC" w:rsidRDefault="00B41320" w:rsidP="00C56531">
            <w:pPr>
              <w:shd w:val="clear" w:color="auto" w:fill="FFFFFF"/>
              <w:rPr>
                <w:rFonts w:ascii="Segoe UI" w:eastAsia="Times New Roman" w:hAnsi="Segoe UI" w:cs="Segoe UI"/>
                <w:color w:val="323130"/>
                <w:lang w:val="fr-CA" w:eastAsia="fr-CA"/>
              </w:rPr>
            </w:pPr>
            <w:hyperlink r:id="rId140"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41"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42"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43"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6264A7"/>
                <w:sz w:val="18"/>
                <w:szCs w:val="18"/>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ID de la conférence VTC : 1156733429</w:t>
            </w:r>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44"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bookmarkStart w:id="661" w:name="Annexe9B104"/>
            <w:bookmarkEnd w:id="661"/>
            <w:r w:rsidRPr="006921BC">
              <w:rPr>
                <w:rFonts w:ascii="Segoe UI" w:hAnsi="Segoe UI" w:cs="Segoe UI"/>
                <w:b/>
                <w:lang w:val="fr-CA"/>
              </w:rPr>
              <w:t>Salle B1.04</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45"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46"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47"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917 500 962#</w:t>
            </w:r>
          </w:p>
          <w:p w:rsidR="007658AC" w:rsidRPr="006921BC" w:rsidRDefault="00B41320" w:rsidP="00C56531">
            <w:pPr>
              <w:shd w:val="clear" w:color="auto" w:fill="FFFFFF"/>
              <w:rPr>
                <w:rFonts w:ascii="Segoe UI" w:eastAsia="Times New Roman" w:hAnsi="Segoe UI" w:cs="Segoe UI"/>
                <w:color w:val="323130"/>
                <w:lang w:val="fr-CA" w:eastAsia="fr-CA"/>
              </w:rPr>
            </w:pPr>
            <w:hyperlink r:id="rId148"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49"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50"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51"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sz w:val="18"/>
                <w:szCs w:val="18"/>
                <w:bdr w:val="none" w:sz="0" w:space="0" w:color="auto" w:frame="1"/>
                <w:lang w:val="fr-CA" w:eastAsia="fr-CA"/>
              </w:rPr>
              <w:t xml:space="preserve"> ID </w:t>
            </w:r>
            <w:r w:rsidR="007658AC" w:rsidRPr="006921BC">
              <w:rPr>
                <w:rFonts w:ascii="Segoe UI" w:eastAsia="Times New Roman" w:hAnsi="Segoe UI" w:cs="Segoe UI"/>
                <w:color w:val="252424"/>
                <w:sz w:val="18"/>
                <w:szCs w:val="18"/>
                <w:bdr w:val="none" w:sz="0" w:space="0" w:color="auto" w:frame="1"/>
                <w:lang w:val="fr-CA" w:eastAsia="fr-CA"/>
              </w:rPr>
              <w:t>de la conférence VTC : 1176693048</w:t>
            </w:r>
          </w:p>
          <w:p w:rsidR="007658AC" w:rsidRPr="006921BC" w:rsidRDefault="00B41320" w:rsidP="00C56531">
            <w:pPr>
              <w:shd w:val="clear" w:color="auto" w:fill="FFFFFF"/>
              <w:textAlignment w:val="baseline"/>
              <w:rPr>
                <w:rFonts w:ascii="Segoe UI" w:eastAsia="Times New Roman" w:hAnsi="Segoe UI" w:cs="Segoe UI"/>
                <w:color w:val="323130"/>
                <w:sz w:val="22"/>
                <w:szCs w:val="22"/>
                <w:lang w:val="fr-CA" w:eastAsia="fr-CA"/>
              </w:rPr>
            </w:pPr>
            <w:hyperlink r:id="rId152"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cantSplit/>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lastRenderedPageBreak/>
              <w:t>Salle B1.05</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53"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54"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55"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172 053 18#</w:t>
            </w:r>
          </w:p>
          <w:p w:rsidR="007658AC" w:rsidRPr="006921BC" w:rsidRDefault="00B41320" w:rsidP="00C56531">
            <w:pPr>
              <w:shd w:val="clear" w:color="auto" w:fill="FFFFFF"/>
              <w:rPr>
                <w:rFonts w:ascii="Segoe UI" w:eastAsia="Times New Roman" w:hAnsi="Segoe UI" w:cs="Segoe UI"/>
                <w:color w:val="323130"/>
                <w:lang w:val="fr-CA" w:eastAsia="fr-CA"/>
              </w:rPr>
            </w:pPr>
            <w:hyperlink r:id="rId156"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57"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58"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59"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954F72"/>
                <w:sz w:val="18"/>
                <w:szCs w:val="18"/>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ID de la conférence VTC : 1141586495</w:t>
            </w:r>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60"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B1.06</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61"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62"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63"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805 357 804#</w:t>
            </w:r>
          </w:p>
          <w:p w:rsidR="007658AC" w:rsidRPr="006921BC" w:rsidRDefault="00B41320" w:rsidP="00C56531">
            <w:pPr>
              <w:shd w:val="clear" w:color="auto" w:fill="FFFFFF"/>
              <w:rPr>
                <w:rFonts w:ascii="Segoe UI" w:eastAsia="Times New Roman" w:hAnsi="Segoe UI" w:cs="Segoe UI"/>
                <w:color w:val="323130"/>
                <w:lang w:val="fr-CA" w:eastAsia="fr-CA"/>
              </w:rPr>
            </w:pPr>
            <w:hyperlink r:id="rId164"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65"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66"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67"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954F72"/>
                <w:sz w:val="18"/>
                <w:szCs w:val="18"/>
                <w:u w:val="single"/>
                <w:bdr w:val="none" w:sz="0" w:space="0" w:color="auto" w:frame="1"/>
                <w:lang w:val="fr-CA" w:eastAsia="fr-CA"/>
              </w:rPr>
              <w:t> </w:t>
            </w:r>
            <w:r w:rsidR="007658AC" w:rsidRPr="006921BC">
              <w:rPr>
                <w:rFonts w:ascii="Segoe UI" w:eastAsia="Times New Roman" w:hAnsi="Segoe UI" w:cs="Segoe UI"/>
                <w:sz w:val="18"/>
                <w:szCs w:val="18"/>
                <w:u w:val="single"/>
                <w:bdr w:val="none" w:sz="0" w:space="0" w:color="auto" w:frame="1"/>
                <w:lang w:val="fr-CA" w:eastAsia="fr-CA"/>
              </w:rPr>
              <w:t>ID</w:t>
            </w:r>
            <w:r w:rsidR="007658AC" w:rsidRPr="006921BC">
              <w:rPr>
                <w:rFonts w:ascii="Segoe UI" w:eastAsia="Times New Roman" w:hAnsi="Segoe UI" w:cs="Segoe UI"/>
                <w:color w:val="6264A7"/>
                <w:sz w:val="18"/>
                <w:szCs w:val="18"/>
                <w:bdr w:val="none" w:sz="0" w:space="0" w:color="auto" w:frame="1"/>
                <w:lang w:val="fr-CA" w:eastAsia="fr-CA"/>
              </w:rPr>
              <w:t xml:space="preserve"> </w:t>
            </w:r>
            <w:r w:rsidR="007658AC" w:rsidRPr="006921BC">
              <w:rPr>
                <w:rFonts w:ascii="Segoe UI" w:eastAsia="Times New Roman" w:hAnsi="Segoe UI" w:cs="Segoe UI"/>
                <w:color w:val="252424"/>
                <w:sz w:val="18"/>
                <w:szCs w:val="18"/>
                <w:bdr w:val="none" w:sz="0" w:space="0" w:color="auto" w:frame="1"/>
                <w:lang w:val="fr-CA" w:eastAsia="fr-CA"/>
              </w:rPr>
              <w:t>de la conférence VTC : 1193280152</w:t>
            </w:r>
          </w:p>
          <w:p w:rsidR="007658AC" w:rsidRPr="006921BC" w:rsidRDefault="00B41320" w:rsidP="00C56531">
            <w:pPr>
              <w:shd w:val="clear" w:color="auto" w:fill="FFFFFF"/>
              <w:textAlignment w:val="baseline"/>
              <w:rPr>
                <w:rFonts w:ascii="Segoe UI" w:eastAsia="Times New Roman" w:hAnsi="Segoe UI" w:cs="Segoe UI"/>
                <w:color w:val="323130"/>
                <w:sz w:val="22"/>
                <w:szCs w:val="22"/>
                <w:lang w:val="fr-CA" w:eastAsia="fr-CA"/>
              </w:rPr>
            </w:pPr>
            <w:hyperlink r:id="rId168"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085380">
            <w:pPr>
              <w:jc w:val="center"/>
              <w:rPr>
                <w:rFonts w:ascii="Segoe UI" w:hAnsi="Segoe UI" w:cs="Segoe UI"/>
                <w:b/>
                <w:lang w:val="fr-CA"/>
              </w:rPr>
            </w:pPr>
            <w:r w:rsidRPr="006921BC">
              <w:rPr>
                <w:rFonts w:ascii="Segoe UI" w:hAnsi="Segoe UI" w:cs="Segoe UI"/>
                <w:b/>
                <w:lang w:val="fr-CA"/>
              </w:rPr>
              <w:t>Salle B1.07</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69"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70"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71"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310 176 088#</w:t>
            </w:r>
          </w:p>
          <w:p w:rsidR="007658AC" w:rsidRPr="006921BC" w:rsidRDefault="00B41320" w:rsidP="00C56531">
            <w:pPr>
              <w:shd w:val="clear" w:color="auto" w:fill="FFFFFF"/>
              <w:rPr>
                <w:rFonts w:ascii="Segoe UI" w:eastAsia="Times New Roman" w:hAnsi="Segoe UI" w:cs="Segoe UI"/>
                <w:color w:val="323130"/>
                <w:lang w:val="fr-CA" w:eastAsia="fr-CA"/>
              </w:rPr>
            </w:pPr>
            <w:hyperlink r:id="rId172"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73"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74"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75"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954F72"/>
                <w:sz w:val="18"/>
                <w:szCs w:val="18"/>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ID de la conférence VTC : 1137366779</w:t>
            </w:r>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76"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B1.08</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77"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78"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79"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756 115 467#</w:t>
            </w:r>
          </w:p>
          <w:p w:rsidR="007658AC" w:rsidRPr="006921BC" w:rsidRDefault="00B41320" w:rsidP="00C56531">
            <w:pPr>
              <w:shd w:val="clear" w:color="auto" w:fill="FFFFFF"/>
              <w:rPr>
                <w:rFonts w:ascii="Segoe UI" w:eastAsia="Times New Roman" w:hAnsi="Segoe UI" w:cs="Segoe UI"/>
                <w:color w:val="323130"/>
                <w:lang w:val="fr-CA" w:eastAsia="fr-CA"/>
              </w:rPr>
            </w:pPr>
            <w:hyperlink r:id="rId180"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81"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82"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83"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1162671345</w:t>
            </w:r>
          </w:p>
          <w:p w:rsidR="007658AC" w:rsidRPr="006921BC" w:rsidRDefault="00B41320"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184"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cantSplit/>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lastRenderedPageBreak/>
              <w:t>Salle D-RC-11</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85"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86"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87"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211 915 251#</w:t>
            </w:r>
          </w:p>
          <w:p w:rsidR="007658AC" w:rsidRPr="006921BC" w:rsidRDefault="00B41320" w:rsidP="00C56531">
            <w:pPr>
              <w:shd w:val="clear" w:color="auto" w:fill="FFFFFF"/>
              <w:rPr>
                <w:rFonts w:ascii="Segoe UI" w:eastAsia="Times New Roman" w:hAnsi="Segoe UI" w:cs="Segoe UI"/>
                <w:color w:val="323130"/>
                <w:lang w:val="fr-CA" w:eastAsia="fr-CA"/>
              </w:rPr>
            </w:pPr>
            <w:hyperlink r:id="rId188"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89"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90"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91"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1183865195</w:t>
            </w:r>
          </w:p>
          <w:p w:rsidR="007658AC" w:rsidRPr="006921BC" w:rsidRDefault="00B41320"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192"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D-RC-14</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193"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194"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95"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936 591 875#</w:t>
            </w:r>
          </w:p>
          <w:p w:rsidR="007658AC" w:rsidRPr="006921BC" w:rsidRDefault="00B41320" w:rsidP="00C56531">
            <w:pPr>
              <w:shd w:val="clear" w:color="auto" w:fill="FFFFFF"/>
              <w:rPr>
                <w:rFonts w:ascii="Segoe UI" w:eastAsia="Times New Roman" w:hAnsi="Segoe UI" w:cs="Segoe UI"/>
                <w:color w:val="323130"/>
                <w:lang w:val="fr-CA" w:eastAsia="fr-CA"/>
              </w:rPr>
            </w:pPr>
            <w:hyperlink r:id="rId196"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97"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98"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199"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1152015931</w:t>
            </w:r>
          </w:p>
          <w:p w:rsidR="007658AC" w:rsidRPr="006921BC" w:rsidRDefault="00B41320"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00"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D-RC-17</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201"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202"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203"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628 087 353#</w:t>
            </w:r>
          </w:p>
          <w:p w:rsidR="007658AC" w:rsidRPr="006921BC" w:rsidRDefault="00B41320" w:rsidP="00C56531">
            <w:pPr>
              <w:shd w:val="clear" w:color="auto" w:fill="FFFFFF"/>
              <w:rPr>
                <w:rFonts w:ascii="Segoe UI" w:eastAsia="Times New Roman" w:hAnsi="Segoe UI" w:cs="Segoe UI"/>
                <w:color w:val="323130"/>
                <w:lang w:val="fr-CA" w:eastAsia="fr-CA"/>
              </w:rPr>
            </w:pPr>
            <w:hyperlink r:id="rId204"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205"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206"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207"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1151868755</w:t>
            </w:r>
          </w:p>
          <w:p w:rsidR="007658AC" w:rsidRPr="006921BC" w:rsidRDefault="00B41320"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08"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tblCellSpacing w:w="11" w:type="dxa"/>
        </w:trPr>
        <w:tc>
          <w:tcPr>
            <w:tcW w:w="1840" w:type="dxa"/>
          </w:tcPr>
          <w:p w:rsidR="007658AC" w:rsidRPr="006921BC" w:rsidRDefault="007658AC" w:rsidP="00C56531">
            <w:pPr>
              <w:jc w:val="center"/>
              <w:rPr>
                <w:rFonts w:ascii="Segoe UI" w:hAnsi="Segoe UI" w:cs="Segoe UI"/>
                <w:b/>
                <w:lang w:val="fr-CA"/>
              </w:rPr>
            </w:pPr>
            <w:proofErr w:type="spellStart"/>
            <w:r w:rsidRPr="006921BC">
              <w:rPr>
                <w:rFonts w:ascii="Segoe UI" w:hAnsi="Segoe UI" w:cs="Segoe UI"/>
                <w:b/>
                <w:lang w:val="fr-CA"/>
              </w:rPr>
              <w:t>Lachute</w:t>
            </w:r>
            <w:proofErr w:type="spellEnd"/>
          </w:p>
          <w:p w:rsidR="007658AC" w:rsidRPr="006921BC" w:rsidRDefault="007658AC" w:rsidP="00C56531">
            <w:pPr>
              <w:jc w:val="center"/>
              <w:rPr>
                <w:rFonts w:ascii="Segoe UI" w:hAnsi="Segoe UI" w:cs="Segoe UI"/>
                <w:b/>
                <w:lang w:val="fr-CA"/>
              </w:rPr>
            </w:pPr>
          </w:p>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2.19</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209"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210"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211"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769 486 317#</w:t>
            </w:r>
          </w:p>
          <w:p w:rsidR="007658AC" w:rsidRPr="006921BC" w:rsidRDefault="00B41320" w:rsidP="00C56531">
            <w:pPr>
              <w:shd w:val="clear" w:color="auto" w:fill="FFFFFF"/>
              <w:rPr>
                <w:rFonts w:ascii="Segoe UI" w:eastAsia="Times New Roman" w:hAnsi="Segoe UI" w:cs="Segoe UI"/>
                <w:color w:val="323130"/>
                <w:lang w:val="fr-CA" w:eastAsia="fr-CA"/>
              </w:rPr>
            </w:pPr>
            <w:hyperlink r:id="rId212"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213"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214"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215"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1197193434</w:t>
            </w:r>
          </w:p>
          <w:p w:rsidR="007658AC" w:rsidRPr="006921BC" w:rsidRDefault="00B41320"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16"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B41320" w:rsidTr="00C56531">
        <w:trPr>
          <w:cantSplit/>
          <w:tblCellSpacing w:w="11" w:type="dxa"/>
        </w:trPr>
        <w:tc>
          <w:tcPr>
            <w:tcW w:w="1840" w:type="dxa"/>
          </w:tcPr>
          <w:p w:rsidR="007658AC" w:rsidRPr="006921BC" w:rsidRDefault="007658AC" w:rsidP="00085380">
            <w:pPr>
              <w:ind w:left="-140" w:right="-99"/>
              <w:jc w:val="center"/>
              <w:rPr>
                <w:rFonts w:ascii="Segoe UI" w:hAnsi="Segoe UI" w:cs="Segoe UI"/>
                <w:b/>
                <w:lang w:val="fr-CA"/>
              </w:rPr>
            </w:pPr>
            <w:r w:rsidRPr="006921BC">
              <w:rPr>
                <w:rFonts w:ascii="Segoe UI" w:hAnsi="Segoe UI" w:cs="Segoe UI"/>
                <w:b/>
                <w:lang w:val="fr-CA"/>
              </w:rPr>
              <w:lastRenderedPageBreak/>
              <w:t>Sainte-Agathe</w:t>
            </w:r>
          </w:p>
        </w:tc>
        <w:tc>
          <w:tcPr>
            <w:tcW w:w="8301" w:type="dxa"/>
          </w:tcPr>
          <w:p w:rsidR="007658AC" w:rsidRPr="006921BC" w:rsidRDefault="00B41320" w:rsidP="00C56531">
            <w:pPr>
              <w:shd w:val="clear" w:color="auto" w:fill="FFFFFF"/>
              <w:spacing w:after="150"/>
              <w:textAlignment w:val="baseline"/>
              <w:rPr>
                <w:rFonts w:ascii="Segoe UI" w:eastAsia="Times New Roman" w:hAnsi="Segoe UI" w:cs="Segoe UI"/>
                <w:color w:val="323130"/>
                <w:lang w:val="fr-CA" w:eastAsia="fr-CA"/>
              </w:rPr>
            </w:pPr>
            <w:hyperlink r:id="rId217"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B41320" w:rsidP="00C56531">
            <w:pPr>
              <w:shd w:val="clear" w:color="auto" w:fill="FFFFFF"/>
              <w:textAlignment w:val="baseline"/>
              <w:rPr>
                <w:rFonts w:ascii="Segoe UI" w:eastAsia="Times New Roman" w:hAnsi="Segoe UI" w:cs="Segoe UI"/>
                <w:color w:val="323130"/>
                <w:lang w:val="fr-CA" w:eastAsia="fr-CA"/>
              </w:rPr>
            </w:pPr>
            <w:hyperlink r:id="rId218"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219"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645 157 376#</w:t>
            </w:r>
          </w:p>
          <w:p w:rsidR="007658AC" w:rsidRPr="006921BC" w:rsidRDefault="00B41320" w:rsidP="00C56531">
            <w:pPr>
              <w:shd w:val="clear" w:color="auto" w:fill="FFFFFF"/>
              <w:rPr>
                <w:rFonts w:ascii="Segoe UI" w:eastAsia="Times New Roman" w:hAnsi="Segoe UI" w:cs="Segoe UI"/>
                <w:color w:val="323130"/>
                <w:lang w:val="fr-CA" w:eastAsia="fr-CA"/>
              </w:rPr>
            </w:pPr>
            <w:hyperlink r:id="rId220"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221"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222"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B41320" w:rsidP="00C56531">
            <w:pPr>
              <w:shd w:val="clear" w:color="auto" w:fill="FFFFFF"/>
              <w:spacing w:after="60"/>
              <w:textAlignment w:val="baseline"/>
              <w:rPr>
                <w:rFonts w:ascii="Segoe UI" w:eastAsia="Times New Roman" w:hAnsi="Segoe UI" w:cs="Segoe UI"/>
                <w:color w:val="323130"/>
                <w:lang w:val="fr-CA" w:eastAsia="fr-CA"/>
              </w:rPr>
            </w:pPr>
            <w:hyperlink r:id="rId223"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1176038590</w:t>
            </w:r>
          </w:p>
          <w:p w:rsidR="007658AC" w:rsidRPr="006921BC" w:rsidRDefault="00B41320"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24"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bl>
    <w:p w:rsidR="007658AC" w:rsidRPr="006921BC" w:rsidRDefault="007658AC" w:rsidP="00AD5F5A">
      <w:pPr>
        <w:tabs>
          <w:tab w:val="left" w:pos="5103"/>
        </w:tabs>
        <w:ind w:right="648"/>
        <w:rPr>
          <w:rFonts w:ascii="Arial" w:hAnsi="Arial" w:cs="Arial"/>
          <w:caps/>
          <w:sz w:val="18"/>
          <w:szCs w:val="18"/>
          <w:lang w:val="fr-CA"/>
        </w:rPr>
      </w:pPr>
    </w:p>
    <w:p w:rsidR="007658AC" w:rsidRPr="006921BC" w:rsidRDefault="007658AC" w:rsidP="00AD5F5A">
      <w:pPr>
        <w:tabs>
          <w:tab w:val="left" w:pos="5103"/>
        </w:tabs>
        <w:ind w:right="648"/>
        <w:rPr>
          <w:rFonts w:ascii="Arial" w:hAnsi="Arial" w:cs="Arial"/>
          <w:caps/>
          <w:sz w:val="18"/>
          <w:szCs w:val="18"/>
          <w:lang w:val="fr-CA"/>
        </w:rPr>
        <w:sectPr w:rsidR="007658AC" w:rsidRPr="006921BC" w:rsidSect="00DF76A1">
          <w:headerReference w:type="even" r:id="rId225"/>
          <w:headerReference w:type="default" r:id="rId226"/>
          <w:footerReference w:type="default" r:id="rId227"/>
          <w:headerReference w:type="first" r:id="rId228"/>
          <w:pgSz w:w="12242" w:h="15842" w:code="1"/>
          <w:pgMar w:top="964" w:right="1797" w:bottom="964" w:left="1797" w:header="709" w:footer="567" w:gutter="0"/>
          <w:pgNumType w:start="1"/>
          <w:cols w:space="708"/>
          <w:docGrid w:linePitch="360"/>
        </w:sectPr>
      </w:pPr>
    </w:p>
    <w:p w:rsidR="001B1669" w:rsidRPr="006921BC" w:rsidRDefault="001B166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noProof/>
          <w:sz w:val="8"/>
          <w:szCs w:val="18"/>
          <w:lang w:val="fr-CA" w:eastAsia="fr-CA"/>
        </w:rPr>
      </w:pPr>
      <w:bookmarkStart w:id="662" w:name="Annexe10"/>
    </w:p>
    <w:bookmarkEnd w:id="662"/>
    <w:p w:rsidR="00027A0B" w:rsidRPr="006921BC" w:rsidRDefault="001B166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drawing>
          <wp:inline distT="0" distB="0" distL="0" distR="0" wp14:anchorId="5CCDC830" wp14:editId="5D85C70E">
            <wp:extent cx="5958840" cy="7692390"/>
            <wp:effectExtent l="0" t="0" r="381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58840" cy="7692390"/>
                    </a:xfrm>
                    <a:prstGeom prst="rect">
                      <a:avLst/>
                    </a:prstGeom>
                    <a:noFill/>
                    <a:ln>
                      <a:noFill/>
                    </a:ln>
                  </pic:spPr>
                </pic:pic>
              </a:graphicData>
            </a:graphic>
          </wp:inline>
        </w:drawing>
      </w:r>
      <w:r w:rsidR="00027A0B" w:rsidRPr="006921BC">
        <w:rPr>
          <w:rFonts w:ascii="Arial" w:hAnsi="Arial" w:cs="Arial"/>
          <w:caps/>
          <w:sz w:val="18"/>
          <w:szCs w:val="18"/>
          <w:lang w:val="fr-CA"/>
        </w:rPr>
        <w:br w:type="page"/>
      </w:r>
    </w:p>
    <w:p w:rsidR="00910D59" w:rsidRPr="006921BC" w:rsidRDefault="00910D5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99733"/>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58840" cy="7699733"/>
                    </a:xfrm>
                    <a:prstGeom prst="rect">
                      <a:avLst/>
                    </a:prstGeom>
                    <a:noFill/>
                    <a:ln>
                      <a:noFill/>
                    </a:ln>
                  </pic:spPr>
                </pic:pic>
              </a:graphicData>
            </a:graphic>
          </wp:inline>
        </w:drawing>
      </w:r>
      <w:r w:rsidRPr="006921BC">
        <w:rPr>
          <w:rFonts w:ascii="Arial" w:hAnsi="Arial" w:cs="Arial"/>
          <w:caps/>
          <w:sz w:val="18"/>
          <w:szCs w:val="18"/>
          <w:lang w:val="fr-CA"/>
        </w:rPr>
        <w:br w:type="page"/>
      </w:r>
    </w:p>
    <w:p w:rsidR="00910D59" w:rsidRPr="006921BC" w:rsidRDefault="00910D5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99733"/>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58840" cy="7699733"/>
                    </a:xfrm>
                    <a:prstGeom prst="rect">
                      <a:avLst/>
                    </a:prstGeom>
                    <a:noFill/>
                    <a:ln>
                      <a:noFill/>
                    </a:ln>
                  </pic:spPr>
                </pic:pic>
              </a:graphicData>
            </a:graphic>
          </wp:inline>
        </w:drawing>
      </w:r>
      <w:r w:rsidRPr="006921BC">
        <w:rPr>
          <w:rFonts w:ascii="Arial" w:hAnsi="Arial" w:cs="Arial"/>
          <w:caps/>
          <w:sz w:val="18"/>
          <w:szCs w:val="18"/>
          <w:lang w:val="fr-CA"/>
        </w:rPr>
        <w:br w:type="page"/>
      </w:r>
    </w:p>
    <w:p w:rsidR="00AE5C14" w:rsidRPr="006921BC" w:rsidRDefault="00AE5C1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89551"/>
            <wp:effectExtent l="0" t="0" r="381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58840" cy="7689551"/>
                    </a:xfrm>
                    <a:prstGeom prst="rect">
                      <a:avLst/>
                    </a:prstGeom>
                    <a:noFill/>
                    <a:ln>
                      <a:noFill/>
                    </a:ln>
                  </pic:spPr>
                </pic:pic>
              </a:graphicData>
            </a:graphic>
          </wp:inline>
        </w:drawing>
      </w:r>
      <w:r w:rsidRPr="006921BC">
        <w:rPr>
          <w:rFonts w:ascii="Arial" w:hAnsi="Arial" w:cs="Arial"/>
          <w:caps/>
          <w:sz w:val="18"/>
          <w:szCs w:val="18"/>
          <w:lang w:val="fr-CA"/>
        </w:rPr>
        <w:br w:type="page"/>
      </w:r>
    </w:p>
    <w:p w:rsidR="00AE5C14" w:rsidRPr="006921BC" w:rsidRDefault="00AE5C1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sectPr w:rsidR="00AE5C14" w:rsidRPr="006921BC" w:rsidSect="00F15F40">
          <w:headerReference w:type="even" r:id="rId233"/>
          <w:headerReference w:type="default" r:id="rId234"/>
          <w:footerReference w:type="default" r:id="rId235"/>
          <w:headerReference w:type="first" r:id="rId236"/>
          <w:pgSz w:w="12242" w:h="15842" w:code="1"/>
          <w:pgMar w:top="1134" w:right="1440" w:bottom="851" w:left="1418" w:header="709" w:footer="567" w:gutter="0"/>
          <w:pgNumType w:start="1"/>
          <w:cols w:space="708"/>
          <w:docGrid w:linePitch="360"/>
        </w:sectPr>
      </w:pPr>
      <w:r w:rsidRPr="006921BC">
        <w:rPr>
          <w:rFonts w:ascii="Arial" w:hAnsi="Arial" w:cs="Arial"/>
          <w:caps/>
          <w:noProof/>
          <w:sz w:val="18"/>
          <w:szCs w:val="18"/>
          <w:lang w:val="fr-CA" w:eastAsia="fr-CA"/>
        </w:rPr>
        <w:lastRenderedPageBreak/>
        <w:drawing>
          <wp:inline distT="0" distB="0" distL="0" distR="0">
            <wp:extent cx="5958840" cy="7633903"/>
            <wp:effectExtent l="0" t="0" r="381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58840" cy="7633903"/>
                    </a:xfrm>
                    <a:prstGeom prst="rect">
                      <a:avLst/>
                    </a:prstGeom>
                    <a:noFill/>
                    <a:ln>
                      <a:noFill/>
                    </a:ln>
                  </pic:spPr>
                </pic:pic>
              </a:graphicData>
            </a:graphic>
          </wp:inline>
        </w:drawing>
      </w:r>
    </w:p>
    <w:p w:rsidR="00AE5C14" w:rsidRPr="006921BC" w:rsidRDefault="00AE5C1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47956"/>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58840" cy="7647956"/>
                    </a:xfrm>
                    <a:prstGeom prst="rect">
                      <a:avLst/>
                    </a:prstGeom>
                    <a:noFill/>
                    <a:ln>
                      <a:noFill/>
                    </a:ln>
                  </pic:spPr>
                </pic:pic>
              </a:graphicData>
            </a:graphic>
          </wp:inline>
        </w:drawing>
      </w:r>
      <w:r w:rsidRPr="006921BC">
        <w:rPr>
          <w:rFonts w:ascii="Arial" w:hAnsi="Arial" w:cs="Arial"/>
          <w:caps/>
          <w:sz w:val="18"/>
          <w:szCs w:val="18"/>
          <w:lang w:val="fr-CA"/>
        </w:rPr>
        <w:br w:type="page"/>
      </w:r>
    </w:p>
    <w:p w:rsidR="00A277DD" w:rsidRPr="006921BC" w:rsidRDefault="00A277DD"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2"/>
          <w:szCs w:val="18"/>
          <w:lang w:val="fr-CA"/>
        </w:rPr>
      </w:pPr>
      <w:bookmarkStart w:id="663" w:name="Annexe11"/>
    </w:p>
    <w:bookmarkEnd w:id="663"/>
    <w:p w:rsidR="005F6D54" w:rsidRPr="006921BC" w:rsidRDefault="00087728"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drawing>
          <wp:inline distT="0" distB="0" distL="0" distR="0">
            <wp:extent cx="5958840" cy="7654701"/>
            <wp:effectExtent l="0" t="0" r="381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58840" cy="7654701"/>
                    </a:xfrm>
                    <a:prstGeom prst="rect">
                      <a:avLst/>
                    </a:prstGeom>
                    <a:noFill/>
                    <a:ln>
                      <a:noFill/>
                    </a:ln>
                  </pic:spPr>
                </pic:pic>
              </a:graphicData>
            </a:graphic>
          </wp:inline>
        </w:drawing>
      </w:r>
    </w:p>
    <w:p w:rsidR="005F6D54" w:rsidRPr="006921BC" w:rsidRDefault="005F6D54">
      <w:pPr>
        <w:rPr>
          <w:rFonts w:ascii="Arial" w:hAnsi="Arial" w:cs="Arial"/>
          <w:caps/>
          <w:sz w:val="18"/>
          <w:szCs w:val="18"/>
          <w:lang w:val="fr-CA"/>
        </w:rPr>
      </w:pPr>
      <w:r w:rsidRPr="006921BC">
        <w:rPr>
          <w:rFonts w:ascii="Arial" w:hAnsi="Arial" w:cs="Arial"/>
          <w:caps/>
          <w:sz w:val="18"/>
          <w:szCs w:val="18"/>
          <w:lang w:val="fr-CA"/>
        </w:rPr>
        <w:br w:type="page"/>
      </w:r>
    </w:p>
    <w:p w:rsidR="005F6D54" w:rsidRPr="006921BC" w:rsidRDefault="005F6D5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89551"/>
            <wp:effectExtent l="0" t="0" r="381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58840" cy="7689551"/>
                    </a:xfrm>
                    <a:prstGeom prst="rect">
                      <a:avLst/>
                    </a:prstGeom>
                    <a:noFill/>
                    <a:ln>
                      <a:noFill/>
                    </a:ln>
                  </pic:spPr>
                </pic:pic>
              </a:graphicData>
            </a:graphic>
          </wp:inline>
        </w:drawing>
      </w:r>
    </w:p>
    <w:p w:rsidR="005F6D54" w:rsidRPr="006921BC" w:rsidRDefault="005F6D54">
      <w:pPr>
        <w:rPr>
          <w:rFonts w:ascii="Arial" w:hAnsi="Arial" w:cs="Arial"/>
          <w:caps/>
          <w:sz w:val="18"/>
          <w:szCs w:val="18"/>
          <w:lang w:val="fr-CA"/>
        </w:rPr>
      </w:pPr>
      <w:r w:rsidRPr="006921BC">
        <w:rPr>
          <w:rFonts w:ascii="Arial" w:hAnsi="Arial" w:cs="Arial"/>
          <w:caps/>
          <w:sz w:val="18"/>
          <w:szCs w:val="18"/>
          <w:lang w:val="fr-CA"/>
        </w:rPr>
        <w:br w:type="page"/>
      </w:r>
    </w:p>
    <w:p w:rsidR="005F6D54" w:rsidRPr="006921BC" w:rsidRDefault="005F6D5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47956"/>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58840" cy="7647956"/>
                    </a:xfrm>
                    <a:prstGeom prst="rect">
                      <a:avLst/>
                    </a:prstGeom>
                    <a:noFill/>
                    <a:ln>
                      <a:noFill/>
                    </a:ln>
                  </pic:spPr>
                </pic:pic>
              </a:graphicData>
            </a:graphic>
          </wp:inline>
        </w:drawing>
      </w:r>
    </w:p>
    <w:p w:rsidR="009C662C" w:rsidRPr="006921BC" w:rsidRDefault="009C662C" w:rsidP="009C662C">
      <w:pPr>
        <w:rPr>
          <w:rFonts w:ascii="Arial" w:hAnsi="Arial" w:cs="Arial"/>
          <w:caps/>
          <w:sz w:val="18"/>
          <w:szCs w:val="18"/>
          <w:lang w:val="fr-CA"/>
        </w:rPr>
        <w:sectPr w:rsidR="009C662C" w:rsidRPr="006921BC" w:rsidSect="00F15F40">
          <w:pgSz w:w="12242" w:h="15842" w:code="1"/>
          <w:pgMar w:top="1134" w:right="1440" w:bottom="851" w:left="1418" w:header="709" w:footer="567" w:gutter="0"/>
          <w:pgNumType w:start="1"/>
          <w:cols w:space="708"/>
          <w:docGrid w:linePitch="360"/>
        </w:sectPr>
      </w:pPr>
    </w:p>
    <w:p w:rsidR="00CA1A3E" w:rsidRPr="006921BC" w:rsidRDefault="00CA1A3E" w:rsidP="00CA1A3E">
      <w:pPr>
        <w:jc w:val="center"/>
        <w:rPr>
          <w:rFonts w:ascii="Calibri Light" w:hAnsi="Calibri Light"/>
          <w:color w:val="0079BF" w:themeColor="accent1" w:themeShade="BF"/>
          <w:sz w:val="32"/>
          <w:szCs w:val="32"/>
          <w:lang w:val="fr-CA"/>
        </w:rPr>
      </w:pPr>
      <w:bookmarkStart w:id="664" w:name="Annexe12"/>
      <w:bookmarkEnd w:id="664"/>
      <w:r w:rsidRPr="006921BC">
        <w:rPr>
          <w:rFonts w:ascii="Calibri Light" w:hAnsi="Calibri Light"/>
          <w:color w:val="0079BF" w:themeColor="accent1" w:themeShade="BF"/>
          <w:sz w:val="32"/>
          <w:szCs w:val="32"/>
          <w:lang w:val="fr-CA"/>
        </w:rPr>
        <w:lastRenderedPageBreak/>
        <w:t>AUDIENCE VIRTUELLE DE LA COUR SUPÉRIEURE</w:t>
      </w:r>
    </w:p>
    <w:p w:rsidR="00CA1A3E" w:rsidRPr="006921BC" w:rsidRDefault="00CA1A3E" w:rsidP="00CA1A3E">
      <w:pPr>
        <w:jc w:val="center"/>
        <w:rPr>
          <w:rFonts w:ascii="Calibri Light" w:hAnsi="Calibri Light"/>
          <w:b/>
          <w:color w:val="0079BF" w:themeColor="accent1" w:themeShade="BF"/>
          <w:sz w:val="32"/>
          <w:szCs w:val="32"/>
          <w:lang w:val="fr-CA"/>
        </w:rPr>
      </w:pPr>
      <w:r w:rsidRPr="006921BC">
        <w:rPr>
          <w:rFonts w:ascii="Calibri Light" w:hAnsi="Calibri Light"/>
          <w:b/>
          <w:color w:val="0079BF" w:themeColor="accent1" w:themeShade="BF"/>
          <w:sz w:val="32"/>
          <w:szCs w:val="32"/>
          <w:lang w:val="fr-CA"/>
        </w:rPr>
        <w:t>AVIS AU TÉMOIN – COURRIEL TYPE</w:t>
      </w:r>
    </w:p>
    <w:p w:rsidR="00CA1A3E" w:rsidRPr="006921BC" w:rsidRDefault="00CA1A3E" w:rsidP="00BF116E">
      <w:pPr>
        <w:rPr>
          <w:lang w:val="fr-CA"/>
        </w:rPr>
      </w:pPr>
      <w:r w:rsidRPr="006921BC">
        <w:rPr>
          <w:rFonts w:eastAsia="Times New Roman" w:cs="Arial"/>
          <w:b/>
          <w:bCs/>
          <w:noProof/>
          <w:sz w:val="28"/>
          <w:szCs w:val="28"/>
          <w:lang w:val="fr-CA" w:eastAsia="fr-CA"/>
        </w:rPr>
        <mc:AlternateContent>
          <mc:Choice Requires="wps">
            <w:drawing>
              <wp:anchor distT="45720" distB="45720" distL="114300" distR="114300" simplePos="0" relativeHeight="251659264" behindDoc="0" locked="0" layoutInCell="1" allowOverlap="1" wp14:anchorId="0965909A" wp14:editId="50C8299A">
                <wp:simplePos x="0" y="0"/>
                <wp:positionH relativeFrom="margin">
                  <wp:posOffset>0</wp:posOffset>
                </wp:positionH>
                <wp:positionV relativeFrom="paragraph">
                  <wp:posOffset>463744</wp:posOffset>
                </wp:positionV>
                <wp:extent cx="5469890" cy="1404620"/>
                <wp:effectExtent l="0" t="0" r="16510"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1404620"/>
                        </a:xfrm>
                        <a:prstGeom prst="rect">
                          <a:avLst/>
                        </a:prstGeom>
                        <a:solidFill>
                          <a:srgbClr val="FFFFFF"/>
                        </a:solidFill>
                        <a:ln w="9525">
                          <a:solidFill>
                            <a:srgbClr val="000000"/>
                          </a:solidFill>
                          <a:miter lim="800000"/>
                          <a:headEnd/>
                          <a:tailEnd/>
                        </a:ln>
                      </wps:spPr>
                      <wps:txbx>
                        <w:txbxContent>
                          <w:p w:rsidR="00B41320" w:rsidRPr="00136082" w:rsidRDefault="00B41320" w:rsidP="00BF116E">
                            <w:pPr>
                              <w:spacing w:before="120" w:after="120"/>
                              <w:rPr>
                                <w:rFonts w:ascii="Arial" w:eastAsia="Times New Roman" w:hAnsi="Arial" w:cs="Arial"/>
                                <w:b/>
                                <w:bCs/>
                                <w:lang w:val="fr-CA" w:eastAsia="fr-CA"/>
                              </w:rPr>
                            </w:pPr>
                            <w:r w:rsidRPr="00136082">
                              <w:rPr>
                                <w:rFonts w:ascii="Arial" w:eastAsia="Times New Roman" w:hAnsi="Arial" w:cs="Arial"/>
                                <w:b/>
                                <w:bCs/>
                                <w:lang w:val="fr-CA" w:eastAsia="fr-CA"/>
                              </w:rPr>
                              <w:t>Comment utiliser ce courriel type</w:t>
                            </w:r>
                          </w:p>
                          <w:p w:rsidR="00B41320" w:rsidRPr="00CA1A3E" w:rsidRDefault="00B41320"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Copier-coller le texte ci-dessous dans un courriel.</w:t>
                            </w:r>
                          </w:p>
                          <w:p w:rsidR="00B41320" w:rsidRPr="00CA1A3E" w:rsidRDefault="00B41320"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Compléter les informations </w:t>
                            </w:r>
                            <w:r w:rsidRPr="00CA1A3E">
                              <w:rPr>
                                <w:rFonts w:ascii="Arial" w:eastAsia="Times New Roman" w:hAnsi="Arial" w:cs="Arial"/>
                                <w:highlight w:val="green"/>
                                <w:lang w:val="fr-CA"/>
                              </w:rPr>
                              <w:t>en vert</w:t>
                            </w:r>
                            <w:r w:rsidRPr="00CA1A3E">
                              <w:rPr>
                                <w:rFonts w:ascii="Arial" w:eastAsia="Times New Roman" w:hAnsi="Arial" w:cs="Arial"/>
                                <w:lang w:val="fr-CA"/>
                              </w:rPr>
                              <w:t>.</w:t>
                            </w:r>
                          </w:p>
                          <w:p w:rsidR="00B41320" w:rsidRPr="00CA1A3E" w:rsidRDefault="00B41320"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Insérer en pièce jointe le document d’information suivant : « Témoin – Information audience virtuelle »</w:t>
                            </w:r>
                          </w:p>
                          <w:p w:rsidR="00B41320" w:rsidRPr="00CA1A3E" w:rsidRDefault="00B41320"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Envoyer le courriel au témoin.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65909A" id="_x0000_t202" coordsize="21600,21600" o:spt="202" path="m,l,21600r21600,l21600,xe">
                <v:stroke joinstyle="miter"/>
                <v:path gradientshapeok="t" o:connecttype="rect"/>
              </v:shapetype>
              <v:shape id="Zone de texte 2" o:spid="_x0000_s1026" type="#_x0000_t202" style="position:absolute;margin-left:0;margin-top:36.5pt;width:430.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bbKgIAAEwEAAAOAAAAZHJzL2Uyb0RvYy54bWysVEuP0zAQviPxHyzfaR5Ku23UdLV0KUJa&#10;HtLChZtjO42FX9huk/LrGTvdUi1wQeRgeTzjzzPfN5P17agkOnLnhdENLmY5RlxTw4TeN/jL592r&#10;JUY+EM2INJo3+MQ9vt28fLEebM1L0xvJuEMAon092Ab3Idg6yzztuSJ+ZizX4OyMUySA6fYZc2QA&#10;dCWzMs8X2WAcs85Q7j2c3k9OvEn4Xcdp+Nh1ngckGwy5hbS6tLZxzTZrUu8dsb2g5zTIP2ShiNDw&#10;6AXqngSCDk78BqUEdcabLsyoUZnpOkF5qgGqKfJn1Tz2xPJUC5Dj7YUm//9g6YfjJ4cEa3BZ3GCk&#10;iQKRvoJUiHEU+Bg4KiNJg/U1xD5aiA7jazOC2Klgbx8M/eaRNtue6D2/c84MPScMkizizezq6oTj&#10;I0g7vDcM3iKHYBLQ2DkVGQROEKCDWKeLQJAHonA4rxar5QpcFHxFlVeLMkmYkfrpunU+vOVGobhp&#10;sIMOSPDk+OBDTIfUTyHxNW+kYDshZTLcvt1Kh44EumWXvlTBszCp0dDg1bycTwz8FSJP358glAjQ&#10;9lKoBi8vQaSOvL3RLDVlIEJOe0hZ6jORkbuJxTC241mY1rATUOrM1N4wjrDpjfuB0QCt3WD//UAc&#10;x0i+0yDLqqiqOAvJqOY3wCFy15722kM0BagGB4ym7Tak+UmE2TuQbycSsVHnKZNzrtCyie/zeMWZ&#10;uLZT1K+fwOYnAAAA//8DAFBLAwQUAAYACAAAACEAyCTvzt0AAAAHAQAADwAAAGRycy9kb3ducmV2&#10;LnhtbEyPwW7CMBBE70j9B2sr9YKKQ4CUptmgFokTJ1J6N/E2iRqvU9tA+Pu6p/a0Gs1o5m2xGU0v&#10;LuR8ZxlhPktAENdWd9wgHN93j2sQPijWqrdMCDfysCnvJoXKtb3ygS5VaEQsYZ8rhDaEIZfS1y0Z&#10;5Wd2II7ep3VGhShdI7VT11huepkmSSaN6jgutGqgbUv1V3U2CNl3tZjuP/SUD7fdm6vNSm+PK8SH&#10;+/H1BUSgMfyF4Rc/okMZmU72zNqLHiE+EhCeFvFGd53NlyBOCOnzMgVZFvI/f/kDAAD//wMAUEsB&#10;Ai0AFAAGAAgAAAAhALaDOJL+AAAA4QEAABMAAAAAAAAAAAAAAAAAAAAAAFtDb250ZW50X1R5cGVz&#10;XS54bWxQSwECLQAUAAYACAAAACEAOP0h/9YAAACUAQAACwAAAAAAAAAAAAAAAAAvAQAAX3JlbHMv&#10;LnJlbHNQSwECLQAUAAYACAAAACEAejh22yoCAABMBAAADgAAAAAAAAAAAAAAAAAuAgAAZHJzL2Uy&#10;b0RvYy54bWxQSwECLQAUAAYACAAAACEAyCTvzt0AAAAHAQAADwAAAAAAAAAAAAAAAACEBAAAZHJz&#10;L2Rvd25yZXYueG1sUEsFBgAAAAAEAAQA8wAAAI4FAAAAAA==&#10;">
                <v:textbox style="mso-fit-shape-to-text:t">
                  <w:txbxContent>
                    <w:p w:rsidR="00B41320" w:rsidRPr="00136082" w:rsidRDefault="00B41320" w:rsidP="00BF116E">
                      <w:pPr>
                        <w:spacing w:before="120" w:after="120"/>
                        <w:rPr>
                          <w:rFonts w:ascii="Arial" w:eastAsia="Times New Roman" w:hAnsi="Arial" w:cs="Arial"/>
                          <w:b/>
                          <w:bCs/>
                          <w:lang w:val="fr-CA" w:eastAsia="fr-CA"/>
                        </w:rPr>
                      </w:pPr>
                      <w:r w:rsidRPr="00136082">
                        <w:rPr>
                          <w:rFonts w:ascii="Arial" w:eastAsia="Times New Roman" w:hAnsi="Arial" w:cs="Arial"/>
                          <w:b/>
                          <w:bCs/>
                          <w:lang w:val="fr-CA" w:eastAsia="fr-CA"/>
                        </w:rPr>
                        <w:t>Comment utiliser ce courriel type</w:t>
                      </w:r>
                    </w:p>
                    <w:p w:rsidR="00B41320" w:rsidRPr="00CA1A3E" w:rsidRDefault="00B41320"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Copier-coller le texte ci-dessous dans un courriel.</w:t>
                      </w:r>
                    </w:p>
                    <w:p w:rsidR="00B41320" w:rsidRPr="00CA1A3E" w:rsidRDefault="00B41320"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Compléter les informations </w:t>
                      </w:r>
                      <w:r w:rsidRPr="00CA1A3E">
                        <w:rPr>
                          <w:rFonts w:ascii="Arial" w:eastAsia="Times New Roman" w:hAnsi="Arial" w:cs="Arial"/>
                          <w:highlight w:val="green"/>
                          <w:lang w:val="fr-CA"/>
                        </w:rPr>
                        <w:t>en vert</w:t>
                      </w:r>
                      <w:r w:rsidRPr="00CA1A3E">
                        <w:rPr>
                          <w:rFonts w:ascii="Arial" w:eastAsia="Times New Roman" w:hAnsi="Arial" w:cs="Arial"/>
                          <w:lang w:val="fr-CA"/>
                        </w:rPr>
                        <w:t>.</w:t>
                      </w:r>
                    </w:p>
                    <w:p w:rsidR="00B41320" w:rsidRPr="00CA1A3E" w:rsidRDefault="00B41320"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Insérer en pièce jointe le document d’information suivant : « Témoin – Information audience virtuelle »</w:t>
                      </w:r>
                    </w:p>
                    <w:p w:rsidR="00B41320" w:rsidRPr="00CA1A3E" w:rsidRDefault="00B41320"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Envoyer le courriel au témoin.  </w:t>
                      </w:r>
                    </w:p>
                  </w:txbxContent>
                </v:textbox>
                <w10:wrap type="square" anchorx="margin"/>
              </v:shape>
            </w:pict>
          </mc:Fallback>
        </mc:AlternateContent>
      </w:r>
    </w:p>
    <w:p w:rsidR="00CA1A3E" w:rsidRPr="006921BC" w:rsidRDefault="00CA1A3E" w:rsidP="00BF116E">
      <w:pPr>
        <w:rPr>
          <w:rFonts w:ascii="Arial" w:eastAsia="Times New Roman" w:hAnsi="Arial" w:cs="Arial"/>
          <w:bCs/>
          <w:lang w:val="fr-CA" w:eastAsia="fr-CA"/>
        </w:rPr>
      </w:pPr>
    </w:p>
    <w:p w:rsidR="00CA1A3E" w:rsidRPr="006921BC" w:rsidRDefault="00CA1A3E" w:rsidP="00BF116E">
      <w:pPr>
        <w:rPr>
          <w:rFonts w:ascii="Arial" w:eastAsia="Times New Roman" w:hAnsi="Arial" w:cs="Arial"/>
          <w:lang w:val="fr-CA" w:eastAsia="fr-CA"/>
        </w:rPr>
      </w:pPr>
      <w:r w:rsidRPr="006921BC">
        <w:rPr>
          <w:rFonts w:ascii="Arial" w:eastAsia="Times New Roman" w:hAnsi="Arial" w:cs="Arial"/>
          <w:b/>
          <w:bCs/>
          <w:lang w:val="fr-CA" w:eastAsia="fr-CA"/>
        </w:rPr>
        <w:t>Objet</w:t>
      </w:r>
      <w:r w:rsidRPr="006921BC">
        <w:rPr>
          <w:rFonts w:ascii="Arial" w:eastAsia="Times New Roman" w:hAnsi="Arial" w:cs="Arial"/>
          <w:lang w:val="fr-CA" w:eastAsia="fr-CA"/>
        </w:rPr>
        <w:t xml:space="preserve"> : Vous devez témoigner dans le dossier </w:t>
      </w:r>
      <w:r w:rsidRPr="006921BC">
        <w:rPr>
          <w:rFonts w:ascii="Arial" w:eastAsia="Times New Roman" w:hAnsi="Arial" w:cs="Arial"/>
          <w:highlight w:val="green"/>
          <w:lang w:val="fr-CA" w:eastAsia="fr-CA"/>
        </w:rPr>
        <w:t>nom des parties OU initiales des parties en matière familiale</w:t>
      </w:r>
      <w:r w:rsidRPr="006921BC">
        <w:rPr>
          <w:rFonts w:ascii="Arial" w:eastAsia="Times New Roman" w:hAnsi="Arial" w:cs="Arial"/>
          <w:lang w:val="fr-CA" w:eastAsia="fr-CA"/>
        </w:rPr>
        <w:t xml:space="preserve"> </w:t>
      </w:r>
      <w:r w:rsidRPr="006921BC">
        <w:rPr>
          <w:rFonts w:ascii="Arial" w:eastAsia="Times New Roman" w:hAnsi="Arial" w:cs="Arial"/>
          <w:highlight w:val="green"/>
          <w:lang w:val="fr-CA" w:eastAsia="fr-CA"/>
        </w:rPr>
        <w:t>(numéro de dossier)</w:t>
      </w:r>
    </w:p>
    <w:p w:rsidR="00CA1A3E" w:rsidRPr="006921BC" w:rsidRDefault="00CA1A3E" w:rsidP="00BF116E">
      <w:pPr>
        <w:rPr>
          <w:rFonts w:ascii="Arial" w:eastAsia="Times New Roman" w:hAnsi="Arial" w:cs="Arial"/>
          <w:lang w:val="fr-CA" w:eastAsia="fr-CA"/>
        </w:rPr>
      </w:pPr>
    </w:p>
    <w:p w:rsidR="00CA1A3E" w:rsidRPr="006921BC" w:rsidRDefault="00CA1A3E" w:rsidP="00BF116E">
      <w:pPr>
        <w:rPr>
          <w:rFonts w:ascii="Arial" w:eastAsia="Times New Roman" w:hAnsi="Arial" w:cs="Arial"/>
          <w:highlight w:val="green"/>
          <w:lang w:val="fr-CA" w:eastAsia="fr-CA"/>
        </w:rPr>
      </w:pPr>
      <w:r w:rsidRPr="006921BC">
        <w:rPr>
          <w:rFonts w:ascii="Arial" w:eastAsia="Times New Roman" w:hAnsi="Arial" w:cs="Arial"/>
          <w:highlight w:val="green"/>
          <w:lang w:val="fr-CA" w:eastAsia="fr-CA"/>
        </w:rPr>
        <w:t>Madame, Monsieur,</w:t>
      </w:r>
    </w:p>
    <w:p w:rsidR="00CA1A3E" w:rsidRPr="006921BC" w:rsidRDefault="00CA1A3E" w:rsidP="00BF116E">
      <w:pPr>
        <w:spacing w:before="240" w:after="120"/>
        <w:jc w:val="both"/>
        <w:rPr>
          <w:rFonts w:ascii="Arial" w:eastAsia="Times New Roman" w:hAnsi="Arial" w:cs="Arial"/>
          <w:lang w:val="fr-CA" w:eastAsia="fr-CA"/>
        </w:rPr>
      </w:pPr>
      <w:r w:rsidRPr="006921BC">
        <w:rPr>
          <w:rFonts w:ascii="Arial" w:eastAsia="Times New Roman" w:hAnsi="Arial" w:cs="Arial"/>
          <w:lang w:val="fr-CA" w:eastAsia="fr-CA"/>
        </w:rPr>
        <w:t xml:space="preserve">À la demande de </w:t>
      </w:r>
      <w:r w:rsidRPr="006921BC">
        <w:rPr>
          <w:rFonts w:ascii="Arial" w:eastAsia="Times New Roman" w:hAnsi="Arial" w:cs="Arial"/>
          <w:highlight w:val="green"/>
          <w:lang w:val="fr-CA" w:eastAsia="fr-CA"/>
        </w:rPr>
        <w:t>nom de la partie</w:t>
      </w:r>
      <w:r w:rsidRPr="006921BC">
        <w:rPr>
          <w:rFonts w:ascii="Arial" w:eastAsia="Times New Roman" w:hAnsi="Arial" w:cs="Arial"/>
          <w:lang w:val="fr-CA" w:eastAsia="fr-CA"/>
        </w:rPr>
        <w:t xml:space="preserve">, vous devrez témoigner lors d’une audience de la Cour supérieure dans le dossier mentionné en objet. </w:t>
      </w:r>
    </w:p>
    <w:p w:rsidR="00CA1A3E" w:rsidRPr="006921BC" w:rsidRDefault="00CA1A3E" w:rsidP="00BF116E">
      <w:pPr>
        <w:rPr>
          <w:rFonts w:ascii="Arial" w:eastAsia="Times New Roman" w:hAnsi="Arial" w:cs="Arial"/>
          <w:lang w:val="fr-CA" w:eastAsia="fr-CA"/>
        </w:rPr>
      </w:pPr>
      <w:r w:rsidRPr="006921BC">
        <w:rPr>
          <w:rFonts w:ascii="Arial" w:eastAsia="Times New Roman" w:hAnsi="Arial" w:cs="Arial"/>
          <w:lang w:val="fr-CA" w:eastAsia="fr-CA"/>
        </w:rPr>
        <w:t xml:space="preserve">Cette audience se déroulera de manière virtuelle, sur Internet : </w:t>
      </w:r>
    </w:p>
    <w:p w:rsidR="00CA1A3E" w:rsidRPr="006921BC" w:rsidRDefault="00CA1A3E" w:rsidP="00BF116E">
      <w:pPr>
        <w:spacing w:before="120"/>
        <w:ind w:firstLine="708"/>
        <w:jc w:val="both"/>
        <w:rPr>
          <w:rFonts w:ascii="Arial" w:eastAsia="Times New Roman" w:hAnsi="Arial" w:cs="Arial"/>
          <w:b/>
          <w:bCs/>
          <w:lang w:val="fr-CA" w:eastAsia="fr-CA"/>
        </w:rPr>
      </w:pPr>
      <w:r w:rsidRPr="006921BC">
        <w:rPr>
          <w:rFonts w:ascii="Arial" w:eastAsia="Times New Roman" w:hAnsi="Arial" w:cs="Arial"/>
          <w:b/>
          <w:bCs/>
          <w:lang w:val="fr-CA" w:eastAsia="fr-CA"/>
        </w:rPr>
        <w:t xml:space="preserve">Le : </w:t>
      </w:r>
      <w:r w:rsidRPr="006921BC">
        <w:rPr>
          <w:rFonts w:ascii="Arial" w:eastAsia="Times New Roman" w:hAnsi="Arial" w:cs="Arial"/>
          <w:highlight w:val="green"/>
          <w:lang w:val="fr-CA" w:eastAsia="fr-CA"/>
        </w:rPr>
        <w:t>date de l’audience</w:t>
      </w:r>
      <w:r w:rsidRPr="006921BC">
        <w:rPr>
          <w:rFonts w:ascii="Arial" w:eastAsia="Times New Roman" w:hAnsi="Arial" w:cs="Arial"/>
          <w:lang w:val="fr-CA" w:eastAsia="fr-CA"/>
        </w:rPr>
        <w:t xml:space="preserve"> </w:t>
      </w:r>
    </w:p>
    <w:p w:rsidR="00CA1A3E" w:rsidRPr="006921BC" w:rsidRDefault="00CA1A3E" w:rsidP="00BF116E">
      <w:pPr>
        <w:pStyle w:val="Paragraphedeliste"/>
        <w:spacing w:before="120"/>
        <w:jc w:val="both"/>
        <w:rPr>
          <w:rFonts w:ascii="Arial" w:eastAsia="Times New Roman" w:hAnsi="Arial" w:cs="Arial"/>
          <w:lang w:val="fr-CA"/>
        </w:rPr>
      </w:pPr>
      <w:r w:rsidRPr="006921BC">
        <w:rPr>
          <w:rFonts w:ascii="Arial" w:eastAsia="Times New Roman" w:hAnsi="Arial" w:cs="Arial"/>
          <w:b/>
          <w:bCs/>
          <w:lang w:val="fr-CA"/>
        </w:rPr>
        <w:t xml:space="preserve">À : </w:t>
      </w:r>
      <w:r w:rsidRPr="006921BC">
        <w:rPr>
          <w:rFonts w:ascii="Arial" w:eastAsia="Times New Roman" w:hAnsi="Arial" w:cs="Arial"/>
          <w:highlight w:val="green"/>
          <w:lang w:val="fr-CA"/>
        </w:rPr>
        <w:t>heure de l’audience</w:t>
      </w:r>
    </w:p>
    <w:p w:rsidR="00CA1A3E" w:rsidRPr="006921BC" w:rsidRDefault="00CA1A3E" w:rsidP="00BF116E">
      <w:pPr>
        <w:pStyle w:val="Paragraphedeliste"/>
        <w:spacing w:before="120"/>
        <w:jc w:val="both"/>
        <w:rPr>
          <w:rFonts w:ascii="Arial" w:eastAsia="Times New Roman" w:hAnsi="Arial" w:cs="Arial"/>
          <w:lang w:val="fr-CA"/>
        </w:rPr>
      </w:pPr>
      <w:r w:rsidRPr="006921BC">
        <w:rPr>
          <w:rFonts w:ascii="Arial" w:eastAsia="Times New Roman" w:hAnsi="Arial" w:cs="Arial"/>
          <w:b/>
          <w:lang w:val="fr-CA"/>
        </w:rPr>
        <w:t xml:space="preserve">Lien </w:t>
      </w:r>
      <w:r w:rsidRPr="006921BC">
        <w:rPr>
          <w:rFonts w:ascii="Arial" w:eastAsia="Times New Roman" w:hAnsi="Arial" w:cs="Arial"/>
          <w:bCs/>
          <w:lang w:val="fr-CA"/>
        </w:rPr>
        <w:t>pour joindre l’audience en mode vidéo </w:t>
      </w:r>
      <w:r w:rsidRPr="006921BC">
        <w:rPr>
          <w:rFonts w:ascii="Arial" w:eastAsia="Times New Roman" w:hAnsi="Arial" w:cs="Arial"/>
          <w:lang w:val="fr-CA"/>
        </w:rPr>
        <w:t xml:space="preserve">: </w:t>
      </w:r>
      <w:r w:rsidRPr="006921BC">
        <w:rPr>
          <w:rFonts w:ascii="Arial" w:eastAsia="Times New Roman" w:hAnsi="Arial" w:cs="Arial"/>
          <w:highlight w:val="green"/>
          <w:lang w:val="fr-CA"/>
        </w:rPr>
        <w:t>Lien TEAMS</w:t>
      </w:r>
    </w:p>
    <w:p w:rsidR="00CA1A3E" w:rsidRPr="006921BC" w:rsidRDefault="00CA1A3E" w:rsidP="00BF116E">
      <w:pPr>
        <w:pStyle w:val="Paragraphedeliste"/>
        <w:spacing w:before="120"/>
        <w:jc w:val="both"/>
        <w:rPr>
          <w:rFonts w:ascii="Arial" w:eastAsia="Times New Roman" w:hAnsi="Arial" w:cs="Arial"/>
          <w:i/>
          <w:iCs/>
          <w:lang w:val="fr-CA"/>
        </w:rPr>
      </w:pPr>
      <w:r w:rsidRPr="006921BC">
        <w:rPr>
          <w:rFonts w:ascii="Arial" w:eastAsia="Times New Roman" w:hAnsi="Arial" w:cs="Arial"/>
          <w:b/>
          <w:lang w:val="fr-CA"/>
        </w:rPr>
        <w:t xml:space="preserve">Numéro de conférence </w:t>
      </w:r>
      <w:r w:rsidRPr="006921BC">
        <w:rPr>
          <w:rFonts w:ascii="Arial" w:eastAsia="Times New Roman" w:hAnsi="Arial" w:cs="Arial"/>
          <w:bCs/>
          <w:lang w:val="fr-CA"/>
        </w:rPr>
        <w:t>pour joindre l’audience en mode audio seulement :</w:t>
      </w:r>
      <w:r w:rsidRPr="006921BC">
        <w:rPr>
          <w:rFonts w:ascii="Arial" w:eastAsia="Times New Roman" w:hAnsi="Arial" w:cs="Arial"/>
          <w:lang w:val="fr-CA"/>
        </w:rPr>
        <w:t xml:space="preserve"> </w:t>
      </w:r>
      <w:r w:rsidRPr="006921BC">
        <w:rPr>
          <w:rFonts w:ascii="Arial" w:eastAsia="Times New Roman" w:hAnsi="Arial" w:cs="Arial"/>
          <w:highlight w:val="green"/>
          <w:lang w:val="fr-CA"/>
        </w:rPr>
        <w:t xml:space="preserve">numéro de conférence à 9 chiffres </w:t>
      </w:r>
      <w:r w:rsidRPr="006921BC">
        <w:rPr>
          <w:rFonts w:ascii="Arial" w:eastAsia="Times New Roman" w:hAnsi="Arial" w:cs="Arial"/>
          <w:i/>
          <w:iCs/>
          <w:highlight w:val="green"/>
          <w:lang w:val="fr-CA"/>
        </w:rPr>
        <w:t>(ne PAS donner le numéro à 10 chiffres)</w:t>
      </w:r>
    </w:p>
    <w:p w:rsidR="00CA1A3E" w:rsidRPr="006921BC" w:rsidRDefault="00CA1A3E" w:rsidP="00BF116E">
      <w:pPr>
        <w:spacing w:before="240"/>
        <w:jc w:val="both"/>
        <w:rPr>
          <w:rFonts w:ascii="Arial" w:eastAsia="Times New Roman" w:hAnsi="Arial" w:cs="Arial"/>
          <w:lang w:val="fr-CA" w:eastAsia="fr-CA"/>
        </w:rPr>
      </w:pPr>
      <w:r w:rsidRPr="006921BC">
        <w:rPr>
          <w:rFonts w:ascii="Arial" w:eastAsia="Times New Roman" w:hAnsi="Arial" w:cs="Arial"/>
          <w:lang w:val="fr-CA" w:eastAsia="fr-CA"/>
        </w:rPr>
        <w:t>En principe, toutes les autres personnes impliquées dans le dossier y participeront aussi à distance (parties, avocats, témoins, experts, etc.).</w:t>
      </w:r>
    </w:p>
    <w:p w:rsidR="00CA1A3E" w:rsidRPr="006921BC" w:rsidRDefault="00CA1A3E" w:rsidP="00BF116E">
      <w:pPr>
        <w:spacing w:before="360" w:after="120"/>
        <w:rPr>
          <w:rFonts w:ascii="Arial" w:eastAsia="Times New Roman" w:hAnsi="Arial" w:cs="Arial"/>
          <w:b/>
          <w:bCs/>
          <w:lang w:val="fr-CA" w:eastAsia="fr-CA"/>
        </w:rPr>
      </w:pPr>
      <w:r w:rsidRPr="006921BC">
        <w:rPr>
          <w:rFonts w:ascii="Arial" w:eastAsia="Times New Roman" w:hAnsi="Arial" w:cs="Arial"/>
          <w:b/>
          <w:bCs/>
          <w:lang w:val="fr-CA" w:eastAsia="fr-CA"/>
        </w:rPr>
        <w:t>À FAIRE LE PLUS TÔT POSSIBLE</w:t>
      </w:r>
    </w:p>
    <w:p w:rsidR="00CA1A3E" w:rsidRPr="006921BC" w:rsidRDefault="00CA1A3E" w:rsidP="00BF116E">
      <w:pPr>
        <w:spacing w:after="120"/>
        <w:textAlignment w:val="baseline"/>
        <w:rPr>
          <w:rFonts w:ascii="Arial" w:hAnsi="Arial" w:cs="Arial"/>
          <w:iCs/>
          <w:lang w:val="fr-CA"/>
        </w:rPr>
      </w:pPr>
      <w:r w:rsidRPr="006921BC">
        <w:rPr>
          <w:rFonts w:ascii="Arial" w:eastAsia="Times New Roman" w:hAnsi="Arial" w:cs="Arial"/>
          <w:lang w:val="fr-CA" w:eastAsia="fr-CA"/>
        </w:rPr>
        <w:t>Vous devez m’écrire à l’adresse du présent courriel :</w:t>
      </w:r>
    </w:p>
    <w:p w:rsidR="00CA1A3E" w:rsidRPr="006921BC" w:rsidRDefault="00CA1A3E" w:rsidP="00A824CD">
      <w:pPr>
        <w:pStyle w:val="Paragraphedeliste"/>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textAlignment w:val="baseline"/>
        <w:rPr>
          <w:rFonts w:ascii="Arial" w:hAnsi="Arial" w:cs="Arial"/>
          <w:iCs/>
          <w:lang w:val="fr-CA"/>
        </w:rPr>
      </w:pPr>
      <w:r w:rsidRPr="006921BC">
        <w:rPr>
          <w:rFonts w:ascii="Arial" w:hAnsi="Arial" w:cs="Arial"/>
          <w:iCs/>
          <w:lang w:val="fr-CA"/>
        </w:rPr>
        <w:t>Pour me confirmer que vous avez bien reçu cet avis de convocation.</w:t>
      </w:r>
    </w:p>
    <w:p w:rsidR="00CA1A3E" w:rsidRPr="006921BC" w:rsidRDefault="00CA1A3E" w:rsidP="00A824CD">
      <w:pPr>
        <w:pStyle w:val="Paragraphedeliste"/>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textAlignment w:val="baseline"/>
        <w:rPr>
          <w:rFonts w:ascii="Arial" w:hAnsi="Arial" w:cs="Arial"/>
          <w:iCs/>
          <w:lang w:val="fr-CA"/>
        </w:rPr>
      </w:pPr>
      <w:r w:rsidRPr="006921BC">
        <w:rPr>
          <w:rFonts w:ascii="Arial" w:hAnsi="Arial" w:cs="Arial"/>
          <w:iCs/>
          <w:lang w:val="fr-CA"/>
        </w:rPr>
        <w:t>Pour confirmer que vous avez l’intention de témoigner et que vous serez disponible le jour de l’audience.</w:t>
      </w:r>
    </w:p>
    <w:p w:rsidR="00CA1A3E" w:rsidRPr="006921BC" w:rsidRDefault="00CA1A3E" w:rsidP="00A824CD">
      <w:pPr>
        <w:pStyle w:val="Paragraphedeliste"/>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textAlignment w:val="baseline"/>
        <w:rPr>
          <w:rFonts w:ascii="Arial" w:hAnsi="Arial" w:cs="Arial"/>
          <w:iCs/>
          <w:lang w:val="fr-CA"/>
        </w:rPr>
      </w:pPr>
      <w:r w:rsidRPr="006921BC">
        <w:rPr>
          <w:rFonts w:ascii="Arial" w:hAnsi="Arial" w:cs="Arial"/>
          <w:iCs/>
          <w:lang w:val="fr-CA"/>
        </w:rPr>
        <w:t>Pour me préciser le numéro de téléphone auquel je pourrai vous joindre en cas de besoin.</w:t>
      </w:r>
    </w:p>
    <w:p w:rsidR="00CA1A3E" w:rsidRPr="006921BC" w:rsidRDefault="00CA1A3E" w:rsidP="00BF116E">
      <w:pPr>
        <w:spacing w:before="360" w:after="120"/>
        <w:jc w:val="both"/>
        <w:rPr>
          <w:rFonts w:ascii="Arial" w:eastAsia="Times New Roman" w:hAnsi="Arial" w:cs="Arial"/>
          <w:b/>
          <w:bCs/>
          <w:lang w:val="fr-CA" w:eastAsia="fr-CA"/>
        </w:rPr>
      </w:pPr>
      <w:r w:rsidRPr="006921BC">
        <w:rPr>
          <w:rFonts w:ascii="Arial" w:eastAsia="Times New Roman" w:hAnsi="Arial" w:cs="Arial"/>
          <w:b/>
          <w:bCs/>
          <w:lang w:val="fr-CA" w:eastAsia="fr-CA"/>
        </w:rPr>
        <w:t>SOYEZ DISPONIBLE POUR TOUTE LA DURÉE DE L’AUDIENCE</w:t>
      </w:r>
    </w:p>
    <w:p w:rsidR="00CA1A3E" w:rsidRPr="006921BC" w:rsidRDefault="00CA1A3E" w:rsidP="00BF116E">
      <w:pPr>
        <w:spacing w:before="120" w:after="120"/>
        <w:jc w:val="both"/>
        <w:rPr>
          <w:rFonts w:ascii="Arial" w:eastAsia="Times New Roman" w:hAnsi="Arial" w:cs="Arial"/>
          <w:lang w:val="fr-CA" w:eastAsia="fr-CA"/>
        </w:rPr>
      </w:pPr>
      <w:r w:rsidRPr="006921BC">
        <w:rPr>
          <w:rFonts w:ascii="Arial" w:eastAsia="Times New Roman" w:hAnsi="Arial" w:cs="Arial"/>
          <w:lang w:val="fr-CA" w:eastAsia="fr-CA"/>
        </w:rPr>
        <w:lastRenderedPageBreak/>
        <w:t xml:space="preserve">Il est impossible de connaître à l’avance l’heure exacte de votre témoignage. Vous devez donc demeurer disponible pour toute la durée de l’audience. </w:t>
      </w:r>
    </w:p>
    <w:p w:rsidR="00CA1A3E" w:rsidRPr="006921BC" w:rsidRDefault="00CA1A3E" w:rsidP="00BF116E">
      <w:pPr>
        <w:jc w:val="both"/>
        <w:rPr>
          <w:rFonts w:ascii="Arial" w:eastAsia="Times New Roman" w:hAnsi="Arial" w:cs="Arial"/>
          <w:lang w:val="fr-CA" w:eastAsia="fr-CA"/>
        </w:rPr>
      </w:pPr>
      <w:r w:rsidRPr="006921BC">
        <w:rPr>
          <w:rFonts w:ascii="Arial" w:hAnsi="Arial" w:cs="Arial"/>
          <w:lang w:val="fr-CA"/>
        </w:rPr>
        <w:t>Vous recevrez un appel ou un message texte (SMS) quelques minutes avant le début de votre témoignage</w:t>
      </w:r>
      <w:r w:rsidRPr="006921BC">
        <w:rPr>
          <w:rFonts w:ascii="Arial" w:eastAsia="Times New Roman" w:hAnsi="Arial" w:cs="Arial"/>
          <w:lang w:val="fr-CA" w:eastAsia="fr-CA"/>
        </w:rPr>
        <w:t xml:space="preserve">. C’est à ce moment que vous devrez vous connecter à la salle d’audience virtuelle.  </w:t>
      </w:r>
    </w:p>
    <w:p w:rsidR="00CA1A3E" w:rsidRPr="006921BC" w:rsidRDefault="00CA1A3E" w:rsidP="00BF116E">
      <w:pPr>
        <w:spacing w:before="360" w:after="120"/>
        <w:rPr>
          <w:rFonts w:ascii="Arial" w:hAnsi="Arial" w:cs="Arial"/>
          <w:b/>
          <w:bCs/>
          <w:iCs/>
          <w:lang w:val="fr-CA"/>
        </w:rPr>
      </w:pPr>
      <w:r w:rsidRPr="006921BC">
        <w:rPr>
          <w:rFonts w:ascii="Arial" w:hAnsi="Arial" w:cs="Arial"/>
          <w:b/>
          <w:bCs/>
          <w:iCs/>
          <w:lang w:val="fr-CA"/>
        </w:rPr>
        <w:t>VOUS PRÉPARER ET VOUS CONNECTER À L’AUDIENCE VIRTUELLE</w:t>
      </w:r>
    </w:p>
    <w:p w:rsidR="00CA1A3E" w:rsidRPr="006921BC" w:rsidRDefault="00CA1A3E" w:rsidP="00BF116E">
      <w:pPr>
        <w:spacing w:before="120" w:after="120"/>
        <w:jc w:val="both"/>
        <w:rPr>
          <w:rFonts w:ascii="Arial" w:hAnsi="Arial" w:cs="Arial"/>
          <w:iCs/>
          <w:lang w:val="fr-CA"/>
        </w:rPr>
      </w:pPr>
      <w:r w:rsidRPr="006921BC">
        <w:rPr>
          <w:rFonts w:ascii="Arial" w:hAnsi="Arial" w:cs="Arial"/>
          <w:iCs/>
          <w:lang w:val="fr-CA"/>
        </w:rPr>
        <w:t xml:space="preserve">En pièce jointe, vous trouverez un document qui contient des informations importantes pour vous aider à vous préparer. </w:t>
      </w:r>
    </w:p>
    <w:p w:rsidR="00CA1A3E" w:rsidRPr="006921BC" w:rsidRDefault="00CA1A3E" w:rsidP="00BF116E">
      <w:pPr>
        <w:spacing w:after="240"/>
        <w:jc w:val="both"/>
        <w:rPr>
          <w:rFonts w:ascii="Arial" w:hAnsi="Arial" w:cs="Arial"/>
          <w:iCs/>
          <w:lang w:val="fr-CA"/>
        </w:rPr>
      </w:pPr>
      <w:r w:rsidRPr="006921BC">
        <w:rPr>
          <w:rFonts w:ascii="Arial" w:hAnsi="Arial" w:cs="Arial"/>
          <w:iCs/>
          <w:lang w:val="fr-CA"/>
        </w:rPr>
        <w:t>Ce document vous explique aussi comment vous connecter à l’audience virtuelle.</w:t>
      </w:r>
    </w:p>
    <w:p w:rsidR="00CA1A3E" w:rsidRPr="006921BC" w:rsidRDefault="00CA1A3E" w:rsidP="00BF116E">
      <w:pPr>
        <w:rPr>
          <w:rFonts w:ascii="Arial" w:eastAsia="Times New Roman" w:hAnsi="Arial" w:cs="Arial"/>
          <w:lang w:val="fr-CA" w:eastAsia="fr-CA"/>
        </w:rPr>
      </w:pPr>
      <w:r w:rsidRPr="006921BC">
        <w:rPr>
          <w:rFonts w:ascii="Arial" w:eastAsia="Times New Roman" w:hAnsi="Arial" w:cs="Arial"/>
          <w:lang w:val="fr-CA" w:eastAsia="fr-CA"/>
        </w:rPr>
        <w:t xml:space="preserve">En vous remerciant de votre collaboration, </w:t>
      </w:r>
    </w:p>
    <w:p w:rsidR="00CA1A3E" w:rsidRPr="006921BC" w:rsidRDefault="00CA1A3E" w:rsidP="00BF116E">
      <w:pPr>
        <w:jc w:val="both"/>
        <w:rPr>
          <w:rFonts w:ascii="Arial" w:eastAsia="Times New Roman" w:hAnsi="Arial" w:cs="Arial"/>
          <w:i/>
          <w:iCs/>
          <w:lang w:val="fr-CA" w:eastAsia="fr-CA"/>
        </w:rPr>
      </w:pPr>
    </w:p>
    <w:p w:rsidR="00A42940" w:rsidRPr="006921BC" w:rsidRDefault="00CA1A3E" w:rsidP="00133DE1">
      <w:pPr>
        <w:jc w:val="both"/>
        <w:rPr>
          <w:rFonts w:ascii="Arial" w:eastAsia="Times New Roman" w:hAnsi="Arial" w:cs="Arial"/>
          <w:lang w:val="fr-CA" w:eastAsia="fr-CA"/>
        </w:rPr>
        <w:sectPr w:rsidR="00A42940" w:rsidRPr="006921BC" w:rsidSect="00CA1A3E">
          <w:headerReference w:type="even" r:id="rId242"/>
          <w:headerReference w:type="default" r:id="rId243"/>
          <w:footerReference w:type="default" r:id="rId244"/>
          <w:headerReference w:type="first" r:id="rId245"/>
          <w:pgSz w:w="12242" w:h="15842" w:code="1"/>
          <w:pgMar w:top="1440" w:right="1797" w:bottom="1440" w:left="1797" w:header="709" w:footer="567" w:gutter="0"/>
          <w:pgNumType w:start="1"/>
          <w:cols w:space="708"/>
          <w:docGrid w:linePitch="360"/>
        </w:sectPr>
      </w:pPr>
      <w:r w:rsidRPr="006921BC">
        <w:rPr>
          <w:rFonts w:ascii="Arial" w:eastAsia="Times New Roman" w:hAnsi="Arial" w:cs="Arial"/>
          <w:highlight w:val="green"/>
          <w:lang w:val="fr-CA" w:eastAsia="fr-CA"/>
        </w:rPr>
        <w:t>Nom et coordonnées de la personne qui envoie l’avis</w:t>
      </w:r>
      <w:r w:rsidRPr="006921BC">
        <w:rPr>
          <w:rFonts w:ascii="Arial" w:eastAsia="Times New Roman" w:hAnsi="Arial" w:cs="Arial"/>
          <w:lang w:val="fr-CA" w:eastAsia="fr-CA"/>
        </w:rPr>
        <w:t xml:space="preserve"> </w:t>
      </w:r>
    </w:p>
    <w:p w:rsidR="003F0961" w:rsidRPr="006921BC" w:rsidRDefault="006B6B0C" w:rsidP="007B353A">
      <w:pPr>
        <w:spacing w:before="31"/>
        <w:ind w:left="-1134" w:right="1"/>
        <w:jc w:val="center"/>
        <w:rPr>
          <w:rFonts w:ascii="Arial" w:eastAsia="Times New Roman" w:hAnsi="Arial" w:cs="Arial"/>
          <w:i/>
          <w:noProof/>
          <w:color w:val="FF0000"/>
          <w:sz w:val="20"/>
          <w:szCs w:val="20"/>
          <w:lang w:val="fr-CA" w:eastAsia="fr-CA"/>
        </w:rPr>
      </w:pPr>
      <w:bookmarkStart w:id="665" w:name="Annexe13"/>
      <w:bookmarkEnd w:id="665"/>
      <w:r w:rsidRPr="006921BC">
        <w:rPr>
          <w:rFonts w:ascii="Arial" w:eastAsia="Times New Roman" w:hAnsi="Arial" w:cs="Arial"/>
          <w:i/>
          <w:noProof/>
          <w:color w:val="FF0000"/>
          <w:sz w:val="20"/>
          <w:szCs w:val="20"/>
          <w:lang w:val="fr-CA" w:eastAsia="fr-CA"/>
        </w:rPr>
        <w:lastRenderedPageBreak/>
        <w:t>V</w:t>
      </w:r>
      <w:r w:rsidR="003F0961" w:rsidRPr="006921BC">
        <w:rPr>
          <w:rFonts w:ascii="Arial" w:eastAsia="Times New Roman" w:hAnsi="Arial" w:cs="Arial"/>
          <w:i/>
          <w:noProof/>
          <w:color w:val="FF0000"/>
          <w:sz w:val="20"/>
          <w:szCs w:val="20"/>
          <w:lang w:val="fr-CA" w:eastAsia="fr-CA"/>
        </w:rPr>
        <w:t>ous pouvez</w:t>
      </w:r>
      <w:r w:rsidR="007B353A" w:rsidRPr="006921BC">
        <w:rPr>
          <w:rFonts w:ascii="Arial" w:eastAsia="Times New Roman" w:hAnsi="Arial" w:cs="Arial"/>
          <w:i/>
          <w:noProof/>
          <w:color w:val="FF0000"/>
          <w:sz w:val="20"/>
          <w:szCs w:val="20"/>
          <w:lang w:val="fr-CA" w:eastAsia="fr-CA"/>
        </w:rPr>
        <w:t xml:space="preserve"> télécharger ce formulaire </w:t>
      </w:r>
      <w:r w:rsidR="0042528F" w:rsidRPr="006921BC">
        <w:rPr>
          <w:rFonts w:ascii="Arial" w:eastAsia="Times New Roman" w:hAnsi="Arial" w:cs="Arial"/>
          <w:i/>
          <w:noProof/>
          <w:color w:val="FF0000"/>
          <w:sz w:val="20"/>
          <w:szCs w:val="20"/>
          <w:lang w:val="fr-CA" w:eastAsia="fr-CA"/>
        </w:rPr>
        <w:t>à partir du</w:t>
      </w:r>
      <w:r w:rsidR="007B353A" w:rsidRPr="006921BC">
        <w:rPr>
          <w:rFonts w:ascii="Arial" w:eastAsia="Times New Roman" w:hAnsi="Arial" w:cs="Arial"/>
          <w:i/>
          <w:noProof/>
          <w:color w:val="FF0000"/>
          <w:sz w:val="20"/>
          <w:szCs w:val="20"/>
          <w:lang w:val="fr-CA" w:eastAsia="fr-CA"/>
        </w:rPr>
        <w:t xml:space="preserve"> site de la Cour supérieure</w:t>
      </w:r>
      <w:r w:rsidRPr="006921BC">
        <w:rPr>
          <w:rFonts w:ascii="Arial" w:eastAsia="Times New Roman" w:hAnsi="Arial" w:cs="Arial"/>
          <w:i/>
          <w:noProof/>
          <w:color w:val="FF0000"/>
          <w:sz w:val="20"/>
          <w:szCs w:val="20"/>
          <w:lang w:val="fr-CA" w:eastAsia="fr-CA"/>
        </w:rPr>
        <w:t xml:space="preserve"> </w:t>
      </w:r>
    </w:p>
    <w:p w:rsidR="0042528F" w:rsidRPr="006921BC" w:rsidRDefault="006B6B0C" w:rsidP="007B353A">
      <w:pPr>
        <w:spacing w:before="31"/>
        <w:ind w:left="-1134" w:right="1"/>
        <w:jc w:val="center"/>
        <w:rPr>
          <w:rFonts w:ascii="Arial" w:eastAsia="Times New Roman" w:hAnsi="Arial" w:cs="Arial"/>
          <w:i/>
          <w:noProof/>
          <w:color w:val="FF0000"/>
          <w:sz w:val="20"/>
          <w:szCs w:val="20"/>
          <w:lang w:val="fr-CA" w:eastAsia="fr-CA"/>
        </w:rPr>
      </w:pPr>
      <w:r w:rsidRPr="006921BC">
        <w:rPr>
          <w:rFonts w:ascii="Arial" w:eastAsia="Times New Roman" w:hAnsi="Arial" w:cs="Arial"/>
          <w:i/>
          <w:noProof/>
          <w:color w:val="FF0000"/>
          <w:sz w:val="20"/>
          <w:szCs w:val="20"/>
          <w:lang w:val="fr-CA" w:eastAsia="fr-CA"/>
        </w:rPr>
        <w:t>en cliquant</w:t>
      </w:r>
      <w:r w:rsidR="003F0961" w:rsidRPr="006921BC">
        <w:rPr>
          <w:rFonts w:ascii="Arial" w:eastAsia="Times New Roman" w:hAnsi="Arial" w:cs="Arial"/>
          <w:i/>
          <w:noProof/>
          <w:color w:val="FF0000"/>
          <w:sz w:val="20"/>
          <w:szCs w:val="20"/>
          <w:lang w:val="fr-CA" w:eastAsia="fr-CA"/>
        </w:rPr>
        <w:t xml:space="preserve"> </w:t>
      </w:r>
      <w:hyperlink r:id="rId246" w:history="1">
        <w:r w:rsidR="00F8792D" w:rsidRPr="006921BC">
          <w:rPr>
            <w:rStyle w:val="Lienhypertexte"/>
            <w:rFonts w:ascii="Arial" w:eastAsia="Times New Roman" w:hAnsi="Arial" w:cs="Arial"/>
            <w:i/>
            <w:noProof/>
            <w:color w:val="FF0000"/>
            <w:sz w:val="20"/>
            <w:szCs w:val="20"/>
            <w:lang w:val="fr-CA" w:eastAsia="fr-CA"/>
          </w:rPr>
          <w:t>ici</w:t>
        </w:r>
      </w:hyperlink>
    </w:p>
    <w:p w:rsidR="00CA4446" w:rsidRPr="006921BC" w:rsidRDefault="007B353A" w:rsidP="00E70A72">
      <w:pPr>
        <w:spacing w:before="31"/>
        <w:ind w:right="2221"/>
        <w:rPr>
          <w:rFonts w:ascii="Arial" w:eastAsia="Times New Roman" w:hAnsi="Arial" w:cs="Arial"/>
          <w:sz w:val="8"/>
          <w:lang w:val="fr-CA" w:eastAsia="fr-CA"/>
        </w:rPr>
      </w:pPr>
      <w:r w:rsidRPr="006921BC">
        <w:rPr>
          <w:rFonts w:ascii="Arial" w:eastAsia="Times New Roman" w:hAnsi="Arial" w:cs="Arial"/>
          <w:noProof/>
          <w:sz w:val="8"/>
          <w:lang w:val="fr-CA" w:eastAsia="fr-CA"/>
        </w:rPr>
        <w:drawing>
          <wp:inline distT="0" distB="0" distL="0" distR="0">
            <wp:extent cx="4982210" cy="6534785"/>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82210" cy="6534785"/>
                    </a:xfrm>
                    <a:prstGeom prst="rect">
                      <a:avLst/>
                    </a:prstGeom>
                    <a:noFill/>
                    <a:ln>
                      <a:noFill/>
                    </a:ln>
                  </pic:spPr>
                </pic:pic>
              </a:graphicData>
            </a:graphic>
          </wp:inline>
        </w:drawing>
      </w:r>
    </w:p>
    <w:p w:rsidR="00CA4446" w:rsidRPr="006921BC" w:rsidRDefault="00CA4446">
      <w:pPr>
        <w:rPr>
          <w:rFonts w:ascii="Arial" w:eastAsia="Times New Roman" w:hAnsi="Arial" w:cs="Arial"/>
          <w:sz w:val="8"/>
          <w:lang w:val="fr-CA" w:eastAsia="fr-CA"/>
        </w:rPr>
      </w:pPr>
      <w:r w:rsidRPr="006921BC">
        <w:rPr>
          <w:rFonts w:ascii="Arial" w:eastAsia="Times New Roman" w:hAnsi="Arial" w:cs="Arial"/>
          <w:sz w:val="8"/>
          <w:lang w:val="fr-CA" w:eastAsia="fr-CA"/>
        </w:rPr>
        <w:br w:type="page"/>
      </w:r>
    </w:p>
    <w:p w:rsidR="00CA4446" w:rsidRPr="006921BC" w:rsidRDefault="00CA4446" w:rsidP="00E70A72">
      <w:pPr>
        <w:spacing w:before="31"/>
        <w:ind w:right="2221"/>
        <w:rPr>
          <w:rFonts w:ascii="Arial" w:eastAsia="Times New Roman" w:hAnsi="Arial" w:cs="Arial"/>
          <w:sz w:val="8"/>
          <w:lang w:val="fr-CA" w:eastAsia="fr-CA"/>
        </w:rPr>
      </w:pPr>
      <w:r w:rsidRPr="006921BC">
        <w:rPr>
          <w:rFonts w:ascii="Arial" w:eastAsia="Times New Roman" w:hAnsi="Arial" w:cs="Arial"/>
          <w:noProof/>
          <w:sz w:val="8"/>
          <w:lang w:val="fr-CA" w:eastAsia="fr-CA"/>
        </w:rPr>
        <w:lastRenderedPageBreak/>
        <w:drawing>
          <wp:inline distT="0" distB="0" distL="0" distR="0">
            <wp:extent cx="5092065" cy="6527165"/>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092065" cy="6527165"/>
                    </a:xfrm>
                    <a:prstGeom prst="rect">
                      <a:avLst/>
                    </a:prstGeom>
                    <a:noFill/>
                    <a:ln>
                      <a:noFill/>
                    </a:ln>
                  </pic:spPr>
                </pic:pic>
              </a:graphicData>
            </a:graphic>
          </wp:inline>
        </w:drawing>
      </w:r>
    </w:p>
    <w:p w:rsidR="00CA4446" w:rsidRPr="006921BC" w:rsidRDefault="00CA4446">
      <w:pPr>
        <w:rPr>
          <w:rFonts w:ascii="Arial" w:eastAsia="Times New Roman" w:hAnsi="Arial" w:cs="Arial"/>
          <w:sz w:val="8"/>
          <w:lang w:val="fr-CA" w:eastAsia="fr-CA"/>
        </w:rPr>
      </w:pPr>
      <w:r w:rsidRPr="006921BC">
        <w:rPr>
          <w:rFonts w:ascii="Arial" w:eastAsia="Times New Roman" w:hAnsi="Arial" w:cs="Arial"/>
          <w:sz w:val="8"/>
          <w:lang w:val="fr-CA" w:eastAsia="fr-CA"/>
        </w:rPr>
        <w:br w:type="page"/>
      </w:r>
    </w:p>
    <w:p w:rsidR="00CA4446" w:rsidRPr="006921BC" w:rsidRDefault="00CA4446" w:rsidP="00E70A72">
      <w:pPr>
        <w:spacing w:before="31"/>
        <w:ind w:right="2221"/>
        <w:rPr>
          <w:rFonts w:ascii="Arial" w:eastAsia="Times New Roman" w:hAnsi="Arial" w:cs="Arial"/>
          <w:sz w:val="8"/>
          <w:lang w:val="fr-CA" w:eastAsia="fr-CA"/>
        </w:rPr>
      </w:pPr>
      <w:r w:rsidRPr="006921BC">
        <w:rPr>
          <w:rFonts w:ascii="Arial" w:eastAsia="Times New Roman" w:hAnsi="Arial" w:cs="Arial"/>
          <w:noProof/>
          <w:sz w:val="8"/>
          <w:lang w:val="fr-CA" w:eastAsia="fr-CA"/>
        </w:rPr>
        <w:lastRenderedPageBreak/>
        <w:drawing>
          <wp:inline distT="0" distB="0" distL="0" distR="0">
            <wp:extent cx="5060950" cy="6527165"/>
            <wp:effectExtent l="0" t="0" r="635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060950" cy="6527165"/>
                    </a:xfrm>
                    <a:prstGeom prst="rect">
                      <a:avLst/>
                    </a:prstGeom>
                    <a:noFill/>
                    <a:ln>
                      <a:noFill/>
                    </a:ln>
                  </pic:spPr>
                </pic:pic>
              </a:graphicData>
            </a:graphic>
          </wp:inline>
        </w:drawing>
      </w:r>
    </w:p>
    <w:p w:rsidR="00CA4446" w:rsidRPr="006921BC" w:rsidRDefault="00CA4446">
      <w:pPr>
        <w:rPr>
          <w:rFonts w:ascii="Arial" w:eastAsia="Times New Roman" w:hAnsi="Arial" w:cs="Arial"/>
          <w:sz w:val="8"/>
          <w:lang w:val="fr-CA" w:eastAsia="fr-CA"/>
        </w:rPr>
      </w:pPr>
      <w:r w:rsidRPr="006921BC">
        <w:rPr>
          <w:rFonts w:ascii="Arial" w:eastAsia="Times New Roman" w:hAnsi="Arial" w:cs="Arial"/>
          <w:sz w:val="8"/>
          <w:lang w:val="fr-CA" w:eastAsia="fr-CA"/>
        </w:rPr>
        <w:br w:type="page"/>
      </w:r>
    </w:p>
    <w:p w:rsidR="005213C9" w:rsidRPr="006921BC" w:rsidRDefault="00CA4446" w:rsidP="00E70A72">
      <w:pPr>
        <w:spacing w:before="31"/>
        <w:ind w:right="2221"/>
        <w:rPr>
          <w:rFonts w:ascii="Arial" w:eastAsia="Times New Roman" w:hAnsi="Arial" w:cs="Arial"/>
          <w:sz w:val="8"/>
          <w:lang w:val="fr-CA" w:eastAsia="fr-CA"/>
        </w:rPr>
        <w:sectPr w:rsidR="005213C9" w:rsidRPr="006921BC" w:rsidSect="00A16035">
          <w:headerReference w:type="even" r:id="rId250"/>
          <w:headerReference w:type="default" r:id="rId251"/>
          <w:footerReference w:type="default" r:id="rId252"/>
          <w:headerReference w:type="first" r:id="rId253"/>
          <w:pgSz w:w="12242" w:h="15842" w:code="1"/>
          <w:pgMar w:top="1440" w:right="1797" w:bottom="1440" w:left="1797" w:header="709" w:footer="567" w:gutter="0"/>
          <w:pgNumType w:start="1"/>
          <w:cols w:space="708"/>
          <w:docGrid w:linePitch="360"/>
        </w:sectPr>
      </w:pPr>
      <w:r w:rsidRPr="006921BC">
        <w:rPr>
          <w:rFonts w:ascii="Arial" w:eastAsia="Times New Roman" w:hAnsi="Arial" w:cs="Arial"/>
          <w:noProof/>
          <w:sz w:val="8"/>
          <w:lang w:val="fr-CA" w:eastAsia="fr-CA"/>
        </w:rPr>
        <w:lastRenderedPageBreak/>
        <w:drawing>
          <wp:inline distT="0" distB="0" distL="0" distR="0">
            <wp:extent cx="5060950" cy="6527165"/>
            <wp:effectExtent l="0" t="0" r="635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060950" cy="6527165"/>
                    </a:xfrm>
                    <a:prstGeom prst="rect">
                      <a:avLst/>
                    </a:prstGeom>
                    <a:noFill/>
                    <a:ln>
                      <a:noFill/>
                    </a:ln>
                  </pic:spPr>
                </pic:pic>
              </a:graphicData>
            </a:graphic>
          </wp:inline>
        </w:drawing>
      </w:r>
    </w:p>
    <w:p w:rsidR="00A828E4" w:rsidRPr="006921BC" w:rsidRDefault="00A828E4" w:rsidP="0036115F">
      <w:pPr>
        <w:spacing w:before="240"/>
        <w:rPr>
          <w:rFonts w:ascii="Arial" w:hAnsi="Arial" w:cs="Arial"/>
          <w:lang w:val="fr-CA"/>
        </w:rPr>
      </w:pPr>
      <w:r w:rsidRPr="006921BC">
        <w:rPr>
          <w:rFonts w:ascii="Arial" w:hAnsi="Arial" w:cs="Arial"/>
          <w:lang w:val="fr-CA"/>
        </w:rPr>
        <w:lastRenderedPageBreak/>
        <w:t>______________________________________________________________________</w:t>
      </w:r>
    </w:p>
    <w:p w:rsidR="00A828E4" w:rsidRPr="006921BC" w:rsidRDefault="00E130ED" w:rsidP="00E130ED">
      <w:pPr>
        <w:spacing w:before="240" w:after="120"/>
        <w:jc w:val="center"/>
        <w:rPr>
          <w:rFonts w:ascii="Arial" w:hAnsi="Arial" w:cs="Arial"/>
          <w:b/>
          <w:sz w:val="32"/>
          <w:szCs w:val="32"/>
          <w:lang w:val="fr-CA"/>
        </w:rPr>
      </w:pPr>
      <w:bookmarkStart w:id="666" w:name="Annexe14"/>
      <w:bookmarkEnd w:id="666"/>
      <w:r w:rsidRPr="006921BC">
        <w:rPr>
          <w:rFonts w:ascii="Arial" w:hAnsi="Arial" w:cs="Arial"/>
          <w:b/>
          <w:sz w:val="32"/>
          <w:szCs w:val="32"/>
          <w:lang w:val="fr-CA"/>
        </w:rPr>
        <w:t>AVIS DE PRÉSENTATION</w:t>
      </w:r>
    </w:p>
    <w:p w:rsidR="00A828E4" w:rsidRPr="006921BC" w:rsidRDefault="00E130ED" w:rsidP="00E130ED">
      <w:pPr>
        <w:spacing w:after="120"/>
        <w:jc w:val="center"/>
        <w:rPr>
          <w:rFonts w:ascii="Arial" w:hAnsi="Arial" w:cs="Arial"/>
          <w:b/>
          <w:sz w:val="32"/>
          <w:szCs w:val="32"/>
          <w:lang w:val="fr-CA"/>
        </w:rPr>
      </w:pPr>
      <w:r w:rsidRPr="006921BC">
        <w:rPr>
          <w:rFonts w:ascii="Arial" w:hAnsi="Arial" w:cs="Arial"/>
          <w:b/>
          <w:sz w:val="32"/>
          <w:szCs w:val="32"/>
          <w:lang w:val="fr-CA"/>
        </w:rPr>
        <w:t>PRATIQUE FAMILIALE (SALLE B1.01)</w:t>
      </w:r>
    </w:p>
    <w:p w:rsidR="00A828E4" w:rsidRPr="006921BC" w:rsidRDefault="00A828E4" w:rsidP="00F51FD9">
      <w:pPr>
        <w:jc w:val="center"/>
        <w:rPr>
          <w:rFonts w:ascii="Arial" w:hAnsi="Arial" w:cs="Arial"/>
          <w:lang w:val="fr-CA"/>
        </w:rPr>
      </w:pPr>
      <w:r w:rsidRPr="006921BC">
        <w:rPr>
          <w:rFonts w:ascii="Arial" w:hAnsi="Arial" w:cs="Arial"/>
          <w:lang w:val="fr-CA"/>
        </w:rPr>
        <w:t>(Identification de l’acte de procédure concerné)</w:t>
      </w:r>
    </w:p>
    <w:p w:rsidR="00A828E4" w:rsidRPr="006921BC" w:rsidRDefault="00A828E4" w:rsidP="00F51FD9">
      <w:pPr>
        <w:jc w:val="center"/>
        <w:rPr>
          <w:rFonts w:ascii="Arial" w:hAnsi="Arial" w:cs="Arial"/>
          <w:lang w:val="fr-CA"/>
        </w:rPr>
      </w:pPr>
      <w:r w:rsidRPr="006921BC">
        <w:rPr>
          <w:rFonts w:ascii="Arial" w:hAnsi="Arial" w:cs="Arial"/>
          <w:lang w:val="fr-CA"/>
        </w:rPr>
        <w:t>(art. 411 C.p.c.)</w:t>
      </w:r>
    </w:p>
    <w:p w:rsidR="00A828E4" w:rsidRPr="006921BC" w:rsidRDefault="00A828E4" w:rsidP="005E296F">
      <w:pPr>
        <w:rPr>
          <w:rFonts w:ascii="Arial" w:hAnsi="Arial" w:cs="Arial"/>
          <w:lang w:val="fr-CA"/>
        </w:rPr>
      </w:pPr>
      <w:r w:rsidRPr="006921BC">
        <w:rPr>
          <w:rFonts w:ascii="Arial" w:hAnsi="Arial" w:cs="Arial"/>
          <w:lang w:val="fr-CA"/>
        </w:rPr>
        <w:t>______________________________________________________________________</w:t>
      </w:r>
    </w:p>
    <w:p w:rsidR="00A828E4" w:rsidRPr="006921BC" w:rsidRDefault="00154E89" w:rsidP="00A824CD">
      <w:pPr>
        <w:pStyle w:val="Paragraphedeliste"/>
        <w:numPr>
          <w:ilvl w:val="0"/>
          <w:numId w:val="64"/>
        </w:numPr>
        <w:spacing w:before="360" w:after="240"/>
        <w:ind w:hanging="720"/>
        <w:rPr>
          <w:rFonts w:ascii="Arial" w:hAnsi="Arial" w:cs="Arial"/>
          <w:b/>
          <w:lang w:val="fr-CA"/>
        </w:rPr>
      </w:pPr>
      <w:r w:rsidRPr="006921BC">
        <w:rPr>
          <w:rFonts w:ascii="Arial" w:hAnsi="Arial" w:cs="Arial"/>
          <w:b/>
          <w:lang w:val="fr-CA"/>
        </w:rPr>
        <w:t>APPEL DU RÔLE DE LA DEMANDE PAR CONFÉRENCE TÉLÉPHONIQUE</w:t>
      </w:r>
    </w:p>
    <w:p w:rsidR="00A828E4" w:rsidRPr="006921BC" w:rsidRDefault="00A828E4" w:rsidP="00F76AAE">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qu’un appel du rôle par conférence téléphonique aura lieu </w:t>
      </w:r>
      <w:r w:rsidRPr="006921BC">
        <w:rPr>
          <w:rFonts w:ascii="Arial" w:hAnsi="Arial" w:cs="Arial"/>
          <w:b/>
          <w:lang w:val="fr-CA"/>
        </w:rPr>
        <w:t>le</w:t>
      </w:r>
      <w:r w:rsidRPr="006921BC">
        <w:rPr>
          <w:rFonts w:ascii="Arial" w:hAnsi="Arial" w:cs="Arial"/>
          <w:lang w:val="fr-CA"/>
        </w:rPr>
        <w:t xml:space="preserve"> </w:t>
      </w:r>
      <w:r w:rsidRPr="006921BC">
        <w:rPr>
          <w:rFonts w:ascii="Arial" w:hAnsi="Arial" w:cs="Arial"/>
          <w:b/>
          <w:lang w:val="fr-CA"/>
        </w:rPr>
        <w:t>_____________________ 20____ à 13 h.</w:t>
      </w:r>
    </w:p>
    <w:p w:rsidR="00A828E4" w:rsidRPr="006921BC" w:rsidRDefault="00A828E4" w:rsidP="00F76AAE">
      <w:pPr>
        <w:spacing w:after="240"/>
        <w:jc w:val="both"/>
        <w:rPr>
          <w:rFonts w:ascii="Arial" w:hAnsi="Arial" w:cs="Arial"/>
          <w:lang w:val="fr-CA"/>
        </w:rPr>
      </w:pPr>
      <w:r w:rsidRPr="006921BC">
        <w:rPr>
          <w:rFonts w:ascii="Arial" w:hAnsi="Arial" w:cs="Arial"/>
          <w:lang w:val="fr-CA"/>
        </w:rPr>
        <w:t>Lors de cet appel, si le dossier est complet, vous pourrez réserver votre date d’audience ou informer la Cour du temps requis pour la présentation des demandes devant être entendues par un juge le jour de la présentation, et ce, en conformité avec les directives du juge coordonnateur.</w:t>
      </w:r>
    </w:p>
    <w:p w:rsidR="00A828E4" w:rsidRPr="006921BC" w:rsidRDefault="00A828E4" w:rsidP="00F76AAE">
      <w:pPr>
        <w:spacing w:after="240"/>
        <w:jc w:val="both"/>
        <w:rPr>
          <w:rFonts w:ascii="Arial" w:hAnsi="Arial" w:cs="Arial"/>
          <w:lang w:val="fr-CA"/>
        </w:rPr>
      </w:pPr>
      <w:r w:rsidRPr="006921BC">
        <w:rPr>
          <w:rFonts w:ascii="Arial" w:hAnsi="Arial" w:cs="Arial"/>
          <w:lang w:val="fr-CA"/>
        </w:rPr>
        <w:t>Pour vous joindre à l’appel du rôle, qui sera présidé par le greffier spécial, vous devez composer le numéro de téléphone suivant : </w:t>
      </w:r>
      <w:r w:rsidRPr="006921BC">
        <w:rPr>
          <w:rFonts w:ascii="Arial" w:hAnsi="Arial" w:cs="Arial"/>
          <w:b/>
          <w:lang w:val="fr-CA"/>
        </w:rPr>
        <w:t>1-</w:t>
      </w:r>
      <w:r w:rsidR="00817A5D" w:rsidRPr="006921BC">
        <w:rPr>
          <w:rFonts w:ascii="Arial" w:hAnsi="Arial" w:cs="Arial"/>
          <w:b/>
          <w:lang w:val="fr-CA"/>
        </w:rPr>
        <w:t>833</w:t>
      </w:r>
      <w:r w:rsidRPr="006921BC">
        <w:rPr>
          <w:rFonts w:ascii="Arial" w:hAnsi="Arial" w:cs="Arial"/>
          <w:b/>
          <w:lang w:val="fr-CA"/>
        </w:rPr>
        <w:t>-</w:t>
      </w:r>
      <w:r w:rsidR="00817A5D" w:rsidRPr="006921BC">
        <w:rPr>
          <w:rFonts w:ascii="Arial" w:hAnsi="Arial" w:cs="Arial"/>
          <w:b/>
          <w:lang w:val="fr-CA"/>
        </w:rPr>
        <w:t>450</w:t>
      </w:r>
      <w:r w:rsidRPr="006921BC">
        <w:rPr>
          <w:rFonts w:ascii="Arial" w:hAnsi="Arial" w:cs="Arial"/>
          <w:b/>
          <w:lang w:val="fr-CA"/>
        </w:rPr>
        <w:t>-</w:t>
      </w:r>
      <w:r w:rsidR="00817A5D" w:rsidRPr="006921BC">
        <w:rPr>
          <w:rFonts w:ascii="Arial" w:hAnsi="Arial" w:cs="Arial"/>
          <w:b/>
          <w:lang w:val="fr-CA"/>
        </w:rPr>
        <w:t>1</w:t>
      </w:r>
      <w:r w:rsidRPr="006921BC">
        <w:rPr>
          <w:rFonts w:ascii="Arial" w:hAnsi="Arial" w:cs="Arial"/>
          <w:b/>
          <w:lang w:val="fr-CA"/>
        </w:rPr>
        <w:t>7</w:t>
      </w:r>
      <w:r w:rsidR="00817A5D" w:rsidRPr="006921BC">
        <w:rPr>
          <w:rFonts w:ascii="Arial" w:hAnsi="Arial" w:cs="Arial"/>
          <w:b/>
          <w:lang w:val="fr-CA"/>
        </w:rPr>
        <w:t>41</w:t>
      </w:r>
      <w:r w:rsidRPr="006921BC">
        <w:rPr>
          <w:rFonts w:ascii="Arial" w:hAnsi="Arial" w:cs="Arial"/>
          <w:lang w:val="fr-CA"/>
        </w:rPr>
        <w:t xml:space="preserve"> </w:t>
      </w:r>
      <w:r w:rsidR="00817A5D" w:rsidRPr="006921BC">
        <w:rPr>
          <w:rFonts w:ascii="Arial" w:hAnsi="Arial" w:cs="Arial"/>
          <w:lang w:val="fr-CA"/>
        </w:rPr>
        <w:t>(sa</w:t>
      </w:r>
      <w:r w:rsidRPr="006921BC">
        <w:rPr>
          <w:rFonts w:ascii="Arial" w:hAnsi="Arial" w:cs="Arial"/>
          <w:lang w:val="fr-CA"/>
        </w:rPr>
        <w:t xml:space="preserve">ns frais) et joindre la conférence téléphonique </w:t>
      </w:r>
      <w:r w:rsidR="00817A5D" w:rsidRPr="006921BC">
        <w:rPr>
          <w:rFonts w:ascii="Arial" w:hAnsi="Arial" w:cs="Arial"/>
          <w:b/>
          <w:lang w:val="fr-CA"/>
        </w:rPr>
        <w:t>519</w:t>
      </w:r>
      <w:r w:rsidR="009C029B" w:rsidRPr="006921BC">
        <w:rPr>
          <w:rFonts w:ascii="Arial" w:hAnsi="Arial" w:cs="Arial"/>
          <w:b/>
          <w:lang w:val="fr-CA"/>
        </w:rPr>
        <w:t> </w:t>
      </w:r>
      <w:r w:rsidR="00817A5D" w:rsidRPr="006921BC">
        <w:rPr>
          <w:rFonts w:ascii="Arial" w:hAnsi="Arial" w:cs="Arial"/>
          <w:b/>
          <w:lang w:val="fr-CA"/>
        </w:rPr>
        <w:t>780</w:t>
      </w:r>
      <w:r w:rsidR="009C029B" w:rsidRPr="006921BC">
        <w:rPr>
          <w:rFonts w:ascii="Arial" w:hAnsi="Arial" w:cs="Arial"/>
          <w:b/>
          <w:lang w:val="fr-CA"/>
        </w:rPr>
        <w:t> </w:t>
      </w:r>
      <w:r w:rsidR="00817A5D" w:rsidRPr="006921BC">
        <w:rPr>
          <w:rFonts w:ascii="Arial" w:hAnsi="Arial" w:cs="Arial"/>
          <w:b/>
          <w:lang w:val="fr-CA"/>
        </w:rPr>
        <w:t>062</w:t>
      </w:r>
      <w:r w:rsidR="00DE2822" w:rsidRPr="006921BC">
        <w:rPr>
          <w:rFonts w:ascii="Arial" w:hAnsi="Arial" w:cs="Arial"/>
          <w:b/>
          <w:lang w:val="fr-CA"/>
        </w:rPr>
        <w:t>#</w:t>
      </w:r>
      <w:r w:rsidRPr="006921BC">
        <w:rPr>
          <w:rFonts w:ascii="Arial" w:hAnsi="Arial" w:cs="Arial"/>
          <w:lang w:val="fr-CA"/>
        </w:rPr>
        <w:t xml:space="preserve">, cinq minutes avant l’heure prévue. </w:t>
      </w:r>
    </w:p>
    <w:p w:rsidR="00F76AAE" w:rsidRPr="006921BC" w:rsidRDefault="00354F38" w:rsidP="00A824CD">
      <w:pPr>
        <w:pStyle w:val="Paragraphedeliste"/>
        <w:numPr>
          <w:ilvl w:val="0"/>
          <w:numId w:val="64"/>
        </w:numPr>
        <w:spacing w:before="360" w:after="240"/>
        <w:ind w:hanging="720"/>
        <w:jc w:val="both"/>
        <w:rPr>
          <w:rFonts w:ascii="Arial" w:hAnsi="Arial" w:cs="Arial"/>
          <w:b/>
          <w:lang w:val="fr-CA"/>
        </w:rPr>
      </w:pPr>
      <w:r w:rsidRPr="006921BC">
        <w:rPr>
          <w:rFonts w:ascii="Arial" w:hAnsi="Arial" w:cs="Arial"/>
          <w:b/>
          <w:lang w:val="fr-CA"/>
        </w:rPr>
        <w:t>DÉFAUT DE SE PRÉSENTER À L’APPEL DU RÔLE PAR CONFÉRENCE TÉLÉPHONIQUE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si vous désirez contester la demande vous devez participer à l’appel du rôle provisoire par voie de conférence téléphonique.  À défaut, un jugement pourra être rendu contre vous lors de la présentation de la demande, sans autre avis ni délai.</w:t>
      </w:r>
    </w:p>
    <w:p w:rsidR="00A828E4" w:rsidRPr="006921BC" w:rsidRDefault="00A828E4" w:rsidP="00A824CD">
      <w:pPr>
        <w:pStyle w:val="Paragraphedeliste"/>
        <w:numPr>
          <w:ilvl w:val="0"/>
          <w:numId w:val="64"/>
        </w:numPr>
        <w:spacing w:before="360" w:after="240"/>
        <w:ind w:hanging="720"/>
        <w:jc w:val="both"/>
        <w:rPr>
          <w:rFonts w:ascii="Arial" w:hAnsi="Arial" w:cs="Arial"/>
          <w:b/>
          <w:lang w:val="fr-CA"/>
        </w:rPr>
      </w:pPr>
      <w:r w:rsidRPr="006921BC">
        <w:rPr>
          <w:rFonts w:ascii="Arial" w:hAnsi="Arial" w:cs="Arial"/>
          <w:b/>
          <w:lang w:val="fr-CA"/>
        </w:rPr>
        <w:t>PRÉSENTATION DE LA DEMANDE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suite à l’appel de rôle provisoire, la demande sera présentée en division de pratique familiale de la Cour supérieure, en salle B</w:t>
      </w:r>
      <w:r w:rsidR="00F51FD9" w:rsidRPr="006921BC">
        <w:rPr>
          <w:rFonts w:ascii="Arial" w:hAnsi="Arial" w:cs="Arial"/>
          <w:lang w:val="fr-CA"/>
        </w:rPr>
        <w:t>-</w:t>
      </w:r>
      <w:r w:rsidRPr="006921BC">
        <w:rPr>
          <w:rFonts w:ascii="Arial" w:hAnsi="Arial" w:cs="Arial"/>
          <w:lang w:val="fr-CA"/>
        </w:rPr>
        <w:t xml:space="preserve">1.01 du </w:t>
      </w:r>
      <w:r w:rsidR="00F51FD9" w:rsidRPr="006921BC">
        <w:rPr>
          <w:rFonts w:ascii="Arial" w:hAnsi="Arial" w:cs="Arial"/>
          <w:lang w:val="fr-CA"/>
        </w:rPr>
        <w:t>P</w:t>
      </w:r>
      <w:r w:rsidRPr="006921BC">
        <w:rPr>
          <w:rFonts w:ascii="Arial" w:hAnsi="Arial" w:cs="Arial"/>
          <w:lang w:val="fr-CA"/>
        </w:rPr>
        <w:t>alais de justice de Saint-Jérôme (</w:t>
      </w:r>
      <w:r w:rsidRPr="006921BC">
        <w:rPr>
          <w:rFonts w:ascii="Arial" w:hAnsi="Arial" w:cs="Arial"/>
          <w:color w:val="222222"/>
          <w:shd w:val="clear" w:color="auto" w:fill="FFFFFF"/>
          <w:lang w:val="fr-CA"/>
        </w:rPr>
        <w:t>25, de Martigny Ouest à Saint-Jérôme</w:t>
      </w:r>
      <w:r w:rsidRPr="006921BC">
        <w:rPr>
          <w:rFonts w:ascii="Arial" w:hAnsi="Arial" w:cs="Arial"/>
          <w:lang w:val="fr-CA"/>
        </w:rPr>
        <w:t xml:space="preserve">), le ___________________ 20___, à 9 h, ou aussitôt que conseil pourra être entendu. </w:t>
      </w:r>
    </w:p>
    <w:p w:rsidR="00A828E4" w:rsidRPr="006921BC" w:rsidRDefault="00A828E4" w:rsidP="00A824CD">
      <w:pPr>
        <w:pStyle w:val="Paragraphedeliste"/>
        <w:numPr>
          <w:ilvl w:val="0"/>
          <w:numId w:val="64"/>
        </w:numPr>
        <w:spacing w:before="360" w:after="240"/>
        <w:ind w:hanging="720"/>
        <w:jc w:val="both"/>
        <w:rPr>
          <w:rFonts w:ascii="Arial" w:hAnsi="Arial" w:cs="Arial"/>
          <w:b/>
          <w:lang w:val="fr-CA"/>
        </w:rPr>
      </w:pPr>
      <w:r w:rsidRPr="006921BC">
        <w:rPr>
          <w:rFonts w:ascii="Arial" w:hAnsi="Arial" w:cs="Arial"/>
          <w:b/>
          <w:lang w:val="fr-CA"/>
        </w:rPr>
        <w:t>CONTESTATION DE LA DEMANDE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pour mettre le dossier en état et contester la demande, vous devez avoir fait notifier à l’avocat soussigné et produit au dossier de la Cour, dans le délai d’au moins cinq jours avant la date de présentation de la demande, le formulaire de fixation des pensions alimentaires pour enfants (annexe 1), votre déclaration de revenus provinciale pour l’année précédente, l’avis de cotisation, trois récents relevés de paie et tout autre document permettant d’établir l’ensemble de vos revenus pour l’année en </w:t>
      </w:r>
      <w:r w:rsidRPr="006921BC">
        <w:rPr>
          <w:rFonts w:ascii="Arial" w:hAnsi="Arial" w:cs="Arial"/>
          <w:lang w:val="fr-CA"/>
        </w:rPr>
        <w:lastRenderedPageBreak/>
        <w:t>cours. Vous devrez également fournir une déclaration dûment signée par vous en vertu de l’article 444 C.p.c. ainsi que l’attestation de participation à la séance de parentalité.</w:t>
      </w:r>
    </w:p>
    <w:p w:rsidR="00A828E4" w:rsidRPr="006921BC" w:rsidRDefault="0036115F" w:rsidP="00A824CD">
      <w:pPr>
        <w:pStyle w:val="Paragraphedeliste"/>
        <w:numPr>
          <w:ilvl w:val="0"/>
          <w:numId w:val="64"/>
        </w:numPr>
        <w:spacing w:before="360" w:after="240"/>
        <w:ind w:hanging="720"/>
        <w:jc w:val="both"/>
        <w:rPr>
          <w:rFonts w:ascii="Arial" w:hAnsi="Arial" w:cs="Arial"/>
          <w:b/>
          <w:lang w:val="fr-CA"/>
        </w:rPr>
      </w:pPr>
      <w:r w:rsidRPr="006921BC">
        <w:rPr>
          <w:rFonts w:ascii="Arial" w:hAnsi="Arial" w:cs="Arial"/>
          <w:b/>
          <w:lang w:val="fr-CA"/>
        </w:rPr>
        <w:t>DÉFAUT DE SE PRÉSENTER À LA DATE D’AUDIENCE FIXÉE LORS DE LA CONFÉRENCE TÉLÉPHONIQUE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si vous ne vous présentez pas à la Cour à la date d’audience fixée lors de la conférence téléphonique, jugement pourra être rendu contre vous sans autre avis ni délai.</w:t>
      </w:r>
    </w:p>
    <w:p w:rsidR="00A828E4" w:rsidRPr="006921BC" w:rsidRDefault="00A828E4" w:rsidP="00492BD1">
      <w:pPr>
        <w:spacing w:after="240"/>
        <w:rPr>
          <w:rFonts w:ascii="Arial" w:hAnsi="Arial" w:cs="Arial"/>
          <w:b/>
          <w:lang w:val="fr-CA"/>
        </w:rPr>
      </w:pPr>
      <w:r w:rsidRPr="006921BC">
        <w:rPr>
          <w:rFonts w:ascii="Arial" w:hAnsi="Arial" w:cs="Arial"/>
          <w:b/>
          <w:lang w:val="fr-CA"/>
        </w:rPr>
        <w:t>VEUILLEZ AGIR EN CONSÉQUENCE.</w:t>
      </w:r>
    </w:p>
    <w:p w:rsidR="00A828E4" w:rsidRPr="006921BC" w:rsidRDefault="00A828E4" w:rsidP="0036115F">
      <w:pPr>
        <w:spacing w:after="240"/>
        <w:rPr>
          <w:rFonts w:ascii="Arial" w:hAnsi="Arial" w:cs="Arial"/>
          <w:lang w:val="fr-CA"/>
        </w:rPr>
      </w:pPr>
      <w:r w:rsidRPr="006921BC">
        <w:rPr>
          <w:rFonts w:ascii="Arial" w:hAnsi="Arial" w:cs="Arial"/>
          <w:lang w:val="fr-CA"/>
        </w:rPr>
        <w:t>À_____________________, ce____________ 20______.</w:t>
      </w:r>
    </w:p>
    <w:p w:rsidR="00A828E4" w:rsidRPr="006921BC" w:rsidRDefault="00A828E4" w:rsidP="0036115F">
      <w:pPr>
        <w:spacing w:after="240"/>
        <w:rPr>
          <w:rFonts w:ascii="Arial" w:hAnsi="Arial" w:cs="Arial"/>
          <w:sz w:val="16"/>
          <w:szCs w:val="16"/>
          <w:lang w:val="fr-CA"/>
        </w:rPr>
      </w:pPr>
    </w:p>
    <w:p w:rsidR="00A828E4" w:rsidRPr="006921BC" w:rsidRDefault="00A828E4" w:rsidP="0058782F">
      <w:pPr>
        <w:spacing w:after="240"/>
        <w:rPr>
          <w:rFonts w:ascii="Arial" w:hAnsi="Arial" w:cs="Arial"/>
          <w:lang w:val="fr-CA"/>
        </w:rPr>
      </w:pPr>
      <w:r w:rsidRPr="006921BC">
        <w:rPr>
          <w:rFonts w:ascii="Arial" w:hAnsi="Arial" w:cs="Arial"/>
          <w:lang w:val="fr-CA"/>
        </w:rPr>
        <w:t>______________________________</w:t>
      </w:r>
      <w:r w:rsidRPr="006921BC">
        <w:rPr>
          <w:rFonts w:ascii="Arial" w:hAnsi="Arial" w:cs="Arial"/>
          <w:lang w:val="fr-CA"/>
        </w:rPr>
        <w:br/>
        <w:t xml:space="preserve">Me </w:t>
      </w:r>
      <w:r w:rsidRPr="006921BC">
        <w:rPr>
          <w:rFonts w:ascii="Arial" w:hAnsi="Arial" w:cs="Arial"/>
          <w:lang w:val="fr-CA"/>
        </w:rPr>
        <w:br/>
        <w:t xml:space="preserve">Avocats de la partie </w:t>
      </w:r>
      <w:r w:rsidRPr="006921BC">
        <w:rPr>
          <w:rFonts w:ascii="Arial" w:hAnsi="Arial" w:cs="Arial"/>
          <w:lang w:val="fr-CA"/>
        </w:rPr>
        <w:br/>
      </w:r>
      <w:r w:rsidRPr="006921BC">
        <w:rPr>
          <w:rFonts w:ascii="Arial" w:hAnsi="Arial" w:cs="Arial"/>
          <w:lang w:val="fr-CA"/>
        </w:rPr>
        <w:br/>
        <w:t>Courriel : </w:t>
      </w:r>
    </w:p>
    <w:p w:rsidR="00A828E4" w:rsidRPr="006921BC" w:rsidRDefault="00A828E4" w:rsidP="0058782F">
      <w:pPr>
        <w:spacing w:after="240"/>
        <w:rPr>
          <w:rFonts w:ascii="Arial" w:hAnsi="Arial" w:cs="Arial"/>
          <w:lang w:val="fr-CA"/>
        </w:rPr>
      </w:pPr>
      <w:r w:rsidRPr="006921BC">
        <w:rPr>
          <w:rFonts w:ascii="Arial" w:hAnsi="Arial" w:cs="Arial"/>
          <w:lang w:val="fr-CA"/>
        </w:rPr>
        <w:t>Téléphone : </w:t>
      </w:r>
    </w:p>
    <w:p w:rsidR="0046673F" w:rsidRPr="006921BC" w:rsidRDefault="00A828E4" w:rsidP="0058782F">
      <w:pPr>
        <w:spacing w:after="240"/>
        <w:rPr>
          <w:rFonts w:ascii="Arial" w:hAnsi="Arial" w:cs="Arial"/>
          <w:lang w:val="fr-CA"/>
        </w:rPr>
      </w:pPr>
      <w:r w:rsidRPr="006921BC">
        <w:rPr>
          <w:rFonts w:ascii="Arial" w:hAnsi="Arial" w:cs="Arial"/>
          <w:lang w:val="fr-CA"/>
        </w:rPr>
        <w:t xml:space="preserve">Télécopieur : </w:t>
      </w:r>
    </w:p>
    <w:p w:rsidR="00D96317" w:rsidRPr="006921BC" w:rsidRDefault="00D96317" w:rsidP="0058782F">
      <w:pPr>
        <w:spacing w:after="240"/>
        <w:rPr>
          <w:rFonts w:ascii="Arial" w:hAnsi="Arial" w:cs="Arial"/>
          <w:lang w:val="fr-CA"/>
        </w:rPr>
        <w:sectPr w:rsidR="00D96317" w:rsidRPr="006921BC" w:rsidSect="005E296F">
          <w:headerReference w:type="even" r:id="rId255"/>
          <w:headerReference w:type="default" r:id="rId256"/>
          <w:footerReference w:type="even" r:id="rId257"/>
          <w:footerReference w:type="default" r:id="rId258"/>
          <w:headerReference w:type="first" r:id="rId259"/>
          <w:footerReference w:type="first" r:id="rId260"/>
          <w:pgSz w:w="12242" w:h="15842" w:code="1"/>
          <w:pgMar w:top="1304" w:right="1440" w:bottom="1304" w:left="1440" w:header="709" w:footer="567" w:gutter="0"/>
          <w:pgNumType w:start="1"/>
          <w:cols w:space="708"/>
          <w:docGrid w:linePitch="360"/>
        </w:sectPr>
      </w:pPr>
    </w:p>
    <w:p w:rsidR="006F7A0A" w:rsidRPr="006921BC" w:rsidRDefault="006F7A0A" w:rsidP="003E48C5">
      <w:pPr>
        <w:spacing w:line="259" w:lineRule="auto"/>
        <w:jc w:val="center"/>
        <w:rPr>
          <w:rFonts w:ascii="Calibri" w:hAnsi="Calibri"/>
          <w:b/>
          <w:sz w:val="28"/>
          <w:szCs w:val="28"/>
          <w:u w:val="single"/>
          <w:lang w:val="fr-CA"/>
        </w:rPr>
      </w:pPr>
      <w:bookmarkStart w:id="667" w:name="Annexe15"/>
      <w:bookmarkEnd w:id="667"/>
      <w:r w:rsidRPr="006921BC">
        <w:rPr>
          <w:rFonts w:ascii="Calibri" w:hAnsi="Calibri"/>
          <w:b/>
          <w:sz w:val="28"/>
          <w:szCs w:val="28"/>
          <w:u w:val="single"/>
          <w:lang w:val="fr-CA"/>
        </w:rPr>
        <w:lastRenderedPageBreak/>
        <w:t>GRILLE DE VÉRIFICATION POUR FIXATION DE DATE EN MATIÈRE FAMILIALE  (B1.01)</w:t>
      </w:r>
    </w:p>
    <w:p w:rsidR="006F7A0A" w:rsidRPr="006921BC" w:rsidRDefault="006F7A0A" w:rsidP="003E48C5">
      <w:pPr>
        <w:spacing w:line="259" w:lineRule="auto"/>
        <w:jc w:val="center"/>
        <w:rPr>
          <w:rFonts w:ascii="Calibri" w:hAnsi="Calibri"/>
          <w:lang w:val="fr-CA"/>
        </w:rPr>
      </w:pPr>
    </w:p>
    <w:p w:rsidR="006F7A0A" w:rsidRPr="006921BC" w:rsidRDefault="006F7A0A" w:rsidP="003E48C5">
      <w:pPr>
        <w:spacing w:line="259" w:lineRule="auto"/>
        <w:ind w:right="-290"/>
        <w:jc w:val="both"/>
        <w:rPr>
          <w:rFonts w:ascii="Calibri" w:hAnsi="Calibri"/>
          <w:sz w:val="22"/>
          <w:lang w:val="fr-CA"/>
        </w:rPr>
      </w:pPr>
      <w:r w:rsidRPr="006921BC">
        <w:rPr>
          <w:rFonts w:ascii="Calibri" w:hAnsi="Calibri"/>
          <w:b/>
          <w:sz w:val="22"/>
          <w:szCs w:val="22"/>
          <w:lang w:val="fr-CA"/>
        </w:rPr>
        <w:t>Numéro de dossier : _</w:t>
      </w:r>
      <w:r w:rsidRPr="006921BC">
        <w:rPr>
          <w:rFonts w:ascii="Calibri" w:hAnsi="Calibri"/>
          <w:b/>
          <w:sz w:val="22"/>
          <w:szCs w:val="22"/>
          <w:u w:val="single"/>
          <w:lang w:val="fr-CA"/>
        </w:rPr>
        <w:t xml:space="preserve">700_ </w:t>
      </w:r>
      <w:r w:rsidRPr="006921BC">
        <w:rPr>
          <w:rFonts w:ascii="Calibri" w:hAnsi="Calibri"/>
          <w:b/>
          <w:sz w:val="22"/>
          <w:szCs w:val="22"/>
          <w:lang w:val="fr-CA"/>
        </w:rPr>
        <w:t>-______-________________-________</w:t>
      </w:r>
      <w:r w:rsidRPr="006921BC">
        <w:rPr>
          <w:rFonts w:ascii="Calibri" w:hAnsi="Calibri"/>
          <w:sz w:val="22"/>
          <w:szCs w:val="22"/>
          <w:lang w:val="fr-CA"/>
        </w:rPr>
        <w:t xml:space="preserve">    date :</w:t>
      </w:r>
      <w:r w:rsidRPr="006921BC">
        <w:rPr>
          <w:rFonts w:ascii="Calibri" w:hAnsi="Calibri"/>
          <w:lang w:val="fr-CA"/>
        </w:rPr>
        <w:t xml:space="preserve"> ______________________________</w:t>
      </w:r>
    </w:p>
    <w:p w:rsidR="006F7A0A" w:rsidRPr="006921BC" w:rsidRDefault="006F7A0A" w:rsidP="003E48C5">
      <w:pPr>
        <w:spacing w:line="259" w:lineRule="auto"/>
        <w:jc w:val="both"/>
        <w:rPr>
          <w:rFonts w:ascii="Calibri" w:hAnsi="Calibri"/>
          <w:sz w:val="20"/>
          <w:szCs w:val="22"/>
          <w:lang w:val="fr-CA"/>
        </w:rPr>
      </w:pPr>
    </w:p>
    <w:p w:rsidR="006F7A0A" w:rsidRPr="006921BC" w:rsidRDefault="006F7A0A" w:rsidP="003E48C5">
      <w:pPr>
        <w:tabs>
          <w:tab w:val="right" w:pos="10348"/>
        </w:tabs>
        <w:spacing w:line="259" w:lineRule="auto"/>
        <w:ind w:right="-292"/>
        <w:jc w:val="both"/>
        <w:rPr>
          <w:rFonts w:ascii="Calibri" w:hAnsi="Calibri"/>
          <w:sz w:val="22"/>
          <w:szCs w:val="22"/>
          <w:lang w:val="fr-CA"/>
        </w:rPr>
      </w:pPr>
      <w:r w:rsidRPr="006921BC">
        <w:rPr>
          <w:rFonts w:ascii="Calibri" w:hAnsi="Calibri"/>
          <w:sz w:val="22"/>
          <w:szCs w:val="22"/>
          <w:lang w:val="fr-CA"/>
        </w:rPr>
        <w:t>Nature de la demande : ____________________________________________________</w:t>
      </w:r>
      <w:r w:rsidRPr="006921BC">
        <w:rPr>
          <w:rFonts w:ascii="Calibri" w:hAnsi="Calibri"/>
          <w:sz w:val="22"/>
          <w:szCs w:val="22"/>
          <w:lang w:val="fr-CA"/>
        </w:rPr>
        <w:tab/>
        <w:t>cote(s) ___________</w:t>
      </w: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line="259" w:lineRule="auto"/>
        <w:ind w:right="-292"/>
        <w:rPr>
          <w:rFonts w:ascii="Calibri" w:hAnsi="Calibri"/>
          <w:szCs w:val="22"/>
          <w:lang w:val="fr-CA"/>
        </w:rPr>
      </w:pP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line="259" w:lineRule="auto"/>
        <w:ind w:right="-292"/>
        <w:rPr>
          <w:rFonts w:ascii="Calibri" w:hAnsi="Calibri"/>
          <w:szCs w:val="22"/>
          <w:lang w:val="fr-CA"/>
        </w:rPr>
      </w:pPr>
      <w:r w:rsidRPr="006921BC">
        <w:rPr>
          <w:rFonts w:ascii="Calibri" w:hAnsi="Calibri"/>
          <w:szCs w:val="22"/>
          <w:lang w:val="fr-CA"/>
        </w:rPr>
        <w:t xml:space="preserve">Procureur(e) en demande : _______________________________   pour : </w:t>
      </w:r>
      <w:sdt>
        <w:sdtPr>
          <w:rPr>
            <w:rFonts w:ascii="Calibri" w:hAnsi="Calibri"/>
            <w:szCs w:val="22"/>
            <w:u w:val="single"/>
            <w:lang w:val="fr-CA"/>
          </w:rPr>
          <w:id w:val="-29263576"/>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mère</w:t>
      </w:r>
      <w:r w:rsidRPr="006921BC">
        <w:rPr>
          <w:rFonts w:ascii="Calibri" w:hAnsi="Calibri"/>
          <w:szCs w:val="22"/>
          <w:lang w:val="fr-CA"/>
        </w:rPr>
        <w:t xml:space="preserve"> / </w:t>
      </w:r>
      <w:sdt>
        <w:sdtPr>
          <w:rPr>
            <w:rFonts w:ascii="Calibri" w:hAnsi="Calibri"/>
            <w:szCs w:val="22"/>
            <w:u w:val="single"/>
            <w:lang w:val="fr-CA"/>
          </w:rPr>
          <w:id w:val="-540215546"/>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père</w:t>
      </w:r>
      <w:r w:rsidRPr="006921BC">
        <w:rPr>
          <w:rFonts w:ascii="Calibri" w:hAnsi="Calibri"/>
          <w:szCs w:val="22"/>
          <w:lang w:val="fr-CA"/>
        </w:rPr>
        <w:t xml:space="preserve"> / </w:t>
      </w:r>
      <w:sdt>
        <w:sdtPr>
          <w:rPr>
            <w:rFonts w:ascii="Calibri" w:hAnsi="Calibri"/>
            <w:szCs w:val="22"/>
            <w:u w:val="single"/>
            <w:lang w:val="fr-CA"/>
          </w:rPr>
          <w:id w:val="-1994481609"/>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_________</w:t>
      </w: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before="120" w:after="120" w:line="259" w:lineRule="auto"/>
        <w:ind w:right="-292"/>
        <w:rPr>
          <w:rFonts w:ascii="Calibri" w:hAnsi="Calibri"/>
          <w:szCs w:val="22"/>
          <w:lang w:val="fr-CA"/>
        </w:rPr>
      </w:pPr>
      <w:r w:rsidRPr="006921BC">
        <w:rPr>
          <w:rFonts w:ascii="Calibri" w:hAnsi="Calibri"/>
          <w:szCs w:val="22"/>
          <w:lang w:val="fr-CA"/>
        </w:rPr>
        <w:t xml:space="preserve">Procureur(e) en défense :    _______________________________   pour : </w:t>
      </w:r>
      <w:sdt>
        <w:sdtPr>
          <w:rPr>
            <w:rFonts w:ascii="Calibri" w:hAnsi="Calibri"/>
            <w:szCs w:val="22"/>
            <w:u w:val="single"/>
            <w:lang w:val="fr-CA"/>
          </w:rPr>
          <w:id w:val="476879758"/>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mère</w:t>
      </w:r>
      <w:r w:rsidRPr="006921BC">
        <w:rPr>
          <w:rFonts w:ascii="Calibri" w:hAnsi="Calibri"/>
          <w:szCs w:val="22"/>
          <w:lang w:val="fr-CA"/>
        </w:rPr>
        <w:t xml:space="preserve"> / </w:t>
      </w:r>
      <w:sdt>
        <w:sdtPr>
          <w:rPr>
            <w:rFonts w:ascii="Calibri" w:hAnsi="Calibri"/>
            <w:szCs w:val="22"/>
            <w:u w:val="single"/>
            <w:lang w:val="fr-CA"/>
          </w:rPr>
          <w:id w:val="-387572706"/>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père</w:t>
      </w:r>
      <w:r w:rsidRPr="006921BC">
        <w:rPr>
          <w:rFonts w:ascii="Calibri" w:hAnsi="Calibri"/>
          <w:szCs w:val="22"/>
          <w:lang w:val="fr-CA"/>
        </w:rPr>
        <w:t xml:space="preserve"> / </w:t>
      </w:r>
      <w:sdt>
        <w:sdtPr>
          <w:rPr>
            <w:rFonts w:ascii="Calibri" w:hAnsi="Calibri"/>
            <w:szCs w:val="22"/>
            <w:u w:val="single"/>
            <w:lang w:val="fr-CA"/>
          </w:rPr>
          <w:id w:val="1851144560"/>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_________</w:t>
      </w: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line="259" w:lineRule="auto"/>
        <w:ind w:right="-292"/>
        <w:rPr>
          <w:rFonts w:ascii="Calibri" w:hAnsi="Calibri"/>
          <w:szCs w:val="22"/>
          <w:lang w:val="fr-CA"/>
        </w:rPr>
      </w:pPr>
      <w:r w:rsidRPr="006921BC">
        <w:rPr>
          <w:rFonts w:ascii="Calibri" w:hAnsi="Calibri"/>
          <w:szCs w:val="22"/>
          <w:lang w:val="fr-CA"/>
        </w:rPr>
        <w:t xml:space="preserve">Procureur(e) de Mise-en-cause : ___________________________   pour : </w:t>
      </w:r>
      <w:sdt>
        <w:sdtPr>
          <w:rPr>
            <w:rFonts w:ascii="Calibri" w:hAnsi="Calibri"/>
            <w:szCs w:val="22"/>
            <w:u w:val="single"/>
            <w:lang w:val="fr-CA"/>
          </w:rPr>
          <w:id w:val="-25488535"/>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enfant</w:t>
      </w:r>
      <w:r w:rsidRPr="006921BC">
        <w:rPr>
          <w:rFonts w:ascii="Calibri" w:hAnsi="Calibri"/>
          <w:szCs w:val="22"/>
          <w:lang w:val="fr-CA"/>
        </w:rPr>
        <w:t xml:space="preserve"> / </w:t>
      </w:r>
      <w:sdt>
        <w:sdtPr>
          <w:rPr>
            <w:rFonts w:ascii="Calibri" w:hAnsi="Calibri"/>
            <w:szCs w:val="22"/>
            <w:u w:val="single"/>
            <w:lang w:val="fr-CA"/>
          </w:rPr>
          <w:id w:val="-539131723"/>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_______________</w:t>
      </w:r>
    </w:p>
    <w:p w:rsidR="006F7A0A" w:rsidRPr="006921BC" w:rsidRDefault="006F7A0A" w:rsidP="003E48C5">
      <w:pPr>
        <w:spacing w:line="259" w:lineRule="auto"/>
        <w:jc w:val="both"/>
        <w:rPr>
          <w:rFonts w:ascii="Calibri" w:hAnsi="Calibri"/>
          <w:szCs w:val="22"/>
          <w:lang w:val="fr-CA"/>
        </w:rPr>
      </w:pPr>
    </w:p>
    <w:p w:rsidR="006F7A0A" w:rsidRPr="006921BC" w:rsidRDefault="00B41320" w:rsidP="007C5931">
      <w:pPr>
        <w:spacing w:line="259" w:lineRule="auto"/>
        <w:ind w:right="-289"/>
        <w:jc w:val="both"/>
        <w:rPr>
          <w:rFonts w:ascii="Calibri" w:hAnsi="Calibri"/>
          <w:b/>
          <w:szCs w:val="22"/>
          <w:lang w:val="fr-CA"/>
        </w:rPr>
      </w:pPr>
      <w:sdt>
        <w:sdtPr>
          <w:rPr>
            <w:rFonts w:ascii="Calibri" w:hAnsi="Calibri"/>
            <w:b/>
            <w:szCs w:val="22"/>
            <w:lang w:val="fr-CA"/>
          </w:rPr>
          <w:id w:val="-1456857020"/>
          <w14:checkbox>
            <w14:checked w14:val="0"/>
            <w14:checkedState w14:val="2612" w14:font="MS Gothic"/>
            <w14:uncheckedState w14:val="2610" w14:font="MS Gothic"/>
          </w14:checkbox>
        </w:sdtPr>
        <w:sdtContent>
          <w:r w:rsidR="006F7A0A" w:rsidRPr="006921BC">
            <w:rPr>
              <w:rFonts w:ascii="Segoe UI Symbol" w:eastAsia="MS Gothic" w:hAnsi="Segoe UI Symbol" w:cs="Segoe UI Symbol"/>
              <w:b/>
              <w:szCs w:val="22"/>
              <w:lang w:val="fr-CA"/>
            </w:rPr>
            <w:t>☐</w:t>
          </w:r>
        </w:sdtContent>
      </w:sdt>
      <w:r w:rsidR="006F7A0A" w:rsidRPr="006921BC">
        <w:rPr>
          <w:rFonts w:ascii="Calibri" w:hAnsi="Calibri"/>
          <w:b/>
          <w:szCs w:val="22"/>
          <w:lang w:val="fr-CA"/>
        </w:rPr>
        <w:t xml:space="preserve"> DÉCLARATION COMMUNE PRODUITE   /  DURÉE TOTALE DE L’AUDITION (incl. Lecture) : ___________</w:t>
      </w:r>
    </w:p>
    <w:p w:rsidR="00F85AFB" w:rsidRPr="006921BC" w:rsidRDefault="006F7A0A" w:rsidP="007C5931">
      <w:pPr>
        <w:spacing w:before="360" w:after="120" w:line="259" w:lineRule="auto"/>
        <w:jc w:val="center"/>
        <w:rPr>
          <w:rFonts w:ascii="Calibri" w:hAnsi="Calibri"/>
          <w:i/>
          <w:sz w:val="26"/>
          <w:szCs w:val="26"/>
          <w:lang w:val="fr-CA"/>
        </w:rPr>
      </w:pPr>
      <w:r w:rsidRPr="006921BC">
        <w:rPr>
          <w:rFonts w:ascii="Calibri" w:hAnsi="Calibri"/>
          <w:i/>
          <w:sz w:val="26"/>
          <w:szCs w:val="26"/>
          <w:lang w:val="fr-CA"/>
        </w:rPr>
        <w:t xml:space="preserve">Il est souhaitable que les procureurs </w:t>
      </w:r>
      <w:r w:rsidRPr="006921BC">
        <w:rPr>
          <w:rFonts w:ascii="Calibri" w:hAnsi="Calibri"/>
          <w:i/>
          <w:sz w:val="26"/>
          <w:szCs w:val="26"/>
          <w:u w:val="single"/>
          <w:lang w:val="fr-CA"/>
        </w:rPr>
        <w:t>fournissent tous les documents requis lors de la fixation de date</w:t>
      </w:r>
      <w:r w:rsidRPr="006921BC">
        <w:rPr>
          <w:rFonts w:ascii="Calibri" w:hAnsi="Calibri"/>
          <w:i/>
          <w:sz w:val="26"/>
          <w:szCs w:val="26"/>
          <w:lang w:val="fr-CA"/>
        </w:rPr>
        <w:t xml:space="preserve"> pour faciliter la vérification du dossier. Si les documents ont déjà été produits et qu’on ne peut pas en refaire des copies afin d’accélérer la vérification de la conformité du dossier, </w:t>
      </w:r>
      <w:r w:rsidRPr="006921BC">
        <w:rPr>
          <w:rFonts w:ascii="Calibri" w:hAnsi="Calibri"/>
          <w:i/>
          <w:sz w:val="26"/>
          <w:szCs w:val="26"/>
          <w:u w:val="single"/>
          <w:lang w:val="fr-CA"/>
        </w:rPr>
        <w:t>alors on doit indiquer la cote au plumitif desdits documents produits à des fins de vérification</w:t>
      </w:r>
      <w:r w:rsidRPr="006921BC">
        <w:rPr>
          <w:rFonts w:ascii="Calibri" w:hAnsi="Calibri"/>
          <w:i/>
          <w:sz w:val="26"/>
          <w:szCs w:val="26"/>
          <w:lang w:val="fr-CA"/>
        </w:rPr>
        <w:t>.</w:t>
      </w:r>
    </w:p>
    <w:tbl>
      <w:tblPr>
        <w:tblStyle w:val="Grilledutableau"/>
        <w:tblW w:w="10242" w:type="dxa"/>
        <w:tblLayout w:type="fixed"/>
        <w:tblLook w:val="04A0" w:firstRow="1" w:lastRow="0" w:firstColumn="1" w:lastColumn="0" w:noHBand="0" w:noVBand="1"/>
      </w:tblPr>
      <w:tblGrid>
        <w:gridCol w:w="4106"/>
        <w:gridCol w:w="1276"/>
        <w:gridCol w:w="709"/>
        <w:gridCol w:w="1417"/>
        <w:gridCol w:w="709"/>
        <w:gridCol w:w="2025"/>
      </w:tblGrid>
      <w:tr w:rsidR="00E956C4" w:rsidRPr="006921BC" w:rsidTr="00594A60">
        <w:trPr>
          <w:trHeight w:hRule="exact" w:val="567"/>
        </w:trPr>
        <w:tc>
          <w:tcPr>
            <w:tcW w:w="4106" w:type="dxa"/>
            <w:vAlign w:val="center"/>
          </w:tcPr>
          <w:p w:rsidR="00E956C4" w:rsidRPr="006921BC" w:rsidRDefault="00E956C4" w:rsidP="005E296F">
            <w:pPr>
              <w:jc w:val="both"/>
              <w:rPr>
                <w:rFonts w:ascii="Calibri" w:hAnsi="Calibri"/>
                <w:b/>
                <w:sz w:val="28"/>
                <w:szCs w:val="28"/>
                <w:lang w:val="fr-CA"/>
              </w:rPr>
            </w:pPr>
            <w:r w:rsidRPr="006921BC">
              <w:rPr>
                <w:rFonts w:ascii="Calibri" w:hAnsi="Calibri"/>
                <w:b/>
                <w:sz w:val="28"/>
                <w:szCs w:val="28"/>
                <w:lang w:val="fr-CA"/>
              </w:rPr>
              <w:t>DOCUMENTS REQUIS</w:t>
            </w:r>
          </w:p>
        </w:tc>
        <w:tc>
          <w:tcPr>
            <w:tcW w:w="1276" w:type="dxa"/>
            <w:vAlign w:val="center"/>
          </w:tcPr>
          <w:p w:rsidR="00E956C4" w:rsidRPr="006921BC" w:rsidRDefault="00E956C4" w:rsidP="005E296F">
            <w:pPr>
              <w:jc w:val="center"/>
              <w:rPr>
                <w:rFonts w:ascii="Calibri" w:hAnsi="Calibri"/>
                <w:b/>
                <w:u w:val="single"/>
                <w:lang w:val="fr-CA"/>
              </w:rPr>
            </w:pPr>
            <w:r w:rsidRPr="006921BC">
              <w:rPr>
                <w:rFonts w:ascii="Calibri" w:hAnsi="Calibri"/>
                <w:b/>
                <w:u w:val="single"/>
                <w:lang w:val="fr-CA"/>
              </w:rPr>
              <w:t>Demande</w:t>
            </w:r>
          </w:p>
          <w:p w:rsidR="00E956C4" w:rsidRPr="006921BC" w:rsidRDefault="00E956C4" w:rsidP="005E296F">
            <w:pPr>
              <w:rPr>
                <w:rFonts w:ascii="Calibri" w:hAnsi="Calibri"/>
                <w:vertAlign w:val="superscript"/>
                <w:lang w:val="fr-CA"/>
              </w:rPr>
            </w:pPr>
            <w:r w:rsidRPr="006921BC">
              <w:rPr>
                <w:rFonts w:ascii="Calibri" w:hAnsi="Calibri"/>
                <w:sz w:val="18"/>
                <w:szCs w:val="18"/>
                <w:lang w:val="fr-CA"/>
              </w:rPr>
              <w:t>partie</w:t>
            </w:r>
            <w:r w:rsidRPr="006921BC">
              <w:rPr>
                <w:rFonts w:ascii="Calibri" w:hAnsi="Calibri"/>
                <w:sz w:val="18"/>
                <w:szCs w:val="18"/>
                <w:vertAlign w:val="superscript"/>
                <w:lang w:val="fr-CA"/>
              </w:rPr>
              <w:t>1</w:t>
            </w:r>
            <w:r w:rsidRPr="006921BC">
              <w:rPr>
                <w:rFonts w:ascii="Calibri" w:hAnsi="Calibri"/>
                <w:lang w:val="fr-CA"/>
              </w:rPr>
              <w:t xml:space="preserve">  </w:t>
            </w:r>
            <w:r w:rsidRPr="006921BC">
              <w:rPr>
                <w:rFonts w:ascii="Calibri" w:hAnsi="Calibri"/>
                <w:sz w:val="18"/>
                <w:szCs w:val="18"/>
                <w:lang w:val="fr-CA"/>
              </w:rPr>
              <w:t>plum</w:t>
            </w:r>
            <w:r w:rsidRPr="006921BC">
              <w:rPr>
                <w:rFonts w:ascii="Calibri" w:hAnsi="Calibri"/>
                <w:sz w:val="18"/>
                <w:szCs w:val="18"/>
                <w:vertAlign w:val="superscript"/>
                <w:lang w:val="fr-CA"/>
              </w:rPr>
              <w:t>1</w:t>
            </w:r>
          </w:p>
        </w:tc>
        <w:tc>
          <w:tcPr>
            <w:tcW w:w="709" w:type="dxa"/>
            <w:tcBorders>
              <w:bottom w:val="single" w:sz="4" w:space="0" w:color="auto"/>
            </w:tcBorders>
            <w:vAlign w:val="center"/>
          </w:tcPr>
          <w:p w:rsidR="00E956C4" w:rsidRPr="006921BC" w:rsidRDefault="00E956C4" w:rsidP="005E296F">
            <w:pPr>
              <w:jc w:val="center"/>
              <w:rPr>
                <w:rFonts w:ascii="Calibri" w:hAnsi="Calibri"/>
                <w:sz w:val="20"/>
                <w:szCs w:val="20"/>
                <w:vertAlign w:val="superscript"/>
                <w:lang w:val="fr-CA"/>
              </w:rPr>
            </w:pPr>
            <w:r w:rsidRPr="006921BC">
              <w:rPr>
                <w:rFonts w:ascii="Calibri" w:hAnsi="Calibri"/>
                <w:b/>
                <w:lang w:val="fr-CA"/>
              </w:rPr>
              <w:t>GS</w:t>
            </w:r>
            <w:r w:rsidRPr="006921BC">
              <w:rPr>
                <w:rFonts w:ascii="Calibri" w:hAnsi="Calibri"/>
                <w:sz w:val="20"/>
                <w:szCs w:val="20"/>
                <w:vertAlign w:val="superscript"/>
                <w:lang w:val="fr-CA"/>
              </w:rPr>
              <w:t>1</w:t>
            </w:r>
          </w:p>
        </w:tc>
        <w:tc>
          <w:tcPr>
            <w:tcW w:w="1417" w:type="dxa"/>
            <w:vAlign w:val="center"/>
          </w:tcPr>
          <w:p w:rsidR="00E956C4" w:rsidRPr="006921BC" w:rsidRDefault="00E956C4" w:rsidP="005E296F">
            <w:pPr>
              <w:jc w:val="center"/>
              <w:rPr>
                <w:rFonts w:ascii="Calibri" w:hAnsi="Calibri"/>
                <w:b/>
                <w:u w:val="single"/>
                <w:lang w:val="fr-CA"/>
              </w:rPr>
            </w:pPr>
            <w:r w:rsidRPr="006921BC">
              <w:rPr>
                <w:rFonts w:ascii="Calibri" w:hAnsi="Calibri"/>
                <w:b/>
                <w:u w:val="single"/>
                <w:lang w:val="fr-CA"/>
              </w:rPr>
              <w:t>Défense</w:t>
            </w:r>
          </w:p>
          <w:p w:rsidR="00E956C4" w:rsidRPr="006921BC" w:rsidRDefault="00E956C4" w:rsidP="005E296F">
            <w:pPr>
              <w:rPr>
                <w:rFonts w:ascii="Calibri" w:hAnsi="Calibri"/>
                <w:lang w:val="fr-CA"/>
              </w:rPr>
            </w:pPr>
            <w:r w:rsidRPr="006921BC">
              <w:rPr>
                <w:rFonts w:ascii="Calibri" w:hAnsi="Calibri"/>
                <w:sz w:val="18"/>
                <w:szCs w:val="18"/>
                <w:lang w:val="fr-CA"/>
              </w:rPr>
              <w:t xml:space="preserve"> partie</w:t>
            </w:r>
            <w:r w:rsidRPr="006921BC">
              <w:rPr>
                <w:rFonts w:ascii="Calibri" w:hAnsi="Calibri"/>
                <w:sz w:val="18"/>
                <w:szCs w:val="18"/>
                <w:vertAlign w:val="superscript"/>
                <w:lang w:val="fr-CA"/>
              </w:rPr>
              <w:t>1</w:t>
            </w:r>
            <w:r w:rsidRPr="006921BC">
              <w:rPr>
                <w:rFonts w:ascii="Calibri" w:hAnsi="Calibri"/>
                <w:lang w:val="fr-CA"/>
              </w:rPr>
              <w:t xml:space="preserve">  </w:t>
            </w:r>
            <w:r w:rsidRPr="006921BC">
              <w:rPr>
                <w:rFonts w:ascii="Calibri" w:hAnsi="Calibri"/>
                <w:sz w:val="18"/>
                <w:szCs w:val="18"/>
                <w:lang w:val="fr-CA"/>
              </w:rPr>
              <w:t>plum</w:t>
            </w:r>
            <w:r w:rsidRPr="006921BC">
              <w:rPr>
                <w:rFonts w:ascii="Calibri" w:hAnsi="Calibri"/>
                <w:sz w:val="18"/>
                <w:szCs w:val="18"/>
                <w:vertAlign w:val="superscript"/>
                <w:lang w:val="fr-CA"/>
              </w:rPr>
              <w:t>1</w:t>
            </w:r>
          </w:p>
        </w:tc>
        <w:tc>
          <w:tcPr>
            <w:tcW w:w="709" w:type="dxa"/>
            <w:tcBorders>
              <w:bottom w:val="single" w:sz="4" w:space="0" w:color="auto"/>
            </w:tcBorders>
            <w:vAlign w:val="center"/>
          </w:tcPr>
          <w:p w:rsidR="00E956C4" w:rsidRPr="006921BC" w:rsidRDefault="00E956C4" w:rsidP="005E296F">
            <w:pPr>
              <w:jc w:val="center"/>
              <w:rPr>
                <w:rFonts w:ascii="Calibri" w:hAnsi="Calibri"/>
                <w:sz w:val="20"/>
                <w:szCs w:val="20"/>
                <w:vertAlign w:val="superscript"/>
                <w:lang w:val="fr-CA"/>
              </w:rPr>
            </w:pPr>
            <w:r w:rsidRPr="006921BC">
              <w:rPr>
                <w:rFonts w:ascii="Calibri" w:hAnsi="Calibri"/>
                <w:b/>
                <w:lang w:val="fr-CA"/>
              </w:rPr>
              <w:t>GS</w:t>
            </w:r>
            <w:r w:rsidRPr="006921BC">
              <w:rPr>
                <w:rFonts w:ascii="Calibri" w:hAnsi="Calibri"/>
                <w:sz w:val="20"/>
                <w:szCs w:val="20"/>
                <w:vertAlign w:val="superscript"/>
                <w:lang w:val="fr-CA"/>
              </w:rPr>
              <w:t>1</w:t>
            </w:r>
          </w:p>
        </w:tc>
        <w:tc>
          <w:tcPr>
            <w:tcW w:w="2025" w:type="dxa"/>
            <w:vAlign w:val="center"/>
          </w:tcPr>
          <w:p w:rsidR="00E956C4" w:rsidRPr="006921BC" w:rsidRDefault="00E956C4" w:rsidP="005E296F">
            <w:pPr>
              <w:jc w:val="center"/>
              <w:rPr>
                <w:rFonts w:ascii="Calibri" w:hAnsi="Calibri"/>
                <w:lang w:val="fr-CA"/>
              </w:rPr>
            </w:pPr>
            <w:r w:rsidRPr="006921BC">
              <w:rPr>
                <w:rFonts w:ascii="Calibri" w:hAnsi="Calibri"/>
                <w:lang w:val="fr-CA"/>
              </w:rPr>
              <w:t>NOTE(S)</w:t>
            </w:r>
          </w:p>
        </w:tc>
      </w:tr>
      <w:tr w:rsidR="00594A60" w:rsidRPr="006921BC" w:rsidTr="00594A60">
        <w:trPr>
          <w:trHeight w:val="567"/>
        </w:trPr>
        <w:tc>
          <w:tcPr>
            <w:tcW w:w="4106" w:type="dxa"/>
            <w:tcBorders>
              <w:bottom w:val="dashed" w:sz="4" w:space="0" w:color="auto"/>
            </w:tcBorders>
            <w:shd w:val="clear" w:color="auto" w:fill="D9D9D9" w:themeFill="background1" w:themeFillShade="D9"/>
            <w:vAlign w:val="center"/>
          </w:tcPr>
          <w:p w:rsidR="00E956C4" w:rsidRPr="006921BC" w:rsidRDefault="00E956C4" w:rsidP="005E296F">
            <w:pPr>
              <w:rPr>
                <w:rFonts w:ascii="Calibri" w:hAnsi="Calibri"/>
                <w:b/>
                <w:lang w:val="fr-CA"/>
              </w:rPr>
            </w:pPr>
            <w:r w:rsidRPr="006921BC">
              <w:rPr>
                <w:rFonts w:ascii="Calibri" w:hAnsi="Calibri"/>
                <w:b/>
                <w:lang w:val="fr-CA"/>
              </w:rPr>
              <w:t>Attestation</w:t>
            </w:r>
            <w:r w:rsidRPr="006921BC">
              <w:rPr>
                <w:rFonts w:ascii="Calibri" w:hAnsi="Calibri"/>
                <w:lang w:val="fr-CA"/>
              </w:rPr>
              <w:t xml:space="preserve"> de participation à la séance d’information – art. 417 </w:t>
            </w:r>
            <w:proofErr w:type="spellStart"/>
            <w:r w:rsidRPr="006921BC">
              <w:rPr>
                <w:rFonts w:ascii="Calibri" w:hAnsi="Calibri"/>
                <w:lang w:val="fr-CA"/>
              </w:rPr>
              <w:t>Cpc</w:t>
            </w:r>
            <w:proofErr w:type="spellEnd"/>
            <w:r w:rsidRPr="006921BC">
              <w:rPr>
                <w:rFonts w:ascii="Calibri" w:hAnsi="Calibri"/>
                <w:lang w:val="fr-CA"/>
              </w:rPr>
              <w:t xml:space="preserve"> </w:t>
            </w:r>
            <w:r w:rsidRPr="006921BC">
              <w:rPr>
                <w:rFonts w:ascii="Calibri" w:hAnsi="Calibri"/>
                <w:b/>
                <w:lang w:val="fr-CA"/>
              </w:rPr>
              <w:t xml:space="preserve">OU </w:t>
            </w:r>
          </w:p>
        </w:tc>
        <w:tc>
          <w:tcPr>
            <w:tcW w:w="1276" w:type="dxa"/>
            <w:tcBorders>
              <w:bottom w:val="dashed" w:sz="4" w:space="0" w:color="auto"/>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645510553"/>
                <w14:checkbox>
                  <w14:checked w14:val="1"/>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bottom w:val="dashed" w:sz="4" w:space="0" w:color="auto"/>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126499819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tcBorders>
              <w:top w:val="dashed" w:sz="4" w:space="0" w:color="auto"/>
            </w:tcBorders>
            <w:shd w:val="clear" w:color="auto" w:fill="D9D9D9" w:themeFill="background1" w:themeFillShade="D9"/>
            <w:vAlign w:val="center"/>
          </w:tcPr>
          <w:p w:rsidR="00E956C4" w:rsidRPr="006921BC" w:rsidRDefault="00E956C4" w:rsidP="005E296F">
            <w:pPr>
              <w:rPr>
                <w:rFonts w:ascii="Calibri" w:hAnsi="Calibri"/>
                <w:lang w:val="fr-CA"/>
              </w:rPr>
            </w:pPr>
            <w:r w:rsidRPr="006921BC">
              <w:rPr>
                <w:rFonts w:ascii="Calibri" w:hAnsi="Calibri"/>
                <w:b/>
                <w:lang w:val="fr-CA"/>
              </w:rPr>
              <w:t>Engagement</w:t>
            </w:r>
            <w:r w:rsidRPr="006921BC">
              <w:rPr>
                <w:rFonts w:ascii="Calibri" w:hAnsi="Calibri"/>
                <w:lang w:val="fr-CA"/>
              </w:rPr>
              <w:t xml:space="preserve"> à participer à la séance d’information – art. 417 </w:t>
            </w:r>
            <w:proofErr w:type="spellStart"/>
            <w:r w:rsidRPr="006921BC">
              <w:rPr>
                <w:rFonts w:ascii="Calibri" w:hAnsi="Calibri"/>
                <w:lang w:val="fr-CA"/>
              </w:rPr>
              <w:t>Cpc</w:t>
            </w:r>
            <w:proofErr w:type="spellEnd"/>
          </w:p>
        </w:tc>
        <w:tc>
          <w:tcPr>
            <w:tcW w:w="1276" w:type="dxa"/>
            <w:tcBorders>
              <w:top w:val="dashed" w:sz="4" w:space="0" w:color="auto"/>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319189970"/>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top w:val="dashed" w:sz="4" w:space="0" w:color="auto"/>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431476098"/>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top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E956C4" w:rsidRPr="006921BC" w:rsidTr="00594A60">
        <w:trPr>
          <w:trHeight w:val="567"/>
        </w:trPr>
        <w:tc>
          <w:tcPr>
            <w:tcW w:w="4106" w:type="dxa"/>
            <w:vAlign w:val="center"/>
          </w:tcPr>
          <w:p w:rsidR="00E956C4" w:rsidRPr="006921BC" w:rsidRDefault="00E956C4" w:rsidP="005E296F">
            <w:pPr>
              <w:jc w:val="both"/>
              <w:rPr>
                <w:rFonts w:ascii="Calibri" w:hAnsi="Calibri"/>
                <w:lang w:val="fr-CA"/>
              </w:rPr>
            </w:pPr>
            <w:r w:rsidRPr="006921BC">
              <w:rPr>
                <w:rFonts w:ascii="Calibri" w:hAnsi="Calibri"/>
                <w:b/>
                <w:lang w:val="fr-CA"/>
              </w:rPr>
              <w:t>Déclaration</w:t>
            </w:r>
            <w:r w:rsidRPr="006921BC">
              <w:rPr>
                <w:rFonts w:ascii="Calibri" w:hAnsi="Calibri"/>
                <w:lang w:val="fr-CA"/>
              </w:rPr>
              <w:t xml:space="preserve"> – art. 444 </w:t>
            </w:r>
            <w:proofErr w:type="spellStart"/>
            <w:r w:rsidRPr="006921BC">
              <w:rPr>
                <w:rFonts w:ascii="Calibri" w:hAnsi="Calibri"/>
                <w:lang w:val="fr-CA"/>
              </w:rPr>
              <w:t>Cpc</w:t>
            </w:r>
            <w:proofErr w:type="spellEnd"/>
          </w:p>
        </w:tc>
        <w:tc>
          <w:tcPr>
            <w:tcW w:w="1276" w:type="dxa"/>
            <w:tcBorders>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1656872885"/>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2079207743"/>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2025" w:type="dxa"/>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tcBorders>
              <w:bottom w:val="dashed" w:sz="4" w:space="0" w:color="auto"/>
            </w:tcBorders>
            <w:shd w:val="clear" w:color="auto" w:fill="D9D9D9" w:themeFill="background1" w:themeFillShade="D9"/>
            <w:vAlign w:val="center"/>
          </w:tcPr>
          <w:p w:rsidR="00E956C4" w:rsidRPr="006921BC" w:rsidRDefault="00E956C4" w:rsidP="005E296F">
            <w:pPr>
              <w:jc w:val="both"/>
              <w:rPr>
                <w:rFonts w:ascii="Calibri" w:hAnsi="Calibri"/>
                <w:lang w:val="fr-CA"/>
              </w:rPr>
            </w:pPr>
            <w:r w:rsidRPr="006921BC">
              <w:rPr>
                <w:rFonts w:ascii="Calibri" w:hAnsi="Calibri"/>
                <w:b/>
                <w:lang w:val="fr-CA"/>
              </w:rPr>
              <w:t>Formulaire ALIFORM</w:t>
            </w:r>
            <w:r w:rsidRPr="006921BC">
              <w:rPr>
                <w:rFonts w:ascii="Calibri" w:hAnsi="Calibri"/>
                <w:lang w:val="fr-CA"/>
              </w:rPr>
              <w:t xml:space="preserve"> (Annexe I)</w:t>
            </w:r>
          </w:p>
          <w:p w:rsidR="00E956C4" w:rsidRPr="006921BC" w:rsidRDefault="00E956C4" w:rsidP="005E296F">
            <w:pPr>
              <w:jc w:val="both"/>
              <w:rPr>
                <w:rFonts w:ascii="Calibri" w:hAnsi="Calibri"/>
                <w:lang w:val="fr-CA"/>
              </w:rPr>
            </w:pPr>
            <w:r w:rsidRPr="006921BC">
              <w:rPr>
                <w:rFonts w:ascii="Calibri" w:hAnsi="Calibri"/>
                <w:lang w:val="fr-CA"/>
              </w:rPr>
              <w:t xml:space="preserve">Incluant les actifs et passifs  </w:t>
            </w:r>
            <w:r w:rsidRPr="006921BC">
              <w:rPr>
                <w:rFonts w:ascii="Calibri" w:hAnsi="Calibri"/>
                <w:b/>
                <w:lang w:val="fr-CA"/>
              </w:rPr>
              <w:t>OU</w:t>
            </w:r>
          </w:p>
        </w:tc>
        <w:tc>
          <w:tcPr>
            <w:tcW w:w="1276" w:type="dxa"/>
            <w:tcBorders>
              <w:bottom w:val="dashed" w:sz="4" w:space="0" w:color="auto"/>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61903835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bottom w:val="dashed" w:sz="4" w:space="0" w:color="auto"/>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34851504"/>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tcBorders>
              <w:top w:val="dashed" w:sz="4" w:space="0" w:color="auto"/>
            </w:tcBorders>
            <w:shd w:val="clear" w:color="auto" w:fill="D9D9D9" w:themeFill="background1" w:themeFillShade="D9"/>
            <w:vAlign w:val="center"/>
          </w:tcPr>
          <w:p w:rsidR="00E956C4" w:rsidRPr="006921BC" w:rsidRDefault="00E956C4" w:rsidP="005E296F">
            <w:pPr>
              <w:jc w:val="both"/>
              <w:rPr>
                <w:rFonts w:ascii="Calibri" w:hAnsi="Calibri"/>
                <w:lang w:val="fr-CA"/>
              </w:rPr>
            </w:pPr>
            <w:r w:rsidRPr="006921BC">
              <w:rPr>
                <w:rFonts w:ascii="Calibri" w:hAnsi="Calibri"/>
                <w:lang w:val="fr-CA"/>
              </w:rPr>
              <w:t>Formulaire de calcul ou Table</w:t>
            </w:r>
          </w:p>
          <w:p w:rsidR="00E956C4" w:rsidRPr="006921BC" w:rsidRDefault="00E956C4" w:rsidP="005E296F">
            <w:pPr>
              <w:jc w:val="both"/>
              <w:rPr>
                <w:rFonts w:ascii="Calibri" w:hAnsi="Calibri"/>
                <w:lang w:val="fr-CA"/>
              </w:rPr>
            </w:pPr>
            <w:r w:rsidRPr="006921BC">
              <w:rPr>
                <w:rFonts w:ascii="Calibri" w:hAnsi="Calibri"/>
                <w:lang w:val="fr-CA"/>
              </w:rPr>
              <w:t>(</w:t>
            </w:r>
            <w:r w:rsidRPr="006921BC">
              <w:rPr>
                <w:rFonts w:ascii="Calibri" w:hAnsi="Calibri"/>
                <w:b/>
                <w:lang w:val="fr-CA"/>
              </w:rPr>
              <w:t>lignes directrices fédérales</w:t>
            </w:r>
            <w:r w:rsidRPr="006921BC">
              <w:rPr>
                <w:rFonts w:ascii="Calibri" w:hAnsi="Calibri"/>
                <w:lang w:val="fr-CA"/>
              </w:rPr>
              <w:t>)</w:t>
            </w:r>
          </w:p>
        </w:tc>
        <w:tc>
          <w:tcPr>
            <w:tcW w:w="1276" w:type="dxa"/>
            <w:tcBorders>
              <w:top w:val="dashed" w:sz="4" w:space="0" w:color="auto"/>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495381541"/>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top w:val="dashed" w:sz="4" w:space="0" w:color="auto"/>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101869901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top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E956C4" w:rsidRPr="006921BC" w:rsidTr="00594A60">
        <w:trPr>
          <w:trHeight w:val="567"/>
        </w:trPr>
        <w:tc>
          <w:tcPr>
            <w:tcW w:w="4106" w:type="dxa"/>
            <w:vAlign w:val="center"/>
          </w:tcPr>
          <w:p w:rsidR="00E956C4" w:rsidRPr="006921BC" w:rsidRDefault="00E956C4" w:rsidP="005E296F">
            <w:pPr>
              <w:jc w:val="both"/>
              <w:rPr>
                <w:rFonts w:ascii="Calibri" w:hAnsi="Calibri"/>
                <w:b/>
                <w:lang w:val="fr-CA"/>
              </w:rPr>
            </w:pPr>
            <w:r w:rsidRPr="006921BC">
              <w:rPr>
                <w:rFonts w:ascii="Calibri" w:hAnsi="Calibri"/>
                <w:b/>
                <w:lang w:val="fr-CA"/>
              </w:rPr>
              <w:t>Déclaration fiscale récente</w:t>
            </w:r>
          </w:p>
        </w:tc>
        <w:tc>
          <w:tcPr>
            <w:tcW w:w="1276" w:type="dxa"/>
            <w:tcBorders>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159815909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16816800"/>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2025" w:type="dxa"/>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shd w:val="clear" w:color="auto" w:fill="D9D9D9" w:themeFill="background1" w:themeFillShade="D9"/>
            <w:vAlign w:val="center"/>
          </w:tcPr>
          <w:p w:rsidR="00E956C4" w:rsidRPr="006921BC" w:rsidRDefault="00E956C4" w:rsidP="005E296F">
            <w:pPr>
              <w:jc w:val="both"/>
              <w:rPr>
                <w:rFonts w:ascii="Calibri" w:hAnsi="Calibri"/>
                <w:b/>
                <w:lang w:val="fr-CA"/>
              </w:rPr>
            </w:pPr>
            <w:r w:rsidRPr="006921BC">
              <w:rPr>
                <w:rFonts w:ascii="Calibri" w:hAnsi="Calibri"/>
                <w:b/>
                <w:lang w:val="fr-CA"/>
              </w:rPr>
              <w:t>Avis de cotisation récent</w:t>
            </w:r>
          </w:p>
        </w:tc>
        <w:tc>
          <w:tcPr>
            <w:tcW w:w="1276" w:type="dxa"/>
            <w:tcBorders>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1524594183"/>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1085959208"/>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E956C4" w:rsidRPr="006921BC" w:rsidTr="00127D94">
        <w:trPr>
          <w:trHeight w:val="567"/>
        </w:trPr>
        <w:tc>
          <w:tcPr>
            <w:tcW w:w="4106" w:type="dxa"/>
            <w:tcBorders>
              <w:bottom w:val="dashed" w:sz="4" w:space="0" w:color="auto"/>
            </w:tcBorders>
            <w:vAlign w:val="center"/>
          </w:tcPr>
          <w:p w:rsidR="00E956C4" w:rsidRPr="006921BC" w:rsidRDefault="00E956C4" w:rsidP="005E296F">
            <w:pPr>
              <w:jc w:val="both"/>
              <w:rPr>
                <w:rFonts w:ascii="Calibri" w:hAnsi="Calibri"/>
                <w:lang w:val="fr-CA"/>
              </w:rPr>
            </w:pPr>
            <w:r w:rsidRPr="006921BC">
              <w:rPr>
                <w:rFonts w:ascii="Calibri" w:hAnsi="Calibri"/>
                <w:b/>
                <w:lang w:val="fr-CA"/>
              </w:rPr>
              <w:t>TROIS relevés de paie</w:t>
            </w:r>
            <w:r w:rsidRPr="006921BC">
              <w:rPr>
                <w:rFonts w:ascii="Calibri" w:hAnsi="Calibri"/>
                <w:lang w:val="fr-CA"/>
              </w:rPr>
              <w:t xml:space="preserve"> (si salarié(e))</w:t>
            </w:r>
          </w:p>
          <w:p w:rsidR="00E956C4" w:rsidRPr="006921BC" w:rsidRDefault="00E956C4" w:rsidP="005E296F">
            <w:pPr>
              <w:jc w:val="center"/>
              <w:rPr>
                <w:rFonts w:ascii="Calibri" w:hAnsi="Calibri"/>
                <w:b/>
                <w:lang w:val="fr-CA"/>
              </w:rPr>
            </w:pPr>
            <w:r w:rsidRPr="006921BC">
              <w:rPr>
                <w:rFonts w:ascii="Calibri" w:hAnsi="Calibri"/>
                <w:b/>
                <w:lang w:val="fr-CA"/>
              </w:rPr>
              <w:t>ou</w:t>
            </w:r>
          </w:p>
        </w:tc>
        <w:tc>
          <w:tcPr>
            <w:tcW w:w="1276" w:type="dxa"/>
            <w:tcBorders>
              <w:bottom w:val="dashed" w:sz="4" w:space="0" w:color="auto"/>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200975005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bottom w:val="dashed" w:sz="4" w:space="0" w:color="auto"/>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116774668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2025" w:type="dxa"/>
            <w:tcBorders>
              <w:bottom w:val="dashed" w:sz="4" w:space="0" w:color="auto"/>
            </w:tcBorders>
            <w:vAlign w:val="center"/>
          </w:tcPr>
          <w:p w:rsidR="00E956C4" w:rsidRPr="006921BC" w:rsidRDefault="00E956C4" w:rsidP="005E296F">
            <w:pPr>
              <w:jc w:val="center"/>
              <w:rPr>
                <w:rFonts w:ascii="Calibri" w:hAnsi="Calibri"/>
                <w:lang w:val="fr-CA"/>
              </w:rPr>
            </w:pPr>
          </w:p>
        </w:tc>
      </w:tr>
      <w:tr w:rsidR="00E956C4" w:rsidRPr="006921BC" w:rsidTr="00127D94">
        <w:trPr>
          <w:trHeight w:val="567"/>
        </w:trPr>
        <w:tc>
          <w:tcPr>
            <w:tcW w:w="4106" w:type="dxa"/>
            <w:tcBorders>
              <w:top w:val="dashed" w:sz="4" w:space="0" w:color="auto"/>
              <w:bottom w:val="dashed" w:sz="4" w:space="0" w:color="auto"/>
            </w:tcBorders>
            <w:vAlign w:val="center"/>
          </w:tcPr>
          <w:p w:rsidR="00E956C4" w:rsidRPr="006921BC" w:rsidRDefault="00E956C4" w:rsidP="005E296F">
            <w:pPr>
              <w:jc w:val="both"/>
              <w:rPr>
                <w:rFonts w:ascii="Calibri" w:hAnsi="Calibri"/>
                <w:lang w:val="fr-CA"/>
              </w:rPr>
            </w:pPr>
            <w:r w:rsidRPr="006921BC">
              <w:rPr>
                <w:rFonts w:ascii="Calibri" w:hAnsi="Calibri"/>
                <w:b/>
                <w:lang w:val="fr-CA"/>
              </w:rPr>
              <w:t>États financiers</w:t>
            </w:r>
            <w:r w:rsidRPr="006921BC">
              <w:rPr>
                <w:rFonts w:ascii="Calibri" w:hAnsi="Calibri"/>
                <w:lang w:val="fr-CA"/>
              </w:rPr>
              <w:t xml:space="preserve"> (si </w:t>
            </w:r>
            <w:proofErr w:type="spellStart"/>
            <w:r w:rsidRPr="006921BC">
              <w:rPr>
                <w:rFonts w:ascii="Calibri" w:hAnsi="Calibri"/>
                <w:lang w:val="fr-CA"/>
              </w:rPr>
              <w:t>trav</w:t>
            </w:r>
            <w:proofErr w:type="spellEnd"/>
            <w:r w:rsidRPr="006921BC">
              <w:rPr>
                <w:rFonts w:ascii="Calibri" w:hAnsi="Calibri"/>
                <w:lang w:val="fr-CA"/>
              </w:rPr>
              <w:t>. autonome)</w:t>
            </w:r>
          </w:p>
          <w:p w:rsidR="00E956C4" w:rsidRPr="006921BC" w:rsidRDefault="00E956C4" w:rsidP="005E296F">
            <w:pPr>
              <w:jc w:val="center"/>
              <w:rPr>
                <w:rFonts w:ascii="Calibri" w:hAnsi="Calibri"/>
                <w:b/>
                <w:lang w:val="fr-CA"/>
              </w:rPr>
            </w:pPr>
            <w:r w:rsidRPr="006921BC">
              <w:rPr>
                <w:rFonts w:ascii="Calibri" w:hAnsi="Calibri"/>
                <w:b/>
                <w:lang w:val="fr-CA"/>
              </w:rPr>
              <w:t>ou</w:t>
            </w:r>
          </w:p>
        </w:tc>
        <w:tc>
          <w:tcPr>
            <w:tcW w:w="1276" w:type="dxa"/>
            <w:tcBorders>
              <w:top w:val="dashed" w:sz="4" w:space="0" w:color="auto"/>
              <w:bottom w:val="dashed" w:sz="4" w:space="0" w:color="auto"/>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1336377477"/>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top w:val="dashed" w:sz="4" w:space="0" w:color="auto"/>
              <w:bottom w:val="dashed" w:sz="4" w:space="0" w:color="auto"/>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44076376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2025" w:type="dxa"/>
            <w:tcBorders>
              <w:top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r>
      <w:tr w:rsidR="00E956C4" w:rsidRPr="006921BC" w:rsidTr="00127D94">
        <w:trPr>
          <w:trHeight w:val="567"/>
        </w:trPr>
        <w:tc>
          <w:tcPr>
            <w:tcW w:w="4106" w:type="dxa"/>
            <w:tcBorders>
              <w:top w:val="dashed" w:sz="4" w:space="0" w:color="auto"/>
            </w:tcBorders>
            <w:vAlign w:val="center"/>
          </w:tcPr>
          <w:p w:rsidR="00E956C4" w:rsidRPr="006921BC" w:rsidRDefault="00E956C4" w:rsidP="005E296F">
            <w:pPr>
              <w:jc w:val="both"/>
              <w:rPr>
                <w:rFonts w:ascii="Calibri" w:hAnsi="Calibri"/>
                <w:lang w:val="fr-CA"/>
              </w:rPr>
            </w:pPr>
            <w:r w:rsidRPr="006921BC">
              <w:rPr>
                <w:rFonts w:ascii="Calibri" w:hAnsi="Calibri"/>
                <w:b/>
                <w:lang w:val="fr-CA"/>
              </w:rPr>
              <w:t>Preuve de revenus</w:t>
            </w:r>
            <w:r w:rsidRPr="006921BC">
              <w:rPr>
                <w:rFonts w:ascii="Calibri" w:hAnsi="Calibri"/>
                <w:lang w:val="fr-CA"/>
              </w:rPr>
              <w:t xml:space="preserve"> (si reçoit des bourses / prestations d’aide / etc.)</w:t>
            </w:r>
          </w:p>
        </w:tc>
        <w:tc>
          <w:tcPr>
            <w:tcW w:w="1276" w:type="dxa"/>
            <w:tcBorders>
              <w:top w:val="dashed" w:sz="4" w:space="0" w:color="auto"/>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164230456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top w:val="dashed" w:sz="4" w:space="0" w:color="auto"/>
              <w:right w:val="dashed" w:sz="4" w:space="0" w:color="auto"/>
            </w:tcBorders>
            <w:vAlign w:val="center"/>
          </w:tcPr>
          <w:p w:rsidR="00E956C4" w:rsidRPr="006921BC" w:rsidRDefault="00B41320" w:rsidP="005E296F">
            <w:pPr>
              <w:jc w:val="center"/>
              <w:rPr>
                <w:rFonts w:ascii="Calibri" w:hAnsi="Calibri"/>
                <w:lang w:val="fr-CA"/>
              </w:rPr>
            </w:pPr>
            <w:sdt>
              <w:sdtPr>
                <w:rPr>
                  <w:rFonts w:ascii="Calibri" w:hAnsi="Calibri"/>
                  <w:lang w:val="fr-CA"/>
                </w:rPr>
                <w:id w:val="-1462651745"/>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vAlign w:val="center"/>
          </w:tcPr>
          <w:p w:rsidR="00E956C4" w:rsidRPr="006921BC" w:rsidRDefault="00E956C4" w:rsidP="005E296F">
            <w:pPr>
              <w:jc w:val="center"/>
              <w:rPr>
                <w:rFonts w:ascii="Calibri" w:hAnsi="Calibri"/>
                <w:lang w:val="fr-CA"/>
              </w:rPr>
            </w:pPr>
          </w:p>
        </w:tc>
        <w:tc>
          <w:tcPr>
            <w:tcW w:w="2025" w:type="dxa"/>
            <w:tcBorders>
              <w:top w:val="dashed" w:sz="4" w:space="0" w:color="auto"/>
            </w:tcBorders>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shd w:val="clear" w:color="auto" w:fill="D9D9D9" w:themeFill="background1" w:themeFillShade="D9"/>
            <w:vAlign w:val="center"/>
          </w:tcPr>
          <w:p w:rsidR="00E956C4" w:rsidRPr="006921BC" w:rsidRDefault="00E956C4" w:rsidP="005E296F">
            <w:pPr>
              <w:jc w:val="both"/>
              <w:rPr>
                <w:rFonts w:ascii="Calibri" w:hAnsi="Calibri"/>
                <w:lang w:val="fr-CA"/>
              </w:rPr>
            </w:pPr>
            <w:r w:rsidRPr="006921BC">
              <w:rPr>
                <w:rFonts w:ascii="Calibri" w:hAnsi="Calibri"/>
                <w:b/>
                <w:lang w:val="fr-CA"/>
              </w:rPr>
              <w:t>Annexe III</w:t>
            </w:r>
            <w:r w:rsidRPr="006921BC">
              <w:rPr>
                <w:rFonts w:ascii="Calibri" w:hAnsi="Calibri"/>
                <w:lang w:val="fr-CA"/>
              </w:rPr>
              <w:t xml:space="preserve"> – si provisions pour frais ou pension entre conjoints</w:t>
            </w:r>
          </w:p>
        </w:tc>
        <w:tc>
          <w:tcPr>
            <w:tcW w:w="1276" w:type="dxa"/>
            <w:tcBorders>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1901892061"/>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shd w:val="clear" w:color="auto" w:fill="D9D9D9" w:themeFill="background1" w:themeFillShade="D9"/>
            <w:vAlign w:val="center"/>
          </w:tcPr>
          <w:p w:rsidR="00E956C4" w:rsidRPr="006921BC" w:rsidRDefault="00B41320" w:rsidP="005E296F">
            <w:pPr>
              <w:jc w:val="center"/>
              <w:rPr>
                <w:rFonts w:ascii="Calibri" w:hAnsi="Calibri"/>
                <w:lang w:val="fr-CA"/>
              </w:rPr>
            </w:pPr>
            <w:sdt>
              <w:sdtPr>
                <w:rPr>
                  <w:rFonts w:ascii="Calibri" w:hAnsi="Calibri"/>
                  <w:lang w:val="fr-CA"/>
                </w:rPr>
                <w:id w:val="-2021151473"/>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shd w:val="clear" w:color="auto" w:fill="D9D9D9" w:themeFill="background1" w:themeFillShade="D9"/>
            <w:vAlign w:val="center"/>
          </w:tcPr>
          <w:p w:rsidR="00E956C4" w:rsidRPr="006921BC" w:rsidRDefault="00E956C4" w:rsidP="005E296F">
            <w:pPr>
              <w:jc w:val="center"/>
              <w:rPr>
                <w:rFonts w:ascii="Calibri" w:hAnsi="Calibri"/>
                <w:lang w:val="fr-CA"/>
              </w:rPr>
            </w:pPr>
          </w:p>
        </w:tc>
      </w:tr>
    </w:tbl>
    <w:p w:rsidR="006F7A0A" w:rsidRPr="006921BC" w:rsidRDefault="006F7A0A" w:rsidP="003E48C5">
      <w:pPr>
        <w:pStyle w:val="Paragraphedeliste"/>
        <w:spacing w:line="259" w:lineRule="auto"/>
        <w:ind w:left="0"/>
        <w:jc w:val="both"/>
        <w:rPr>
          <w:rFonts w:ascii="Calibri" w:hAnsi="Calibri"/>
          <w:sz w:val="22"/>
          <w:szCs w:val="22"/>
          <w:vertAlign w:val="superscript"/>
          <w:lang w:val="fr-CA"/>
        </w:rPr>
      </w:pPr>
    </w:p>
    <w:p w:rsidR="006F7A0A" w:rsidRPr="006921BC" w:rsidRDefault="006F7A0A" w:rsidP="009167A3">
      <w:pPr>
        <w:pStyle w:val="Paragraphedeliste"/>
        <w:spacing w:line="259" w:lineRule="auto"/>
        <w:ind w:left="0" w:right="-148"/>
        <w:jc w:val="both"/>
        <w:rPr>
          <w:rFonts w:ascii="Calibri" w:hAnsi="Calibri"/>
          <w:sz w:val="28"/>
          <w:szCs w:val="22"/>
          <w:lang w:val="fr-CA"/>
        </w:rPr>
      </w:pPr>
      <w:r w:rsidRPr="006921BC">
        <w:rPr>
          <w:rFonts w:ascii="Calibri" w:hAnsi="Calibri"/>
          <w:sz w:val="28"/>
          <w:szCs w:val="28"/>
          <w:vertAlign w:val="superscript"/>
          <w:lang w:val="fr-CA"/>
        </w:rPr>
        <w:t>1</w:t>
      </w:r>
      <w:r w:rsidRPr="006921BC">
        <w:rPr>
          <w:rFonts w:ascii="Calibri" w:hAnsi="Calibri"/>
          <w:sz w:val="28"/>
          <w:szCs w:val="28"/>
          <w:lang w:val="fr-CA"/>
        </w:rPr>
        <w:t xml:space="preserve"> </w:t>
      </w:r>
      <w:r w:rsidRPr="006921BC">
        <w:rPr>
          <w:rFonts w:ascii="Calibri" w:hAnsi="Calibri"/>
          <w:b/>
          <w:sz w:val="28"/>
          <w:szCs w:val="22"/>
          <w:lang w:val="fr-CA"/>
        </w:rPr>
        <w:t>INSTRUCTIONS</w:t>
      </w:r>
      <w:r w:rsidRPr="006921BC">
        <w:rPr>
          <w:rFonts w:ascii="Calibri" w:hAnsi="Calibri"/>
          <w:sz w:val="28"/>
          <w:szCs w:val="22"/>
          <w:lang w:val="fr-CA"/>
        </w:rPr>
        <w:t xml:space="preserve"> : </w:t>
      </w:r>
      <w:r w:rsidRPr="006921BC">
        <w:rPr>
          <w:rFonts w:ascii="Calibri" w:hAnsi="Calibri"/>
          <w:b/>
          <w:sz w:val="28"/>
          <w:szCs w:val="22"/>
          <w:lang w:val="fr-CA"/>
        </w:rPr>
        <w:tab/>
        <w:t>a)</w:t>
      </w:r>
      <w:r w:rsidRPr="006921BC">
        <w:rPr>
          <w:rFonts w:ascii="Calibri" w:hAnsi="Calibri"/>
          <w:sz w:val="28"/>
          <w:szCs w:val="22"/>
          <w:lang w:val="fr-CA"/>
        </w:rPr>
        <w:t xml:space="preserve"> cochez la case si vous produisez le document requis la journée même;</w:t>
      </w:r>
    </w:p>
    <w:p w:rsidR="006F7A0A" w:rsidRPr="006921BC" w:rsidRDefault="006F7A0A" w:rsidP="009167A3">
      <w:pPr>
        <w:pStyle w:val="Paragraphedeliste"/>
        <w:spacing w:line="259" w:lineRule="auto"/>
        <w:ind w:left="2124"/>
        <w:jc w:val="both"/>
        <w:rPr>
          <w:rFonts w:ascii="Calibri" w:hAnsi="Calibri"/>
          <w:sz w:val="28"/>
          <w:szCs w:val="22"/>
          <w:lang w:val="fr-CA"/>
        </w:rPr>
      </w:pPr>
      <w:r w:rsidRPr="006921BC">
        <w:rPr>
          <w:rFonts w:ascii="Calibri" w:hAnsi="Calibri"/>
          <w:b/>
          <w:sz w:val="28"/>
          <w:szCs w:val="22"/>
          <w:lang w:val="fr-CA"/>
        </w:rPr>
        <w:t>b)</w:t>
      </w:r>
      <w:r w:rsidRPr="006921BC">
        <w:rPr>
          <w:rFonts w:ascii="Calibri" w:hAnsi="Calibri"/>
          <w:sz w:val="28"/>
          <w:szCs w:val="22"/>
          <w:lang w:val="fr-CA"/>
        </w:rPr>
        <w:t xml:space="preserve"> cochez la case et inscrivez </w:t>
      </w:r>
      <w:r w:rsidRPr="006921BC">
        <w:rPr>
          <w:rFonts w:ascii="Calibri" w:hAnsi="Calibri"/>
          <w:i/>
          <w:sz w:val="28"/>
          <w:szCs w:val="22"/>
          <w:lang w:val="fr-CA"/>
        </w:rPr>
        <w:t xml:space="preserve">à côté </w:t>
      </w:r>
      <w:r w:rsidRPr="006921BC">
        <w:rPr>
          <w:rFonts w:ascii="Calibri" w:hAnsi="Calibri"/>
          <w:i/>
          <w:sz w:val="28"/>
          <w:szCs w:val="22"/>
          <w:u w:val="single"/>
          <w:lang w:val="fr-CA"/>
        </w:rPr>
        <w:t>le numéro de la cote du plumitif</w:t>
      </w:r>
      <w:r w:rsidRPr="006921BC">
        <w:rPr>
          <w:rFonts w:ascii="Calibri" w:hAnsi="Calibri"/>
          <w:sz w:val="28"/>
          <w:szCs w:val="22"/>
          <w:lang w:val="fr-CA"/>
        </w:rPr>
        <w:t xml:space="preserve"> si le document est déjà produit au dossier pour confirmer sa production.</w:t>
      </w:r>
    </w:p>
    <w:p w:rsidR="006F7A0A" w:rsidRPr="006921BC" w:rsidRDefault="006F7A0A" w:rsidP="003E48C5">
      <w:pPr>
        <w:spacing w:before="240" w:line="259" w:lineRule="auto"/>
        <w:ind w:right="-289"/>
        <w:rPr>
          <w:rFonts w:ascii="Calibri" w:hAnsi="Calibri"/>
          <w:b/>
          <w:sz w:val="19"/>
          <w:szCs w:val="19"/>
          <w:lang w:val="fr-CA"/>
        </w:rPr>
      </w:pPr>
      <w:r w:rsidRPr="006921BC">
        <w:rPr>
          <w:rFonts w:ascii="Calibri" w:hAnsi="Calibri"/>
          <w:b/>
          <w:sz w:val="19"/>
          <w:szCs w:val="19"/>
          <w:lang w:val="fr-CA"/>
        </w:rPr>
        <w:t>La colonne « GS » pour chaque document ne doit servir qu’exclusivement pour les Greffiers spéciaux (GS) à des fins de vérification.</w:t>
      </w:r>
    </w:p>
    <w:p w:rsidR="00C1346E" w:rsidRPr="006921BC" w:rsidRDefault="006F7A0A" w:rsidP="00C52023">
      <w:pPr>
        <w:spacing w:before="120"/>
        <w:jc w:val="right"/>
        <w:rPr>
          <w:rFonts w:ascii="Calibri" w:hAnsi="Calibri"/>
          <w:sz w:val="16"/>
          <w:szCs w:val="22"/>
          <w:lang w:val="fr-CA"/>
        </w:rPr>
        <w:sectPr w:rsidR="00C1346E" w:rsidRPr="006921BC" w:rsidSect="0070154B">
          <w:headerReference w:type="even" r:id="rId261"/>
          <w:headerReference w:type="default" r:id="rId262"/>
          <w:headerReference w:type="first" r:id="rId263"/>
          <w:pgSz w:w="12242" w:h="15842" w:code="1"/>
          <w:pgMar w:top="284" w:right="1021" w:bottom="244" w:left="1021" w:header="510" w:footer="227" w:gutter="0"/>
          <w:pgNumType w:start="1"/>
          <w:cols w:space="708"/>
          <w:docGrid w:linePitch="360"/>
        </w:sectPr>
      </w:pPr>
      <w:r w:rsidRPr="006921BC">
        <w:rPr>
          <w:rFonts w:ascii="Calibri" w:hAnsi="Calibri"/>
          <w:sz w:val="16"/>
          <w:szCs w:val="22"/>
          <w:lang w:val="fr-CA"/>
        </w:rPr>
        <w:t>Rédigé le 27 octobre 2020</w:t>
      </w:r>
    </w:p>
    <w:tbl>
      <w:tblPr>
        <w:tblW w:w="0" w:type="auto"/>
        <w:tblCellMar>
          <w:left w:w="70" w:type="dxa"/>
          <w:right w:w="70" w:type="dxa"/>
        </w:tblCellMar>
        <w:tblLook w:val="0000" w:firstRow="0" w:lastRow="0" w:firstColumn="0" w:lastColumn="0" w:noHBand="0" w:noVBand="0"/>
      </w:tblPr>
      <w:tblGrid>
        <w:gridCol w:w="9274"/>
      </w:tblGrid>
      <w:tr w:rsidR="002101F3" w:rsidRPr="00B41320" w:rsidTr="005E296F">
        <w:tc>
          <w:tcPr>
            <w:tcW w:w="9274" w:type="dxa"/>
          </w:tcPr>
          <w:p w:rsidR="002101F3" w:rsidRPr="006921BC" w:rsidRDefault="002101F3" w:rsidP="005E296F">
            <w:pPr>
              <w:tabs>
                <w:tab w:val="left" w:pos="-720"/>
              </w:tabs>
              <w:ind w:left="5664"/>
              <w:jc w:val="center"/>
              <w:rPr>
                <w:rFonts w:ascii="Arial" w:hAnsi="Arial" w:cs="Arial"/>
                <w:b/>
                <w:spacing w:val="-3"/>
                <w:lang w:val="fr-CA"/>
              </w:rPr>
            </w:pPr>
            <w:r w:rsidRPr="006921BC">
              <w:rPr>
                <w:rFonts w:ascii="Arial" w:hAnsi="Arial" w:cs="Arial"/>
                <w:b/>
                <w:spacing w:val="-3"/>
                <w:lang w:val="fr-CA"/>
              </w:rPr>
              <w:lastRenderedPageBreak/>
              <w:t xml:space="preserve">COUR SUPÉRIEURE </w:t>
            </w:r>
          </w:p>
          <w:p w:rsidR="002101F3" w:rsidRPr="006921BC" w:rsidRDefault="002101F3" w:rsidP="005E296F">
            <w:pPr>
              <w:tabs>
                <w:tab w:val="left" w:pos="-720"/>
              </w:tabs>
              <w:ind w:left="5664"/>
              <w:jc w:val="center"/>
              <w:rPr>
                <w:rFonts w:ascii="Arial" w:hAnsi="Arial" w:cs="Arial"/>
                <w:spacing w:val="-3"/>
                <w:lang w:val="fr-CA"/>
              </w:rPr>
            </w:pPr>
            <w:r w:rsidRPr="006921BC">
              <w:rPr>
                <w:rFonts w:ascii="Arial" w:hAnsi="Arial" w:cs="Arial"/>
                <w:spacing w:val="-3"/>
                <w:lang w:val="fr-CA"/>
              </w:rPr>
              <w:t xml:space="preserve">  (</w:t>
            </w:r>
            <w:r w:rsidRPr="006921BC">
              <w:rPr>
                <w:rFonts w:ascii="Arial" w:hAnsi="Arial" w:cs="Arial"/>
                <w:i/>
                <w:spacing w:val="-3"/>
                <w:lang w:val="fr-CA"/>
              </w:rPr>
              <w:t>Chambre de la famille</w:t>
            </w:r>
            <w:r w:rsidRPr="006921BC">
              <w:rPr>
                <w:rFonts w:ascii="Arial" w:hAnsi="Arial" w:cs="Arial"/>
                <w:spacing w:val="-3"/>
                <w:lang w:val="fr-CA"/>
              </w:rPr>
              <w:t>)</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r w:rsidRPr="006921BC">
              <w:rPr>
                <w:rFonts w:ascii="Arial" w:hAnsi="Arial" w:cs="Arial"/>
                <w:spacing w:val="-3"/>
                <w:lang w:val="fr-CA"/>
              </w:rPr>
              <w:t>CANADA</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r w:rsidRPr="006921BC">
              <w:rPr>
                <w:rFonts w:ascii="Arial" w:hAnsi="Arial" w:cs="Arial"/>
                <w:spacing w:val="-3"/>
                <w:lang w:val="fr-CA"/>
              </w:rPr>
              <w:t>PROVINCE DE QUÉBEC</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r w:rsidRPr="006921BC">
              <w:rPr>
                <w:rFonts w:ascii="Arial" w:hAnsi="Arial" w:cs="Arial"/>
                <w:spacing w:val="-3"/>
                <w:lang w:val="fr-CA"/>
              </w:rPr>
              <w:t>DISTRICT DE TERREBONNE</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p>
        </w:tc>
      </w:tr>
      <w:tr w:rsidR="002101F3" w:rsidRPr="006921BC" w:rsidTr="005E296F">
        <w:tc>
          <w:tcPr>
            <w:tcW w:w="9274" w:type="dxa"/>
          </w:tcPr>
          <w:p w:rsidR="002101F3" w:rsidRPr="006921BC" w:rsidRDefault="002101F3" w:rsidP="007827B5">
            <w:pPr>
              <w:rPr>
                <w:rFonts w:ascii="Arial" w:hAnsi="Arial" w:cs="Arial"/>
                <w:lang w:val="fr-CA"/>
              </w:rPr>
            </w:pPr>
            <w:r w:rsidRPr="006921BC">
              <w:rPr>
                <w:rFonts w:ascii="Arial" w:hAnsi="Arial" w:cs="Arial"/>
                <w:lang w:val="fr-CA"/>
              </w:rPr>
              <w:t>No: 700-</w:t>
            </w:r>
            <w:bookmarkStart w:id="668" w:name="Annexe16"/>
            <w:bookmarkEnd w:id="668"/>
            <w:r w:rsidRPr="006921BC">
              <w:rPr>
                <w:rFonts w:ascii="Arial" w:hAnsi="Arial" w:cs="Arial"/>
                <w:lang w:val="fr-CA"/>
              </w:rPr>
              <w:t>_____________________</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p>
        </w:tc>
      </w:tr>
      <w:tr w:rsidR="002101F3" w:rsidRPr="006921BC" w:rsidTr="005E296F">
        <w:tc>
          <w:tcPr>
            <w:tcW w:w="9274" w:type="dxa"/>
          </w:tcPr>
          <w:p w:rsidR="002101F3" w:rsidRPr="006921BC" w:rsidRDefault="002101F3" w:rsidP="007827B5">
            <w:pPr>
              <w:jc w:val="right"/>
              <w:rPr>
                <w:rFonts w:ascii="Arial" w:hAnsi="Arial" w:cs="Arial"/>
                <w:lang w:val="fr-CA"/>
              </w:rPr>
            </w:pPr>
            <w:r w:rsidRPr="006921BC">
              <w:rPr>
                <w:rFonts w:ascii="Arial" w:hAnsi="Arial" w:cs="Arial"/>
                <w:lang w:val="fr-CA"/>
              </w:rPr>
              <w:t>____________________________________</w:t>
            </w:r>
          </w:p>
        </w:tc>
      </w:tr>
      <w:tr w:rsidR="002101F3" w:rsidRPr="006921BC" w:rsidTr="005E296F">
        <w:tc>
          <w:tcPr>
            <w:tcW w:w="9274" w:type="dxa"/>
          </w:tcPr>
          <w:p w:rsidR="002101F3" w:rsidRPr="006921BC" w:rsidRDefault="00492BF8" w:rsidP="00FA1EC8">
            <w:pPr>
              <w:tabs>
                <w:tab w:val="left" w:pos="4892"/>
              </w:tabs>
              <w:rPr>
                <w:rFonts w:ascii="Arial" w:hAnsi="Arial" w:cs="Arial"/>
                <w:lang w:val="fr-CA"/>
              </w:rPr>
            </w:pPr>
            <w:r w:rsidRPr="006921BC">
              <w:rPr>
                <w:b/>
                <w:lang w:val="fr-CA"/>
              </w:rPr>
              <w:tab/>
            </w:r>
            <w:r w:rsidR="002101F3" w:rsidRPr="006921BC">
              <w:rPr>
                <w:rFonts w:ascii="Arial" w:hAnsi="Arial" w:cs="Arial"/>
                <w:lang w:val="fr-CA"/>
              </w:rPr>
              <w:t>partie demanderesse</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ind w:left="4248"/>
              <w:jc w:val="both"/>
              <w:rPr>
                <w:rFonts w:ascii="Arial" w:hAnsi="Arial" w:cs="Arial"/>
                <w:spacing w:val="-3"/>
                <w:lang w:val="fr-CA"/>
              </w:rPr>
            </w:pPr>
            <w:r w:rsidRPr="006921BC">
              <w:rPr>
                <w:rFonts w:ascii="Arial" w:hAnsi="Arial" w:cs="Arial"/>
                <w:spacing w:val="-3"/>
                <w:lang w:val="fr-CA"/>
              </w:rPr>
              <w:t>c.</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p>
        </w:tc>
      </w:tr>
      <w:tr w:rsidR="002101F3" w:rsidRPr="006921BC" w:rsidTr="005E296F">
        <w:tc>
          <w:tcPr>
            <w:tcW w:w="9274" w:type="dxa"/>
          </w:tcPr>
          <w:p w:rsidR="002101F3" w:rsidRPr="006921BC" w:rsidRDefault="007A4B25" w:rsidP="007827B5">
            <w:pPr>
              <w:jc w:val="right"/>
              <w:rPr>
                <w:rFonts w:ascii="Arial" w:hAnsi="Arial" w:cs="Arial"/>
                <w:lang w:val="fr-CA"/>
              </w:rPr>
            </w:pPr>
            <w:r w:rsidRPr="006921BC">
              <w:rPr>
                <w:rFonts w:ascii="Arial" w:hAnsi="Arial" w:cs="Arial"/>
                <w:lang w:val="fr-CA"/>
              </w:rPr>
              <w:t>______________</w:t>
            </w:r>
            <w:r w:rsidR="002101F3" w:rsidRPr="006921BC">
              <w:rPr>
                <w:rFonts w:ascii="Arial" w:hAnsi="Arial" w:cs="Arial"/>
                <w:lang w:val="fr-CA"/>
              </w:rPr>
              <w:t>______________________</w:t>
            </w:r>
          </w:p>
        </w:tc>
      </w:tr>
      <w:tr w:rsidR="002101F3" w:rsidRPr="006921BC" w:rsidTr="005E296F">
        <w:tc>
          <w:tcPr>
            <w:tcW w:w="9274" w:type="dxa"/>
          </w:tcPr>
          <w:p w:rsidR="002101F3" w:rsidRPr="006921BC" w:rsidRDefault="002101F3" w:rsidP="00FA1EC8">
            <w:pPr>
              <w:tabs>
                <w:tab w:val="left" w:pos="-720"/>
                <w:tab w:val="left" w:pos="0"/>
                <w:tab w:val="left" w:pos="720"/>
                <w:tab w:val="left" w:pos="1440"/>
                <w:tab w:val="left" w:pos="2160"/>
                <w:tab w:val="left" w:pos="2880"/>
                <w:tab w:val="left" w:pos="3600"/>
                <w:tab w:val="left" w:pos="4892"/>
              </w:tabs>
              <w:ind w:left="2880"/>
              <w:jc w:val="both"/>
              <w:rPr>
                <w:rFonts w:ascii="Arial" w:hAnsi="Arial" w:cs="Arial"/>
                <w:spacing w:val="-3"/>
                <w:lang w:val="fr-CA"/>
              </w:rPr>
            </w:pPr>
            <w:r w:rsidRPr="006921BC">
              <w:rPr>
                <w:rFonts w:ascii="Arial" w:hAnsi="Arial" w:cs="Arial"/>
                <w:spacing w:val="-3"/>
                <w:lang w:val="fr-CA"/>
              </w:rPr>
              <w:tab/>
            </w:r>
            <w:r w:rsidRPr="006921BC">
              <w:rPr>
                <w:rFonts w:ascii="Arial" w:hAnsi="Arial" w:cs="Arial"/>
                <w:spacing w:val="-3"/>
                <w:lang w:val="fr-CA"/>
              </w:rPr>
              <w:tab/>
              <w:t>partie défenderesse</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p>
        </w:tc>
      </w:tr>
    </w:tbl>
    <w:p w:rsidR="002101F3" w:rsidRPr="006921BC" w:rsidRDefault="002101F3" w:rsidP="005E296F">
      <w:pPr>
        <w:rPr>
          <w:rFonts w:ascii="Arial" w:hAnsi="Arial" w:cs="Arial"/>
          <w:lang w:val="fr-CA"/>
        </w:rPr>
      </w:pPr>
    </w:p>
    <w:p w:rsidR="002101F3" w:rsidRPr="006921BC" w:rsidRDefault="002101F3" w:rsidP="005E296F">
      <w:pPr>
        <w:jc w:val="center"/>
        <w:rPr>
          <w:rFonts w:ascii="Arial" w:hAnsi="Arial" w:cs="Arial"/>
          <w:b/>
          <w:lang w:val="fr-CA"/>
        </w:rPr>
      </w:pPr>
      <w:r w:rsidRPr="006921BC">
        <w:rPr>
          <w:rFonts w:ascii="Arial" w:hAnsi="Arial" w:cs="Arial"/>
          <w:b/>
          <w:lang w:val="fr-CA"/>
        </w:rPr>
        <w:t xml:space="preserve">DEMANDE D’INSCRIPTION POUR JUGEMENT </w:t>
      </w:r>
    </w:p>
    <w:p w:rsidR="002101F3" w:rsidRPr="006921BC" w:rsidRDefault="002101F3" w:rsidP="005E296F">
      <w:pPr>
        <w:jc w:val="center"/>
        <w:rPr>
          <w:rFonts w:ascii="Arial" w:hAnsi="Arial" w:cs="Arial"/>
          <w:b/>
          <w:lang w:val="fr-CA"/>
        </w:rPr>
      </w:pPr>
      <w:r w:rsidRPr="006921BC">
        <w:rPr>
          <w:rFonts w:ascii="Arial" w:hAnsi="Arial" w:cs="Arial"/>
          <w:b/>
          <w:lang w:val="fr-CA"/>
        </w:rPr>
        <w:t>PREUVE PAR DÉCLARATION SOUS SERMENT</w:t>
      </w:r>
    </w:p>
    <w:p w:rsidR="002101F3" w:rsidRPr="006921BC" w:rsidRDefault="002101F3" w:rsidP="005E296F">
      <w:pPr>
        <w:jc w:val="center"/>
        <w:rPr>
          <w:rFonts w:ascii="Arial" w:hAnsi="Arial" w:cs="Arial"/>
          <w:lang w:val="fr-CA"/>
        </w:rPr>
      </w:pPr>
      <w:r w:rsidRPr="006921BC">
        <w:rPr>
          <w:rFonts w:ascii="Arial" w:hAnsi="Arial" w:cs="Arial"/>
          <w:lang w:val="fr-CA"/>
        </w:rPr>
        <w:t>(art. 175, 181 et 182 C.p.c.)</w:t>
      </w:r>
    </w:p>
    <w:p w:rsidR="002101F3" w:rsidRPr="006921BC" w:rsidRDefault="002101F3" w:rsidP="005E296F">
      <w:pPr>
        <w:jc w:val="center"/>
        <w:rPr>
          <w:rFonts w:ascii="Arial" w:hAnsi="Arial" w:cs="Arial"/>
          <w:lang w:val="fr-CA"/>
        </w:rPr>
      </w:pPr>
    </w:p>
    <w:p w:rsidR="002101F3" w:rsidRPr="006921BC" w:rsidRDefault="002101F3" w:rsidP="005E296F">
      <w:pPr>
        <w:jc w:val="center"/>
        <w:rPr>
          <w:rFonts w:ascii="Arial" w:hAnsi="Arial" w:cs="Arial"/>
          <w:b/>
          <w:lang w:val="fr-CA"/>
        </w:rPr>
      </w:pPr>
      <w:r w:rsidRPr="006921BC">
        <w:rPr>
          <w:rFonts w:ascii="Arial" w:hAnsi="Arial" w:cs="Arial"/>
          <w:b/>
          <w:lang w:val="fr-CA"/>
        </w:rPr>
        <w:t>Matières procédant avec un avis d’assignation</w:t>
      </w:r>
    </w:p>
    <w:p w:rsidR="002101F3" w:rsidRPr="006921BC" w:rsidRDefault="002101F3" w:rsidP="005E296F">
      <w:pPr>
        <w:jc w:val="center"/>
        <w:rPr>
          <w:rFonts w:ascii="Arial" w:hAnsi="Arial" w:cs="Arial"/>
          <w:b/>
          <w:lang w:val="fr-CA"/>
        </w:rPr>
      </w:pPr>
    </w:p>
    <w:p w:rsidR="002101F3" w:rsidRPr="006921BC" w:rsidRDefault="002101F3" w:rsidP="005E296F">
      <w:pPr>
        <w:jc w:val="both"/>
        <w:rPr>
          <w:rFonts w:ascii="Arial" w:hAnsi="Arial" w:cs="Arial"/>
          <w:lang w:val="fr-CA"/>
        </w:rPr>
      </w:pPr>
      <w:r w:rsidRPr="006921BC">
        <w:rPr>
          <w:rFonts w:ascii="Arial" w:hAnsi="Arial" w:cs="Arial"/>
          <w:lang w:val="fr-CA"/>
        </w:rPr>
        <w:t>La partie __________________________ demande au greffier d’inscrire la présente affaire pour jugement :</w:t>
      </w:r>
    </w:p>
    <w:p w:rsidR="002101F3" w:rsidRPr="006921BC" w:rsidRDefault="002101F3" w:rsidP="005E296F">
      <w:pPr>
        <w:jc w:val="both"/>
        <w:rPr>
          <w:rFonts w:ascii="Arial" w:hAnsi="Arial" w:cs="Arial"/>
          <w:lang w:val="fr-CA"/>
        </w:rPr>
      </w:pPr>
    </w:p>
    <w:p w:rsidR="002101F3" w:rsidRPr="006921BC" w:rsidRDefault="002101F3" w:rsidP="005E296F">
      <w:pPr>
        <w:ind w:left="1134" w:right="1198"/>
        <w:jc w:val="both"/>
        <w:rPr>
          <w:rFonts w:ascii="Arial" w:hAnsi="Arial" w:cs="Arial"/>
          <w:lang w:val="fr-CA"/>
        </w:rPr>
      </w:pPr>
      <w:r w:rsidRPr="006921BC">
        <w:rPr>
          <w:rFonts w:ascii="Arial" w:hAnsi="Arial" w:cs="Arial"/>
          <w:lang w:val="fr-CA"/>
        </w:rPr>
        <w:fldChar w:fldCharType="begin">
          <w:ffData>
            <w:name w:val="CaseACocher1"/>
            <w:enabled/>
            <w:calcOnExit w:val="0"/>
            <w:checkBox>
              <w:sizeAuto/>
              <w:default w:val="0"/>
            </w:checkBox>
          </w:ffData>
        </w:fldChar>
      </w:r>
      <w:bookmarkStart w:id="669" w:name="CaseACocher1"/>
      <w:r w:rsidRPr="006921BC">
        <w:rPr>
          <w:rFonts w:ascii="Arial" w:hAnsi="Arial" w:cs="Arial"/>
          <w:lang w:val="fr-CA"/>
        </w:rPr>
        <w:instrText xml:space="preserve"> FORMCHECKBOX </w:instrText>
      </w:r>
      <w:r w:rsidR="00B41320">
        <w:rPr>
          <w:rFonts w:ascii="Arial" w:hAnsi="Arial" w:cs="Arial"/>
          <w:lang w:val="fr-CA"/>
        </w:rPr>
      </w:r>
      <w:r w:rsidR="00B41320">
        <w:rPr>
          <w:rFonts w:ascii="Arial" w:hAnsi="Arial" w:cs="Arial"/>
          <w:lang w:val="fr-CA"/>
        </w:rPr>
        <w:fldChar w:fldCharType="separate"/>
      </w:r>
      <w:r w:rsidRPr="006921BC">
        <w:rPr>
          <w:rFonts w:ascii="Arial" w:hAnsi="Arial" w:cs="Arial"/>
          <w:lang w:val="fr-CA"/>
        </w:rPr>
        <w:fldChar w:fldCharType="end"/>
      </w:r>
      <w:bookmarkEnd w:id="669"/>
      <w:r w:rsidRPr="006921BC">
        <w:rPr>
          <w:rFonts w:ascii="Arial" w:hAnsi="Arial" w:cs="Arial"/>
          <w:lang w:val="fr-CA"/>
        </w:rPr>
        <w:t xml:space="preserve"> suite au dépôt du </w:t>
      </w:r>
      <w:r w:rsidRPr="006921BC">
        <w:rPr>
          <w:rFonts w:ascii="Arial" w:hAnsi="Arial" w:cs="Arial"/>
          <w:u w:val="single"/>
          <w:lang w:val="fr-CA"/>
        </w:rPr>
        <w:t>consentement</w:t>
      </w:r>
      <w:r w:rsidRPr="006921BC">
        <w:rPr>
          <w:rFonts w:ascii="Arial" w:hAnsi="Arial" w:cs="Arial"/>
          <w:lang w:val="fr-CA"/>
        </w:rPr>
        <w:t xml:space="preserve"> intervenu entre les parties.</w:t>
      </w:r>
    </w:p>
    <w:p w:rsidR="002101F3" w:rsidRPr="006921BC" w:rsidRDefault="002101F3" w:rsidP="005E296F">
      <w:pPr>
        <w:ind w:left="1134" w:right="1198"/>
        <w:jc w:val="both"/>
        <w:rPr>
          <w:rFonts w:ascii="Arial" w:hAnsi="Arial" w:cs="Arial"/>
          <w:lang w:val="fr-CA"/>
        </w:rPr>
      </w:pPr>
    </w:p>
    <w:p w:rsidR="002101F3" w:rsidRPr="006921BC" w:rsidRDefault="002101F3" w:rsidP="005E296F">
      <w:pPr>
        <w:ind w:left="1134" w:right="1198"/>
        <w:rPr>
          <w:rFonts w:ascii="Arial" w:hAnsi="Arial" w:cs="Arial"/>
          <w:lang w:val="fr-CA"/>
        </w:rPr>
      </w:pPr>
      <w:r w:rsidRPr="006921BC">
        <w:rPr>
          <w:rFonts w:ascii="Arial" w:hAnsi="Arial" w:cs="Arial"/>
          <w:lang w:val="fr-CA"/>
        </w:rPr>
        <w:t>OU</w:t>
      </w:r>
    </w:p>
    <w:p w:rsidR="002101F3" w:rsidRPr="006921BC" w:rsidRDefault="002101F3" w:rsidP="005E296F">
      <w:pPr>
        <w:ind w:left="1134" w:right="1198"/>
        <w:jc w:val="both"/>
        <w:rPr>
          <w:rFonts w:ascii="Arial" w:hAnsi="Arial" w:cs="Arial"/>
          <w:lang w:val="fr-CA"/>
        </w:rPr>
      </w:pPr>
    </w:p>
    <w:p w:rsidR="002101F3" w:rsidRPr="006921BC" w:rsidRDefault="002101F3" w:rsidP="005E296F">
      <w:pPr>
        <w:ind w:left="1418" w:right="1198" w:hanging="284"/>
        <w:jc w:val="both"/>
        <w:rPr>
          <w:rFonts w:ascii="Arial" w:hAnsi="Arial" w:cs="Arial"/>
          <w:lang w:val="fr-CA"/>
        </w:rPr>
      </w:pPr>
      <w:r w:rsidRPr="006921BC">
        <w:rPr>
          <w:rFonts w:ascii="Arial" w:hAnsi="Arial" w:cs="Arial"/>
          <w:lang w:val="fr-CA"/>
        </w:rPr>
        <w:fldChar w:fldCharType="begin">
          <w:ffData>
            <w:name w:val="CaseACocher2"/>
            <w:enabled/>
            <w:calcOnExit w:val="0"/>
            <w:checkBox>
              <w:sizeAuto/>
              <w:default w:val="0"/>
            </w:checkBox>
          </w:ffData>
        </w:fldChar>
      </w:r>
      <w:bookmarkStart w:id="670" w:name="CaseACocher2"/>
      <w:r w:rsidRPr="006921BC">
        <w:rPr>
          <w:rFonts w:ascii="Arial" w:hAnsi="Arial" w:cs="Arial"/>
          <w:lang w:val="fr-CA"/>
        </w:rPr>
        <w:instrText xml:space="preserve"> FORMCHECKBOX </w:instrText>
      </w:r>
      <w:r w:rsidR="00B41320">
        <w:rPr>
          <w:rFonts w:ascii="Arial" w:hAnsi="Arial" w:cs="Arial"/>
          <w:lang w:val="fr-CA"/>
        </w:rPr>
      </w:r>
      <w:r w:rsidR="00B41320">
        <w:rPr>
          <w:rFonts w:ascii="Arial" w:hAnsi="Arial" w:cs="Arial"/>
          <w:lang w:val="fr-CA"/>
        </w:rPr>
        <w:fldChar w:fldCharType="separate"/>
      </w:r>
      <w:r w:rsidRPr="006921BC">
        <w:rPr>
          <w:rFonts w:ascii="Arial" w:hAnsi="Arial" w:cs="Arial"/>
          <w:lang w:val="fr-CA"/>
        </w:rPr>
        <w:fldChar w:fldCharType="end"/>
      </w:r>
      <w:bookmarkEnd w:id="670"/>
      <w:r w:rsidRPr="006921BC">
        <w:rPr>
          <w:rFonts w:ascii="Arial" w:hAnsi="Arial" w:cs="Arial"/>
          <w:lang w:val="fr-CA"/>
        </w:rPr>
        <w:t xml:space="preserve"> suite au </w:t>
      </w:r>
      <w:r w:rsidRPr="006921BC">
        <w:rPr>
          <w:rFonts w:ascii="Arial" w:hAnsi="Arial" w:cs="Arial"/>
          <w:u w:val="single"/>
          <w:lang w:val="fr-CA"/>
        </w:rPr>
        <w:t>défaut</w:t>
      </w:r>
      <w:r w:rsidRPr="006921BC">
        <w:rPr>
          <w:rFonts w:ascii="Arial" w:hAnsi="Arial" w:cs="Arial"/>
          <w:lang w:val="fr-CA"/>
        </w:rPr>
        <w:t xml:space="preserve"> de la partie ____________________________ de transmettre sa réponse à l’assignation.</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b/>
          <w:lang w:val="fr-CA"/>
        </w:rPr>
        <w:t>NATURE DE LA DEMANDE :</w:t>
      </w:r>
      <w:r w:rsidRPr="006921BC">
        <w:rPr>
          <w:rFonts w:ascii="Arial" w:hAnsi="Arial" w:cs="Arial"/>
          <w:lang w:val="fr-CA"/>
        </w:rPr>
        <w:t xml:space="preserve"> ____________________________________________</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À _____________________________________, le __________________________</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__________________________________</w:t>
      </w:r>
      <w:r w:rsidRPr="006921BC">
        <w:rPr>
          <w:rFonts w:ascii="Arial" w:hAnsi="Arial" w:cs="Arial"/>
          <w:lang w:val="fr-CA"/>
        </w:rPr>
        <w:tab/>
      </w:r>
      <w:r w:rsidRPr="006921BC">
        <w:rPr>
          <w:rFonts w:ascii="Arial" w:hAnsi="Arial" w:cs="Arial"/>
          <w:lang w:val="fr-CA"/>
        </w:rPr>
        <w:tab/>
      </w:r>
    </w:p>
    <w:p w:rsidR="002101F3" w:rsidRPr="006921BC" w:rsidRDefault="002101F3" w:rsidP="005E296F">
      <w:pPr>
        <w:jc w:val="both"/>
        <w:rPr>
          <w:rFonts w:ascii="Arial" w:hAnsi="Arial" w:cs="Arial"/>
          <w:lang w:val="fr-CA"/>
        </w:rPr>
      </w:pPr>
      <w:r w:rsidRPr="006921BC">
        <w:rPr>
          <w:rFonts w:ascii="Arial" w:hAnsi="Arial" w:cs="Arial"/>
          <w:lang w:val="fr-CA"/>
        </w:rPr>
        <w:t>Signature de la partie ou de son avocat</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__________________________________</w:t>
      </w:r>
    </w:p>
    <w:p w:rsidR="002101F3" w:rsidRPr="006921BC" w:rsidRDefault="002101F3" w:rsidP="005E296F">
      <w:pPr>
        <w:jc w:val="both"/>
        <w:rPr>
          <w:rFonts w:ascii="Arial" w:hAnsi="Arial" w:cs="Arial"/>
          <w:lang w:val="fr-CA"/>
        </w:rPr>
      </w:pPr>
      <w:r w:rsidRPr="006921BC">
        <w:rPr>
          <w:rFonts w:ascii="Arial" w:hAnsi="Arial" w:cs="Arial"/>
          <w:lang w:val="fr-CA"/>
        </w:rPr>
        <w:t>Nom en caractère d’imprimerie</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Adresse courriel : _____________________________________</w:t>
      </w:r>
    </w:p>
    <w:p w:rsidR="002101F3" w:rsidRPr="006921BC" w:rsidRDefault="002101F3" w:rsidP="005E296F">
      <w:pPr>
        <w:jc w:val="both"/>
        <w:rPr>
          <w:rFonts w:ascii="Arial" w:hAnsi="Arial" w:cs="Arial"/>
          <w:lang w:val="fr-CA"/>
        </w:rPr>
      </w:pPr>
    </w:p>
    <w:p w:rsidR="00B27E61" w:rsidRPr="006921BC" w:rsidRDefault="002101F3" w:rsidP="000D52B2">
      <w:pPr>
        <w:jc w:val="both"/>
        <w:rPr>
          <w:rFonts w:ascii="Arial" w:hAnsi="Arial" w:cs="Arial"/>
          <w:lang w:val="fr-CA"/>
        </w:rPr>
        <w:sectPr w:rsidR="00B27E61" w:rsidRPr="006921BC" w:rsidSect="00F907E1">
          <w:headerReference w:type="even" r:id="rId264"/>
          <w:headerReference w:type="default" r:id="rId265"/>
          <w:footerReference w:type="even" r:id="rId266"/>
          <w:headerReference w:type="first" r:id="rId267"/>
          <w:pgSz w:w="12242" w:h="15842" w:code="1"/>
          <w:pgMar w:top="1077" w:right="1412" w:bottom="720" w:left="1412" w:header="1440" w:footer="794" w:gutter="0"/>
          <w:pgNumType w:start="1"/>
          <w:cols w:space="708"/>
          <w:docGrid w:linePitch="360"/>
        </w:sectPr>
      </w:pPr>
      <w:r w:rsidRPr="006921BC">
        <w:rPr>
          <w:rFonts w:ascii="Arial" w:hAnsi="Arial" w:cs="Arial"/>
          <w:lang w:val="fr-CA"/>
        </w:rPr>
        <w:t>Numéro de téléphone : __________________________________</w:t>
      </w:r>
    </w:p>
    <w:tbl>
      <w:tblPr>
        <w:tblW w:w="0" w:type="auto"/>
        <w:tblCellMar>
          <w:left w:w="70" w:type="dxa"/>
          <w:right w:w="70" w:type="dxa"/>
        </w:tblCellMar>
        <w:tblLook w:val="0000" w:firstRow="0" w:lastRow="0" w:firstColumn="0" w:lastColumn="0" w:noHBand="0" w:noVBand="0"/>
      </w:tblPr>
      <w:tblGrid>
        <w:gridCol w:w="9362"/>
      </w:tblGrid>
      <w:tr w:rsidR="00A16571" w:rsidRPr="006921BC">
        <w:tc>
          <w:tcPr>
            <w:tcW w:w="9500" w:type="dxa"/>
          </w:tcPr>
          <w:p w:rsidR="00A16571" w:rsidRPr="006921BC" w:rsidRDefault="00A16571" w:rsidP="008A0D3E">
            <w:pPr>
              <w:jc w:val="center"/>
              <w:rPr>
                <w:rFonts w:ascii="Arial" w:hAnsi="Arial" w:cs="Arial"/>
                <w:b/>
                <w:lang w:val="fr-CA"/>
              </w:rPr>
            </w:pPr>
            <w:r w:rsidRPr="006921BC">
              <w:rPr>
                <w:rFonts w:ascii="Arial" w:hAnsi="Arial" w:cs="Arial"/>
                <w:b/>
                <w:lang w:val="fr-CA"/>
              </w:rPr>
              <w:lastRenderedPageBreak/>
              <w:t>COUR SUPÉRIEURE</w:t>
            </w:r>
          </w:p>
        </w:tc>
      </w:tr>
      <w:tr w:rsidR="00A16571" w:rsidRPr="006921BC">
        <w:tc>
          <w:tcPr>
            <w:tcW w:w="9500" w:type="dxa"/>
          </w:tcPr>
          <w:p w:rsidR="00A16571" w:rsidRPr="006921BC" w:rsidRDefault="00A16571">
            <w:pPr>
              <w:jc w:val="both"/>
              <w:rPr>
                <w:rFonts w:ascii="Arial" w:hAnsi="Arial" w:cs="Arial"/>
                <w:spacing w:val="-3"/>
                <w:lang w:val="fr-CA"/>
              </w:rPr>
            </w:pPr>
            <w:r w:rsidRPr="006921BC">
              <w:rPr>
                <w:rFonts w:ascii="Arial" w:hAnsi="Arial" w:cs="Arial"/>
                <w:spacing w:val="-3"/>
                <w:lang w:val="fr-CA"/>
              </w:rPr>
              <w:t>CANADA</w:t>
            </w:r>
          </w:p>
        </w:tc>
      </w:tr>
      <w:tr w:rsidR="00A16571" w:rsidRPr="006921BC">
        <w:tc>
          <w:tcPr>
            <w:tcW w:w="9500" w:type="dxa"/>
          </w:tcPr>
          <w:p w:rsidR="00A16571" w:rsidRPr="006921BC" w:rsidRDefault="00A16571">
            <w:pPr>
              <w:jc w:val="both"/>
              <w:rPr>
                <w:rFonts w:ascii="Arial" w:hAnsi="Arial" w:cs="Arial"/>
                <w:spacing w:val="-3"/>
                <w:lang w:val="fr-CA"/>
              </w:rPr>
            </w:pPr>
            <w:r w:rsidRPr="006921BC">
              <w:rPr>
                <w:rFonts w:ascii="Arial" w:hAnsi="Arial" w:cs="Arial"/>
                <w:spacing w:val="-3"/>
                <w:lang w:val="fr-CA"/>
              </w:rPr>
              <w:t>PROVINCE DE QUÉBEC</w:t>
            </w:r>
          </w:p>
        </w:tc>
      </w:tr>
      <w:tr w:rsidR="00A16571" w:rsidRPr="006921BC">
        <w:tc>
          <w:tcPr>
            <w:tcW w:w="9500" w:type="dxa"/>
          </w:tcPr>
          <w:p w:rsidR="00A16571" w:rsidRPr="006921BC" w:rsidRDefault="00A16571">
            <w:pPr>
              <w:jc w:val="both"/>
              <w:rPr>
                <w:rFonts w:ascii="Arial" w:hAnsi="Arial" w:cs="Arial"/>
                <w:spacing w:val="-3"/>
                <w:lang w:val="fr-CA"/>
              </w:rPr>
            </w:pPr>
            <w:r w:rsidRPr="006921BC">
              <w:rPr>
                <w:rFonts w:ascii="Arial" w:hAnsi="Arial" w:cs="Arial"/>
                <w:spacing w:val="-3"/>
                <w:lang w:val="fr-CA"/>
              </w:rPr>
              <w:t>DISTRICT DE TERREBONNE</w:t>
            </w:r>
          </w:p>
        </w:tc>
      </w:tr>
      <w:tr w:rsidR="00A16571" w:rsidRPr="006921BC">
        <w:tc>
          <w:tcPr>
            <w:tcW w:w="9500" w:type="dxa"/>
          </w:tcPr>
          <w:p w:rsidR="00A16571" w:rsidRPr="006921BC" w:rsidRDefault="00A16571">
            <w:pPr>
              <w:jc w:val="both"/>
              <w:rPr>
                <w:rFonts w:ascii="Arial" w:hAnsi="Arial" w:cs="Arial"/>
                <w:spacing w:val="-3"/>
                <w:lang w:val="fr-CA"/>
              </w:rPr>
            </w:pPr>
          </w:p>
        </w:tc>
      </w:tr>
      <w:tr w:rsidR="00A16571" w:rsidRPr="006921BC">
        <w:tc>
          <w:tcPr>
            <w:tcW w:w="9500" w:type="dxa"/>
          </w:tcPr>
          <w:p w:rsidR="00A16571" w:rsidRPr="006921BC" w:rsidRDefault="00A16571" w:rsidP="005E296F">
            <w:pPr>
              <w:jc w:val="both"/>
              <w:rPr>
                <w:rFonts w:ascii="Arial" w:hAnsi="Arial" w:cs="Arial"/>
                <w:spacing w:val="-3"/>
                <w:lang w:val="fr-CA"/>
              </w:rPr>
            </w:pPr>
            <w:r w:rsidRPr="006921BC">
              <w:rPr>
                <w:rFonts w:ascii="Arial" w:hAnsi="Arial" w:cs="Arial"/>
                <w:spacing w:val="-3"/>
                <w:lang w:val="fr-CA"/>
              </w:rPr>
              <w:t>N</w:t>
            </w:r>
            <w:r w:rsidRPr="006921BC">
              <w:rPr>
                <w:rFonts w:ascii="Arial" w:hAnsi="Arial" w:cs="Arial"/>
                <w:spacing w:val="-3"/>
                <w:vertAlign w:val="superscript"/>
                <w:lang w:val="fr-CA"/>
              </w:rPr>
              <w:t>o</w:t>
            </w:r>
            <w:r w:rsidRPr="006921BC">
              <w:rPr>
                <w:rFonts w:ascii="Arial" w:hAnsi="Arial" w:cs="Arial"/>
                <w:spacing w:val="-3"/>
                <w:lang w:val="fr-CA"/>
              </w:rPr>
              <w:t xml:space="preserve"> :  700-14-</w:t>
            </w:r>
            <w:bookmarkStart w:id="671" w:name="Annexe17"/>
            <w:bookmarkEnd w:id="671"/>
          </w:p>
        </w:tc>
      </w:tr>
      <w:tr w:rsidR="00A16571" w:rsidRPr="006921BC">
        <w:tc>
          <w:tcPr>
            <w:tcW w:w="9500" w:type="dxa"/>
          </w:tcPr>
          <w:p w:rsidR="00A16571" w:rsidRPr="006921BC" w:rsidRDefault="00A16571">
            <w:pPr>
              <w:jc w:val="both"/>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s>
              <w:ind w:left="4253"/>
              <w:rPr>
                <w:rFonts w:ascii="Arial" w:hAnsi="Arial" w:cs="Arial"/>
                <w:b/>
                <w:bCs/>
                <w:spacing w:val="-3"/>
                <w:lang w:val="fr-CA"/>
              </w:rPr>
            </w:pPr>
            <w:r w:rsidRPr="006921BC">
              <w:rPr>
                <w:rFonts w:ascii="Arial" w:hAnsi="Arial" w:cs="Arial"/>
                <w:lang w:val="fr-CA"/>
              </w:rPr>
              <w:t>_____________________________________</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b/>
                <w:bCs/>
                <w:spacing w:val="-3"/>
                <w:lang w:val="fr-CA"/>
              </w:rPr>
              <w:tab/>
            </w:r>
            <w:r w:rsidRPr="006921BC">
              <w:rPr>
                <w:rFonts w:ascii="Arial" w:hAnsi="Arial" w:cs="Arial"/>
                <w:b/>
                <w:bCs/>
                <w:spacing w:val="-3"/>
                <w:lang w:val="fr-CA"/>
              </w:rPr>
              <w:tab/>
            </w:r>
            <w:r w:rsidRPr="006921BC">
              <w:rPr>
                <w:rFonts w:ascii="Arial" w:hAnsi="Arial" w:cs="Arial"/>
                <w:spacing w:val="-3"/>
                <w:lang w:val="fr-CA"/>
              </w:rPr>
              <w:t>partie demanderesse</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et</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b/>
                <w:bCs/>
                <w:spacing w:val="-3"/>
                <w:lang w:val="fr-CA"/>
              </w:rPr>
            </w:pPr>
            <w:r w:rsidRPr="006921BC">
              <w:rPr>
                <w:rFonts w:ascii="Arial" w:hAnsi="Arial" w:cs="Arial"/>
                <w:lang w:val="fr-CA"/>
              </w:rPr>
              <w:t>_____________________________________</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ab/>
            </w:r>
            <w:r w:rsidRPr="006921BC">
              <w:rPr>
                <w:rFonts w:ascii="Arial" w:hAnsi="Arial" w:cs="Arial"/>
                <w:spacing w:val="-3"/>
                <w:lang w:val="fr-CA"/>
              </w:rPr>
              <w:tab/>
              <w:t>personne concernée</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et</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b/>
                <w:bCs/>
                <w:spacing w:val="-3"/>
                <w:lang w:val="fr-CA"/>
              </w:rPr>
            </w:pPr>
            <w:r w:rsidRPr="006921BC">
              <w:rPr>
                <w:rFonts w:ascii="Arial" w:hAnsi="Arial" w:cs="Arial"/>
                <w:lang w:val="fr-CA"/>
              </w:rPr>
              <w:t>_____________________________________</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ab/>
            </w:r>
            <w:r w:rsidRPr="006921BC">
              <w:rPr>
                <w:rFonts w:ascii="Arial" w:hAnsi="Arial" w:cs="Arial"/>
                <w:spacing w:val="-3"/>
                <w:lang w:val="fr-CA"/>
              </w:rPr>
              <w:tab/>
              <w:t>personnes intéressées</w:t>
            </w:r>
          </w:p>
        </w:tc>
      </w:tr>
      <w:tr w:rsidR="00A16571" w:rsidRPr="006921BC">
        <w:tc>
          <w:tcPr>
            <w:tcW w:w="9500" w:type="dxa"/>
          </w:tcPr>
          <w:p w:rsidR="00A16571" w:rsidRPr="006921BC" w:rsidRDefault="00A16571">
            <w:pPr>
              <w:tabs>
                <w:tab w:val="left" w:pos="-720"/>
                <w:tab w:val="left" w:pos="0"/>
                <w:tab w:val="left" w:pos="720"/>
                <w:tab w:val="left" w:pos="1440"/>
                <w:tab w:val="left" w:pos="2160"/>
                <w:tab w:val="left" w:pos="2880"/>
              </w:tabs>
              <w:jc w:val="both"/>
              <w:rPr>
                <w:rFonts w:ascii="Arial" w:hAnsi="Arial" w:cs="Arial"/>
                <w:spacing w:val="-3"/>
                <w:lang w:val="fr-CA"/>
              </w:rPr>
            </w:pPr>
          </w:p>
        </w:tc>
      </w:tr>
    </w:tbl>
    <w:p w:rsidR="00A16571" w:rsidRPr="006921BC" w:rsidRDefault="00A16571" w:rsidP="005E296F">
      <w:pPr>
        <w:pBdr>
          <w:bottom w:val="single" w:sz="12" w:space="1" w:color="auto"/>
        </w:pBdr>
        <w:rPr>
          <w:rFonts w:ascii="Arial" w:hAnsi="Arial" w:cs="Arial"/>
          <w:lang w:val="fr-CA"/>
        </w:rPr>
      </w:pPr>
    </w:p>
    <w:p w:rsidR="00FD14EF" w:rsidRPr="006921BC" w:rsidRDefault="00FD14EF" w:rsidP="005E296F">
      <w:pPr>
        <w:pBdr>
          <w:top w:val="none" w:sz="0" w:space="0" w:color="auto"/>
        </w:pBdr>
        <w:rPr>
          <w:rFonts w:ascii="Arial" w:hAnsi="Arial" w:cs="Arial"/>
          <w:lang w:val="fr-CA"/>
        </w:rPr>
      </w:pPr>
    </w:p>
    <w:p w:rsidR="00A16571" w:rsidRPr="006921BC" w:rsidRDefault="00A16571" w:rsidP="00541031">
      <w:pPr>
        <w:jc w:val="center"/>
        <w:rPr>
          <w:rFonts w:ascii="Arial" w:hAnsi="Arial" w:cs="Arial"/>
          <w:b/>
          <w:sz w:val="29"/>
          <w:szCs w:val="29"/>
          <w:lang w:val="fr-CA"/>
        </w:rPr>
      </w:pPr>
      <w:r w:rsidRPr="006921BC">
        <w:rPr>
          <w:rFonts w:ascii="Arial" w:hAnsi="Arial" w:cs="Arial"/>
          <w:b/>
          <w:sz w:val="29"/>
          <w:szCs w:val="29"/>
          <w:lang w:val="fr-CA"/>
        </w:rPr>
        <w:t>Matières non</w:t>
      </w:r>
      <w:r w:rsidR="001D559E" w:rsidRPr="006921BC">
        <w:rPr>
          <w:rFonts w:ascii="Arial" w:hAnsi="Arial" w:cs="Arial"/>
          <w:b/>
          <w:sz w:val="29"/>
          <w:szCs w:val="29"/>
          <w:lang w:val="fr-CA"/>
        </w:rPr>
        <w:t> </w:t>
      </w:r>
      <w:r w:rsidRPr="006921BC">
        <w:rPr>
          <w:rFonts w:ascii="Arial" w:hAnsi="Arial" w:cs="Arial"/>
          <w:b/>
          <w:sz w:val="29"/>
          <w:szCs w:val="29"/>
          <w:lang w:val="fr-CA"/>
        </w:rPr>
        <w:t>contentieuses</w:t>
      </w:r>
    </w:p>
    <w:p w:rsidR="00A16571" w:rsidRPr="006921BC" w:rsidRDefault="00A16571" w:rsidP="00541031">
      <w:pPr>
        <w:jc w:val="center"/>
        <w:rPr>
          <w:rFonts w:ascii="Arial" w:hAnsi="Arial" w:cs="Arial"/>
          <w:b/>
          <w:sz w:val="29"/>
          <w:szCs w:val="29"/>
          <w:lang w:val="fr-CA"/>
        </w:rPr>
      </w:pPr>
      <w:r w:rsidRPr="006921BC">
        <w:rPr>
          <w:rFonts w:ascii="Arial" w:hAnsi="Arial" w:cs="Arial"/>
          <w:b/>
          <w:sz w:val="29"/>
          <w:szCs w:val="29"/>
          <w:lang w:val="fr-CA"/>
        </w:rPr>
        <w:t>Procédures devant le tribunal</w:t>
      </w:r>
    </w:p>
    <w:p w:rsidR="00A16571" w:rsidRPr="006921BC" w:rsidRDefault="00A16571" w:rsidP="00541031">
      <w:pPr>
        <w:jc w:val="center"/>
        <w:rPr>
          <w:rFonts w:ascii="Arial" w:hAnsi="Arial" w:cs="Arial"/>
          <w:b/>
          <w:sz w:val="20"/>
          <w:szCs w:val="29"/>
          <w:lang w:val="fr-CA"/>
        </w:rPr>
      </w:pPr>
    </w:p>
    <w:p w:rsidR="00A16571" w:rsidRPr="006921BC" w:rsidRDefault="00A16571" w:rsidP="00541031">
      <w:pPr>
        <w:jc w:val="center"/>
        <w:rPr>
          <w:rFonts w:ascii="Arial" w:hAnsi="Arial" w:cs="Arial"/>
          <w:b/>
          <w:sz w:val="29"/>
          <w:szCs w:val="29"/>
          <w:lang w:val="fr-CA"/>
        </w:rPr>
      </w:pPr>
      <w:r w:rsidRPr="006921BC">
        <w:rPr>
          <w:rFonts w:ascii="Arial" w:hAnsi="Arial" w:cs="Arial"/>
          <w:b/>
          <w:sz w:val="29"/>
          <w:szCs w:val="29"/>
          <w:lang w:val="fr-CA"/>
        </w:rPr>
        <w:t>Avis de présentation</w:t>
      </w:r>
    </w:p>
    <w:p w:rsidR="00A16571" w:rsidRPr="006921BC" w:rsidRDefault="00A16571" w:rsidP="00541031">
      <w:pPr>
        <w:jc w:val="center"/>
        <w:rPr>
          <w:rFonts w:ascii="Arial" w:hAnsi="Arial" w:cs="Arial"/>
          <w:lang w:val="fr-CA"/>
        </w:rPr>
      </w:pPr>
      <w:r w:rsidRPr="006921BC">
        <w:rPr>
          <w:rFonts w:ascii="Arial" w:hAnsi="Arial" w:cs="Arial"/>
          <w:lang w:val="fr-CA"/>
        </w:rPr>
        <w:t>(Identification de l’acte de procédure concerné)</w:t>
      </w:r>
    </w:p>
    <w:p w:rsidR="00F05A93" w:rsidRPr="006921BC" w:rsidRDefault="00F05A93" w:rsidP="00F05A93">
      <w:pPr>
        <w:pBdr>
          <w:bottom w:val="single" w:sz="12" w:space="1" w:color="auto"/>
        </w:pBdr>
        <w:rPr>
          <w:rFonts w:ascii="Arial" w:hAnsi="Arial" w:cs="Arial"/>
          <w:lang w:val="fr-CA"/>
        </w:rPr>
      </w:pPr>
    </w:p>
    <w:p w:rsidR="00F05A93" w:rsidRPr="006921BC" w:rsidRDefault="00F05A93" w:rsidP="00F05A93">
      <w:pPr>
        <w:pBdr>
          <w:top w:val="none" w:sz="0" w:space="0" w:color="auto"/>
        </w:pBdr>
        <w:rPr>
          <w:rFonts w:ascii="Arial" w:hAnsi="Arial" w:cs="Arial"/>
          <w:lang w:val="fr-CA"/>
        </w:rPr>
      </w:pPr>
    </w:p>
    <w:p w:rsidR="00F05A93" w:rsidRPr="006921BC" w:rsidRDefault="00F05A93" w:rsidP="00541031">
      <w:pPr>
        <w:rPr>
          <w:rFonts w:ascii="Arial" w:hAnsi="Arial" w:cs="Arial"/>
          <w:lang w:val="fr-CA"/>
        </w:rPr>
      </w:pPr>
    </w:p>
    <w:p w:rsidR="00A16571" w:rsidRPr="006921BC" w:rsidRDefault="00A16571" w:rsidP="00541031">
      <w:pPr>
        <w:tabs>
          <w:tab w:val="left" w:pos="-720"/>
        </w:tabs>
        <w:jc w:val="both"/>
        <w:rPr>
          <w:rFonts w:ascii="Arial" w:hAnsi="Arial" w:cs="Arial"/>
          <w:spacing w:val="-3"/>
          <w:lang w:val="fr-CA"/>
        </w:rPr>
      </w:pPr>
      <w:r w:rsidRPr="006921BC">
        <w:rPr>
          <w:rFonts w:ascii="Arial" w:hAnsi="Arial" w:cs="Arial"/>
          <w:b/>
          <w:spacing w:val="-3"/>
          <w:lang w:val="fr-CA"/>
        </w:rPr>
        <w:t>PRENEZ AVIS</w:t>
      </w:r>
      <w:r w:rsidRPr="006921BC">
        <w:rPr>
          <w:rFonts w:ascii="Arial" w:hAnsi="Arial" w:cs="Arial"/>
          <w:spacing w:val="-3"/>
          <w:lang w:val="fr-CA"/>
        </w:rPr>
        <w:t xml:space="preserve"> que la présente demande en </w:t>
      </w:r>
      <w:r w:rsidRPr="006921BC">
        <w:rPr>
          <w:rFonts w:ascii="Arial" w:hAnsi="Arial" w:cs="Arial"/>
          <w:i/>
          <w:spacing w:val="-3"/>
          <w:lang w:val="fr-CA"/>
        </w:rPr>
        <w:t>_____________________________(nature de</w:t>
      </w:r>
      <w:r w:rsidRPr="006921BC">
        <w:rPr>
          <w:rFonts w:cs="Arial"/>
          <w:i/>
          <w:spacing w:val="-3"/>
          <w:lang w:val="fr-CA"/>
        </w:rPr>
        <w:t xml:space="preserve"> </w:t>
      </w:r>
      <w:r w:rsidRPr="006921BC">
        <w:rPr>
          <w:rFonts w:ascii="Arial" w:hAnsi="Arial" w:cs="Arial"/>
          <w:i/>
          <w:spacing w:val="-3"/>
          <w:lang w:val="fr-CA"/>
        </w:rPr>
        <w:t>la procédure)</w:t>
      </w:r>
      <w:r w:rsidRPr="006921BC">
        <w:rPr>
          <w:rFonts w:ascii="Arial" w:hAnsi="Arial" w:cs="Arial"/>
          <w:spacing w:val="-3"/>
          <w:lang w:val="fr-CA"/>
        </w:rPr>
        <w:t xml:space="preserve"> sera présentable devant le greffier spécial du district de Terrebonne le mardi ______________________________</w:t>
      </w:r>
      <w:r w:rsidRPr="006921BC">
        <w:rPr>
          <w:rFonts w:ascii="Arial" w:hAnsi="Arial" w:cs="Arial"/>
          <w:i/>
          <w:spacing w:val="-3"/>
          <w:lang w:val="fr-CA"/>
        </w:rPr>
        <w:t xml:space="preserve">(date) </w:t>
      </w:r>
      <w:r w:rsidRPr="006921BC">
        <w:rPr>
          <w:rFonts w:ascii="Arial" w:hAnsi="Arial" w:cs="Arial"/>
          <w:spacing w:val="-3"/>
          <w:lang w:val="fr-CA"/>
        </w:rPr>
        <w:t>au Palais de justice de Saint-Jérôme</w:t>
      </w:r>
      <w:r w:rsidR="00F975C6" w:rsidRPr="006921BC">
        <w:rPr>
          <w:rFonts w:ascii="Arial" w:hAnsi="Arial" w:cs="Arial"/>
          <w:spacing w:val="-3"/>
          <w:lang w:val="fr-CA"/>
        </w:rPr>
        <w:t xml:space="preserve"> (</w:t>
      </w:r>
      <w:r w:rsidRPr="006921BC">
        <w:rPr>
          <w:rFonts w:ascii="Arial" w:hAnsi="Arial" w:cs="Arial"/>
          <w:spacing w:val="-3"/>
          <w:lang w:val="fr-CA"/>
        </w:rPr>
        <w:t>25,</w:t>
      </w:r>
      <w:r w:rsidR="00FD14EF" w:rsidRPr="006921BC">
        <w:rPr>
          <w:rFonts w:ascii="Arial" w:hAnsi="Arial" w:cs="Arial"/>
          <w:spacing w:val="-3"/>
          <w:lang w:val="fr-CA"/>
        </w:rPr>
        <w:t> </w:t>
      </w:r>
      <w:r w:rsidRPr="006921BC">
        <w:rPr>
          <w:rFonts w:ascii="Arial" w:hAnsi="Arial" w:cs="Arial"/>
          <w:spacing w:val="-3"/>
          <w:lang w:val="fr-CA"/>
        </w:rPr>
        <w:t>rue de Martigny Ouest</w:t>
      </w:r>
      <w:r w:rsidR="00F975C6" w:rsidRPr="006921BC">
        <w:rPr>
          <w:rFonts w:ascii="Arial" w:hAnsi="Arial" w:cs="Arial"/>
          <w:spacing w:val="-3"/>
          <w:lang w:val="fr-CA"/>
        </w:rPr>
        <w:t xml:space="preserve"> à Saint-Jérôme)</w:t>
      </w:r>
      <w:r w:rsidRPr="006921BC">
        <w:rPr>
          <w:rFonts w:ascii="Arial" w:hAnsi="Arial" w:cs="Arial"/>
          <w:spacing w:val="-3"/>
          <w:lang w:val="fr-CA"/>
        </w:rPr>
        <w:t>.</w:t>
      </w:r>
    </w:p>
    <w:p w:rsidR="00A16571" w:rsidRPr="006921BC" w:rsidRDefault="00A16571" w:rsidP="00541031">
      <w:pPr>
        <w:tabs>
          <w:tab w:val="left" w:pos="-720"/>
        </w:tabs>
        <w:jc w:val="both"/>
        <w:rPr>
          <w:rFonts w:ascii="Arial" w:hAnsi="Arial" w:cs="Arial"/>
          <w:b/>
          <w:spacing w:val="-3"/>
          <w:lang w:val="fr-CA"/>
        </w:rPr>
      </w:pPr>
    </w:p>
    <w:p w:rsidR="00A16571" w:rsidRPr="006921BC" w:rsidRDefault="00A16571" w:rsidP="00541031">
      <w:pPr>
        <w:tabs>
          <w:tab w:val="left" w:pos="-720"/>
        </w:tabs>
        <w:jc w:val="both"/>
        <w:rPr>
          <w:rFonts w:ascii="Arial" w:hAnsi="Arial" w:cs="Arial"/>
          <w:b/>
          <w:i/>
          <w:spacing w:val="-3"/>
          <w:lang w:val="fr-CA"/>
        </w:rPr>
      </w:pPr>
      <w:r w:rsidRPr="006921BC">
        <w:rPr>
          <w:rFonts w:ascii="Arial" w:hAnsi="Arial" w:cs="Arial"/>
          <w:b/>
          <w:i/>
          <w:spacing w:val="-3"/>
          <w:lang w:val="fr-CA"/>
        </w:rPr>
        <w:t>Veuillez prendre note qu’il ne vous sera pas possible de vous présenter en personne au Palais de justice lors de la présentation de la demande.</w:t>
      </w:r>
    </w:p>
    <w:p w:rsidR="00A16571" w:rsidRPr="006921BC" w:rsidRDefault="00A16571" w:rsidP="00541031">
      <w:pPr>
        <w:tabs>
          <w:tab w:val="left" w:pos="-720"/>
        </w:tabs>
        <w:jc w:val="both"/>
        <w:rPr>
          <w:rFonts w:ascii="Arial" w:hAnsi="Arial" w:cs="Arial"/>
          <w:b/>
          <w:i/>
          <w:spacing w:val="-3"/>
          <w:lang w:val="fr-CA"/>
        </w:rPr>
      </w:pPr>
    </w:p>
    <w:p w:rsidR="00A16571" w:rsidRPr="006921BC" w:rsidRDefault="00A16571" w:rsidP="00541031">
      <w:pPr>
        <w:tabs>
          <w:tab w:val="left" w:pos="-720"/>
        </w:tabs>
        <w:jc w:val="both"/>
        <w:rPr>
          <w:rFonts w:ascii="Arial" w:hAnsi="Arial" w:cs="Arial"/>
          <w:b/>
          <w:bCs/>
          <w:spacing w:val="-3"/>
          <w:u w:val="single"/>
          <w:lang w:val="fr-CA"/>
        </w:rPr>
      </w:pPr>
      <w:r w:rsidRPr="006921BC">
        <w:rPr>
          <w:rFonts w:ascii="Arial" w:hAnsi="Arial" w:cs="Arial"/>
          <w:b/>
          <w:bCs/>
          <w:spacing w:val="-3"/>
          <w:u w:val="single"/>
          <w:lang w:val="fr-CA"/>
        </w:rPr>
        <w:t xml:space="preserve">CONTESTATION DE LA DEMANDE </w:t>
      </w:r>
    </w:p>
    <w:p w:rsidR="00A16571" w:rsidRPr="006921BC" w:rsidRDefault="00A16571" w:rsidP="00541031">
      <w:pPr>
        <w:tabs>
          <w:tab w:val="left" w:pos="-720"/>
        </w:tabs>
        <w:jc w:val="both"/>
        <w:rPr>
          <w:rFonts w:ascii="Arial" w:hAnsi="Arial" w:cs="Arial"/>
          <w:b/>
          <w:spacing w:val="-3"/>
          <w:lang w:val="fr-CA"/>
        </w:rPr>
      </w:pPr>
    </w:p>
    <w:p w:rsidR="00A16571" w:rsidRPr="006921BC" w:rsidRDefault="001D559E" w:rsidP="00541031">
      <w:pPr>
        <w:tabs>
          <w:tab w:val="left" w:pos="-720"/>
        </w:tabs>
        <w:jc w:val="both"/>
        <w:rPr>
          <w:rFonts w:ascii="Arial" w:hAnsi="Arial" w:cs="Arial"/>
          <w:b/>
          <w:spacing w:val="-3"/>
          <w:lang w:val="fr-CA"/>
        </w:rPr>
      </w:pPr>
      <w:r w:rsidRPr="006921BC">
        <w:rPr>
          <w:rFonts w:ascii="Arial" w:hAnsi="Arial" w:cs="Arial"/>
          <w:spacing w:val="-3"/>
          <w:lang w:val="fr-CA"/>
        </w:rPr>
        <w:t>Nous vous invitons</w:t>
      </w:r>
      <w:r w:rsidR="00A16571" w:rsidRPr="006921BC">
        <w:rPr>
          <w:rFonts w:ascii="Arial" w:hAnsi="Arial" w:cs="Arial"/>
          <w:b/>
          <w:spacing w:val="-3"/>
          <w:lang w:val="fr-CA"/>
        </w:rPr>
        <w:t xml:space="preserve"> </w:t>
      </w:r>
      <w:r w:rsidR="00A16571" w:rsidRPr="006921BC">
        <w:rPr>
          <w:rFonts w:ascii="Arial" w:hAnsi="Arial" w:cs="Arial"/>
          <w:spacing w:val="-3"/>
          <w:lang w:val="fr-CA"/>
        </w:rPr>
        <w:t>à communiquer avec le greffier spécial</w:t>
      </w:r>
      <w:r w:rsidR="00004161" w:rsidRPr="006921BC">
        <w:rPr>
          <w:rFonts w:ascii="Arial" w:hAnsi="Arial" w:cs="Arial"/>
          <w:spacing w:val="-3"/>
          <w:lang w:val="fr-CA"/>
        </w:rPr>
        <w:t>, par voie téléphonique, entre 8 h 30 et 16 h 30 le jour de la présentation,</w:t>
      </w:r>
      <w:r w:rsidR="00A16571" w:rsidRPr="006921BC">
        <w:rPr>
          <w:rFonts w:ascii="Arial" w:hAnsi="Arial" w:cs="Arial"/>
          <w:spacing w:val="-3"/>
          <w:lang w:val="fr-CA"/>
        </w:rPr>
        <w:t xml:space="preserve"> pour lui faire part de tout motif de contestation ou toute observation que vous pourriez avoir ou voudriez faire valoir</w:t>
      </w:r>
      <w:r w:rsidR="001A2E3C" w:rsidRPr="006921BC">
        <w:rPr>
          <w:rFonts w:ascii="Arial" w:hAnsi="Arial" w:cs="Arial"/>
          <w:spacing w:val="-3"/>
          <w:lang w:val="fr-CA"/>
        </w:rPr>
        <w:t xml:space="preserve"> </w:t>
      </w:r>
      <w:r w:rsidR="00A16571" w:rsidRPr="006921BC">
        <w:rPr>
          <w:rFonts w:ascii="Arial" w:hAnsi="Arial" w:cs="Arial"/>
          <w:spacing w:val="-3"/>
          <w:lang w:val="fr-CA"/>
        </w:rPr>
        <w:t>en lien avec la demande</w:t>
      </w:r>
      <w:r w:rsidR="00004161" w:rsidRPr="006921BC">
        <w:rPr>
          <w:rFonts w:ascii="Arial" w:hAnsi="Arial" w:cs="Arial"/>
          <w:spacing w:val="-3"/>
          <w:lang w:val="fr-CA"/>
        </w:rPr>
        <w:t xml:space="preserve">. Pour ce faire, veuillez composer le 450-431-4414, poste 64105. </w:t>
      </w:r>
      <w:r w:rsidR="00004161" w:rsidRPr="006921BC">
        <w:rPr>
          <w:rFonts w:ascii="Arial" w:hAnsi="Arial" w:cs="Arial"/>
          <w:spacing w:val="-3"/>
          <w:u w:val="single"/>
          <w:lang w:val="fr-CA"/>
        </w:rPr>
        <w:t>Vous serez automatiqueme</w:t>
      </w:r>
      <w:r w:rsidR="009A2905" w:rsidRPr="006921BC">
        <w:rPr>
          <w:rFonts w:ascii="Arial" w:hAnsi="Arial" w:cs="Arial"/>
          <w:spacing w:val="-3"/>
          <w:u w:val="single"/>
          <w:lang w:val="fr-CA"/>
        </w:rPr>
        <w:t>nt dirigé vers une boîte vocale</w:t>
      </w:r>
      <w:r w:rsidR="00541031" w:rsidRPr="006921BC">
        <w:rPr>
          <w:rFonts w:ascii="Arial" w:hAnsi="Arial" w:cs="Arial"/>
          <w:spacing w:val="-3"/>
          <w:lang w:val="fr-CA"/>
        </w:rPr>
        <w:t xml:space="preserve">. Vous devrez y laisser les informations suivantes </w:t>
      </w:r>
      <w:r w:rsidR="009A2905" w:rsidRPr="006921BC">
        <w:rPr>
          <w:rFonts w:ascii="Arial" w:hAnsi="Arial" w:cs="Arial"/>
          <w:spacing w:val="-3"/>
          <w:lang w:val="fr-CA"/>
        </w:rPr>
        <w:t>:</w:t>
      </w:r>
    </w:p>
    <w:p w:rsidR="00A16571" w:rsidRPr="006921BC" w:rsidRDefault="00A16571" w:rsidP="00541031">
      <w:pPr>
        <w:tabs>
          <w:tab w:val="left" w:pos="-720"/>
        </w:tabs>
        <w:ind w:firstLine="720"/>
        <w:jc w:val="both"/>
        <w:rPr>
          <w:rFonts w:ascii="Arial" w:hAnsi="Arial" w:cs="Arial"/>
          <w:spacing w:val="-3"/>
          <w:lang w:val="fr-CA"/>
        </w:rPr>
      </w:pPr>
    </w:p>
    <w:p w:rsidR="00A16571" w:rsidRPr="006921BC" w:rsidRDefault="00A16571" w:rsidP="00531204">
      <w:pPr>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Votre nom</w:t>
      </w:r>
      <w:r w:rsidR="00541031" w:rsidRPr="006921BC">
        <w:rPr>
          <w:rFonts w:ascii="Arial" w:hAnsi="Arial" w:cs="Arial"/>
          <w:spacing w:val="-3"/>
          <w:lang w:val="fr-CA"/>
        </w:rPr>
        <w:t>;</w:t>
      </w:r>
    </w:p>
    <w:p w:rsidR="00A16571" w:rsidRPr="006921BC" w:rsidRDefault="00A16571" w:rsidP="00531204">
      <w:pPr>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Le nom de la personne concernée par la demande</w:t>
      </w:r>
      <w:r w:rsidR="00541031" w:rsidRPr="006921BC">
        <w:rPr>
          <w:rFonts w:ascii="Arial" w:hAnsi="Arial" w:cs="Arial"/>
          <w:spacing w:val="-3"/>
          <w:lang w:val="fr-CA"/>
        </w:rPr>
        <w:t>;</w:t>
      </w:r>
    </w:p>
    <w:p w:rsidR="00A16571" w:rsidRPr="006921BC" w:rsidRDefault="00A16571" w:rsidP="00531204">
      <w:pPr>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Vos coordonnées téléphoniques</w:t>
      </w:r>
      <w:r w:rsidR="00541031" w:rsidRPr="006921BC">
        <w:rPr>
          <w:rFonts w:ascii="Arial" w:hAnsi="Arial" w:cs="Arial"/>
          <w:spacing w:val="-3"/>
          <w:lang w:val="fr-CA"/>
        </w:rPr>
        <w:t>;</w:t>
      </w:r>
    </w:p>
    <w:p w:rsidR="00A16571" w:rsidRPr="006921BC" w:rsidRDefault="00A16571" w:rsidP="00531204">
      <w:pPr>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Le moment le plus approprié pour vous rappeler.</w:t>
      </w:r>
    </w:p>
    <w:p w:rsidR="00A16571" w:rsidRPr="006921BC" w:rsidRDefault="00A16571" w:rsidP="005E296F">
      <w:pPr>
        <w:tabs>
          <w:tab w:val="left" w:pos="-720"/>
        </w:tabs>
        <w:jc w:val="both"/>
        <w:rPr>
          <w:rFonts w:ascii="Arial" w:hAnsi="Arial" w:cs="Arial"/>
          <w:spacing w:val="-3"/>
          <w:lang w:val="fr-CA"/>
        </w:rPr>
      </w:pPr>
    </w:p>
    <w:p w:rsidR="00A16571" w:rsidRPr="006921BC" w:rsidRDefault="00A16571" w:rsidP="005E296F">
      <w:pPr>
        <w:tabs>
          <w:tab w:val="left" w:pos="-720"/>
        </w:tabs>
        <w:jc w:val="both"/>
        <w:rPr>
          <w:rFonts w:ascii="Arial" w:hAnsi="Arial" w:cs="Arial"/>
          <w:spacing w:val="-3"/>
          <w:lang w:val="fr-CA"/>
        </w:rPr>
      </w:pPr>
      <w:r w:rsidRPr="006921BC">
        <w:rPr>
          <w:rFonts w:ascii="Arial" w:hAnsi="Arial" w:cs="Arial"/>
          <w:spacing w:val="-3"/>
          <w:lang w:val="fr-CA"/>
        </w:rPr>
        <w:t>Le greffier spécial communiquera avec vous le plus rapidement possible</w:t>
      </w:r>
      <w:r w:rsidR="00541031" w:rsidRPr="006921BC">
        <w:rPr>
          <w:rFonts w:ascii="Arial" w:hAnsi="Arial" w:cs="Arial"/>
          <w:spacing w:val="-3"/>
          <w:lang w:val="fr-CA"/>
        </w:rPr>
        <w:t>,</w:t>
      </w:r>
      <w:r w:rsidRPr="006921BC">
        <w:rPr>
          <w:rFonts w:ascii="Arial" w:hAnsi="Arial" w:cs="Arial"/>
          <w:spacing w:val="-3"/>
          <w:lang w:val="fr-CA"/>
        </w:rPr>
        <w:t xml:space="preserve"> après la présentation</w:t>
      </w:r>
      <w:r w:rsidR="00541031" w:rsidRPr="006921BC">
        <w:rPr>
          <w:rFonts w:ascii="Arial" w:hAnsi="Arial" w:cs="Arial"/>
          <w:spacing w:val="-3"/>
          <w:lang w:val="fr-CA"/>
        </w:rPr>
        <w:t>,</w:t>
      </w:r>
      <w:r w:rsidRPr="006921BC">
        <w:rPr>
          <w:rFonts w:ascii="Arial" w:hAnsi="Arial" w:cs="Arial"/>
          <w:spacing w:val="-3"/>
          <w:lang w:val="fr-CA"/>
        </w:rPr>
        <w:t xml:space="preserve"> pour vous informer de la suite </w:t>
      </w:r>
      <w:r w:rsidR="001A2F35" w:rsidRPr="006921BC">
        <w:rPr>
          <w:rFonts w:ascii="Arial" w:hAnsi="Arial" w:cs="Arial"/>
          <w:spacing w:val="-3"/>
          <w:lang w:val="fr-CA"/>
        </w:rPr>
        <w:t>à donner</w:t>
      </w:r>
      <w:r w:rsidRPr="006921BC">
        <w:rPr>
          <w:rFonts w:ascii="Arial" w:hAnsi="Arial" w:cs="Arial"/>
          <w:spacing w:val="-3"/>
          <w:lang w:val="fr-CA"/>
        </w:rPr>
        <w:t xml:space="preserve"> au dossier.</w:t>
      </w:r>
    </w:p>
    <w:p w:rsidR="00A16571" w:rsidRPr="006921BC" w:rsidRDefault="00A16571" w:rsidP="005E296F">
      <w:pPr>
        <w:tabs>
          <w:tab w:val="left" w:pos="-720"/>
        </w:tabs>
        <w:jc w:val="both"/>
        <w:rPr>
          <w:rFonts w:ascii="Arial" w:hAnsi="Arial" w:cs="Arial"/>
          <w:spacing w:val="-3"/>
          <w:lang w:val="fr-CA"/>
        </w:rPr>
      </w:pPr>
    </w:p>
    <w:p w:rsidR="001E62BE" w:rsidRPr="006921BC" w:rsidRDefault="001E62BE" w:rsidP="001E62BE">
      <w:pPr>
        <w:spacing w:after="240"/>
        <w:rPr>
          <w:rFonts w:ascii="Arial" w:hAnsi="Arial" w:cs="Arial"/>
          <w:b/>
          <w:lang w:val="fr-CA"/>
        </w:rPr>
      </w:pPr>
      <w:r w:rsidRPr="006921BC">
        <w:rPr>
          <w:rFonts w:ascii="Arial" w:hAnsi="Arial" w:cs="Arial"/>
          <w:b/>
          <w:lang w:val="fr-CA"/>
        </w:rPr>
        <w:t>VEUILLEZ AGIR EN CONSÉQUENCE.</w:t>
      </w:r>
    </w:p>
    <w:p w:rsidR="001E62BE" w:rsidRPr="006921BC" w:rsidRDefault="001E62BE" w:rsidP="001E62BE">
      <w:pPr>
        <w:spacing w:after="240"/>
        <w:rPr>
          <w:rFonts w:ascii="Arial" w:hAnsi="Arial" w:cs="Arial"/>
          <w:lang w:val="fr-CA"/>
        </w:rPr>
      </w:pPr>
      <w:r w:rsidRPr="006921BC">
        <w:rPr>
          <w:rFonts w:ascii="Arial" w:hAnsi="Arial" w:cs="Arial"/>
          <w:lang w:val="fr-CA"/>
        </w:rPr>
        <w:t>À_____________________, ce____________ 20______.</w:t>
      </w:r>
    </w:p>
    <w:p w:rsidR="001E62BE" w:rsidRPr="006921BC" w:rsidRDefault="001E62BE" w:rsidP="001E62BE">
      <w:pPr>
        <w:spacing w:after="240"/>
        <w:rPr>
          <w:rFonts w:ascii="Arial" w:hAnsi="Arial" w:cs="Arial"/>
          <w:sz w:val="16"/>
          <w:szCs w:val="16"/>
          <w:lang w:val="fr-CA"/>
        </w:rPr>
      </w:pPr>
    </w:p>
    <w:p w:rsidR="005D7268" w:rsidRPr="006921BC" w:rsidRDefault="001E62BE" w:rsidP="005D7268">
      <w:pPr>
        <w:rPr>
          <w:rFonts w:ascii="Arial" w:hAnsi="Arial" w:cs="Arial"/>
          <w:lang w:val="fr-CA"/>
        </w:rPr>
      </w:pPr>
      <w:r w:rsidRPr="006921BC">
        <w:rPr>
          <w:rFonts w:ascii="Arial" w:hAnsi="Arial" w:cs="Arial"/>
          <w:lang w:val="fr-CA"/>
        </w:rPr>
        <w:t>______________________________</w:t>
      </w:r>
      <w:r w:rsidRPr="006921BC">
        <w:rPr>
          <w:rFonts w:ascii="Arial" w:hAnsi="Arial" w:cs="Arial"/>
          <w:lang w:val="fr-CA"/>
        </w:rPr>
        <w:br/>
        <w:t xml:space="preserve">Me </w:t>
      </w:r>
      <w:r w:rsidRPr="006921BC">
        <w:rPr>
          <w:rFonts w:ascii="Arial" w:hAnsi="Arial" w:cs="Arial"/>
          <w:lang w:val="fr-CA"/>
        </w:rPr>
        <w:br/>
      </w:r>
      <w:r w:rsidR="005D7268" w:rsidRPr="006921BC">
        <w:rPr>
          <w:rFonts w:ascii="Arial" w:hAnsi="Arial" w:cs="Arial"/>
          <w:lang w:val="fr-CA"/>
        </w:rPr>
        <w:t>Avocats/Notaires de la partie demanderesse</w:t>
      </w:r>
      <w:r w:rsidR="005D7268" w:rsidRPr="006921BC">
        <w:rPr>
          <w:rFonts w:ascii="Arial" w:hAnsi="Arial" w:cs="Arial"/>
          <w:lang w:val="fr-CA"/>
        </w:rPr>
        <w:br/>
        <w:t>Courriel : </w:t>
      </w:r>
    </w:p>
    <w:p w:rsidR="005D7268" w:rsidRPr="006921BC" w:rsidRDefault="005D7268" w:rsidP="005D7268">
      <w:pPr>
        <w:rPr>
          <w:rFonts w:ascii="Arial" w:hAnsi="Arial" w:cs="Arial"/>
          <w:lang w:val="fr-CA"/>
        </w:rPr>
      </w:pPr>
      <w:r w:rsidRPr="006921BC">
        <w:rPr>
          <w:rFonts w:ascii="Arial" w:hAnsi="Arial" w:cs="Arial"/>
          <w:lang w:val="fr-CA"/>
        </w:rPr>
        <w:t>Téléphone : </w:t>
      </w:r>
    </w:p>
    <w:p w:rsidR="005D7268" w:rsidRPr="006921BC" w:rsidRDefault="005D7268" w:rsidP="005D7268">
      <w:pPr>
        <w:rPr>
          <w:rFonts w:ascii="Arial" w:hAnsi="Arial" w:cs="Arial"/>
          <w:lang w:val="fr-CA"/>
        </w:rPr>
      </w:pPr>
      <w:r w:rsidRPr="006921BC">
        <w:rPr>
          <w:rFonts w:ascii="Arial" w:hAnsi="Arial" w:cs="Arial"/>
          <w:lang w:val="fr-CA"/>
        </w:rPr>
        <w:t xml:space="preserve">Télécopieur : </w:t>
      </w:r>
    </w:p>
    <w:p w:rsidR="00597E98" w:rsidRPr="006921BC" w:rsidRDefault="00597E98" w:rsidP="005D7268">
      <w:pPr>
        <w:spacing w:after="240"/>
        <w:rPr>
          <w:rFonts w:ascii="Arial" w:hAnsi="Arial" w:cs="Arial"/>
          <w:spacing w:val="-3"/>
          <w:lang w:val="fr-CA"/>
        </w:rPr>
        <w:sectPr w:rsidR="00597E98" w:rsidRPr="006921BC" w:rsidSect="001E62BE">
          <w:headerReference w:type="even" r:id="rId268"/>
          <w:headerReference w:type="default" r:id="rId269"/>
          <w:headerReference w:type="first" r:id="rId270"/>
          <w:pgSz w:w="12242" w:h="15842" w:code="1"/>
          <w:pgMar w:top="1440" w:right="1009" w:bottom="1440" w:left="1871" w:header="964" w:footer="794" w:gutter="0"/>
          <w:pgNumType w:start="1"/>
          <w:cols w:space="708"/>
          <w:docGrid w:linePitch="360"/>
        </w:sectPr>
      </w:pPr>
    </w:p>
    <w:p w:rsidR="00597E98" w:rsidRPr="006921BC" w:rsidRDefault="00597E98" w:rsidP="00597E98">
      <w:pPr>
        <w:pStyle w:val="Default"/>
        <w:jc w:val="center"/>
        <w:rPr>
          <w:b/>
          <w:sz w:val="32"/>
        </w:rPr>
      </w:pPr>
      <w:bookmarkStart w:id="672" w:name="Annexe18"/>
      <w:bookmarkEnd w:id="672"/>
      <w:r w:rsidRPr="006921BC">
        <w:rPr>
          <w:b/>
          <w:sz w:val="32"/>
        </w:rPr>
        <w:lastRenderedPageBreak/>
        <w:t>COUR SUPÉRIEURE</w:t>
      </w:r>
    </w:p>
    <w:p w:rsidR="00597E98" w:rsidRPr="006921BC" w:rsidRDefault="00597E98" w:rsidP="00597E98">
      <w:pPr>
        <w:pStyle w:val="Default"/>
        <w:jc w:val="center"/>
        <w:rPr>
          <w:b/>
          <w:sz w:val="22"/>
        </w:rPr>
      </w:pPr>
      <w:r w:rsidRPr="006921BC">
        <w:rPr>
          <w:b/>
          <w:sz w:val="22"/>
        </w:rPr>
        <w:t>(Chambre commerciale)</w:t>
      </w:r>
    </w:p>
    <w:p w:rsidR="00597E98" w:rsidRPr="006921BC" w:rsidRDefault="00597E98" w:rsidP="00597E98">
      <w:pPr>
        <w:pStyle w:val="Default"/>
      </w:pPr>
    </w:p>
    <w:p w:rsidR="00597E98" w:rsidRPr="006921BC" w:rsidRDefault="00597E98" w:rsidP="00597E98">
      <w:pPr>
        <w:pStyle w:val="Default"/>
      </w:pPr>
      <w:r w:rsidRPr="006921BC">
        <w:t>CANADA</w:t>
      </w:r>
    </w:p>
    <w:p w:rsidR="00597E98" w:rsidRPr="006921BC" w:rsidRDefault="00597E98" w:rsidP="00597E98">
      <w:pPr>
        <w:pStyle w:val="Default"/>
      </w:pPr>
      <w:r w:rsidRPr="006921BC">
        <w:t>PROVINCE DE QUÉBEC</w:t>
      </w:r>
    </w:p>
    <w:p w:rsidR="00597E98" w:rsidRPr="006921BC" w:rsidRDefault="00597E98" w:rsidP="00597E98">
      <w:pPr>
        <w:pStyle w:val="Default"/>
      </w:pPr>
      <w:r w:rsidRPr="006921BC">
        <w:t>District de TERREBONNE</w:t>
      </w:r>
    </w:p>
    <w:p w:rsidR="00597E98" w:rsidRPr="006921BC" w:rsidRDefault="00597E98" w:rsidP="00597E98">
      <w:pPr>
        <w:pStyle w:val="Default"/>
      </w:pPr>
    </w:p>
    <w:p w:rsidR="00597E98" w:rsidRPr="006921BC" w:rsidRDefault="00597E98" w:rsidP="00597E98">
      <w:pPr>
        <w:pStyle w:val="Default"/>
      </w:pPr>
      <w:r w:rsidRPr="006921BC">
        <w:t>700-11-_______________________</w:t>
      </w:r>
    </w:p>
    <w:p w:rsidR="00597E98" w:rsidRPr="006921BC" w:rsidRDefault="00597E98" w:rsidP="00597E98">
      <w:pPr>
        <w:pStyle w:val="Default"/>
      </w:pPr>
    </w:p>
    <w:p w:rsidR="00597E98" w:rsidRPr="006921BC" w:rsidRDefault="00597E98" w:rsidP="00597E98">
      <w:pPr>
        <w:pStyle w:val="Default"/>
      </w:pPr>
    </w:p>
    <w:p w:rsidR="00597E98" w:rsidRPr="006921BC" w:rsidRDefault="00597E98" w:rsidP="00597E98">
      <w:pPr>
        <w:pStyle w:val="Default"/>
        <w:jc w:val="right"/>
      </w:pPr>
      <w:r w:rsidRPr="006921BC">
        <w:t>Dans l’affaire de :__________________________________</w:t>
      </w:r>
    </w:p>
    <w:p w:rsidR="00597E98" w:rsidRPr="006921BC" w:rsidRDefault="00597E98" w:rsidP="00597E98">
      <w:pPr>
        <w:pStyle w:val="Default"/>
        <w:jc w:val="right"/>
      </w:pPr>
    </w:p>
    <w:p w:rsidR="00597E98" w:rsidRPr="006921BC" w:rsidRDefault="00597E98" w:rsidP="00597E98">
      <w:pPr>
        <w:pStyle w:val="Default"/>
        <w:jc w:val="right"/>
      </w:pPr>
    </w:p>
    <w:p w:rsidR="00597E98" w:rsidRPr="006921BC" w:rsidRDefault="00597E98" w:rsidP="00597E98">
      <w:pPr>
        <w:pStyle w:val="Default"/>
        <w:jc w:val="right"/>
      </w:pPr>
      <w:r w:rsidRPr="006921BC">
        <w:t>______________________________</w:t>
      </w:r>
    </w:p>
    <w:p w:rsidR="00597E98" w:rsidRPr="006921BC" w:rsidRDefault="00597E98" w:rsidP="00597E98">
      <w:pPr>
        <w:pStyle w:val="Default"/>
        <w:jc w:val="right"/>
      </w:pPr>
      <w:r w:rsidRPr="006921BC">
        <w:t>Partie</w:t>
      </w:r>
    </w:p>
    <w:p w:rsidR="00597E98" w:rsidRPr="006921BC" w:rsidRDefault="00597E98" w:rsidP="00597E98">
      <w:pPr>
        <w:pStyle w:val="Default"/>
        <w:jc w:val="right"/>
      </w:pPr>
      <w:r w:rsidRPr="006921BC">
        <w:t>c.</w:t>
      </w:r>
    </w:p>
    <w:p w:rsidR="00597E98" w:rsidRPr="006921BC" w:rsidRDefault="00597E98" w:rsidP="00597E98">
      <w:pPr>
        <w:pStyle w:val="Default"/>
        <w:jc w:val="right"/>
      </w:pPr>
    </w:p>
    <w:p w:rsidR="00597E98" w:rsidRPr="006921BC" w:rsidRDefault="00597E98" w:rsidP="00597E98">
      <w:pPr>
        <w:pStyle w:val="Default"/>
        <w:jc w:val="right"/>
      </w:pPr>
      <w:r w:rsidRPr="006921BC">
        <w:t>_____________________________</w:t>
      </w:r>
    </w:p>
    <w:p w:rsidR="00597E98" w:rsidRPr="006921BC" w:rsidRDefault="00597E98" w:rsidP="00597E98">
      <w:pPr>
        <w:pStyle w:val="Default"/>
        <w:jc w:val="right"/>
      </w:pPr>
      <w:r w:rsidRPr="006921BC">
        <w:t>Partie</w:t>
      </w:r>
    </w:p>
    <w:p w:rsidR="00597E98" w:rsidRPr="006921BC" w:rsidRDefault="00597E98" w:rsidP="00597E98">
      <w:pPr>
        <w:pStyle w:val="Default"/>
        <w:jc w:val="right"/>
      </w:pPr>
    </w:p>
    <w:p w:rsidR="0025712F" w:rsidRPr="006921BC" w:rsidRDefault="0025712F" w:rsidP="0010521F">
      <w:pPr>
        <w:pStyle w:val="Default"/>
        <w:pBdr>
          <w:bottom w:val="single" w:sz="12" w:space="1" w:color="auto"/>
        </w:pBdr>
        <w:spacing w:after="240"/>
        <w:jc w:val="right"/>
      </w:pPr>
    </w:p>
    <w:p w:rsidR="00597E98" w:rsidRPr="006921BC" w:rsidRDefault="00597E98" w:rsidP="0025712F">
      <w:pPr>
        <w:pStyle w:val="Default"/>
        <w:jc w:val="center"/>
        <w:rPr>
          <w:b/>
          <w:sz w:val="32"/>
        </w:rPr>
      </w:pPr>
      <w:r w:rsidRPr="006921BC">
        <w:rPr>
          <w:b/>
          <w:sz w:val="32"/>
        </w:rPr>
        <w:t>AVIS DE PRÉSENTATION</w:t>
      </w:r>
    </w:p>
    <w:p w:rsidR="0025712F" w:rsidRPr="006921BC" w:rsidRDefault="0025712F" w:rsidP="0010521F">
      <w:pPr>
        <w:pStyle w:val="Default"/>
        <w:pBdr>
          <w:top w:val="single" w:sz="12" w:space="1" w:color="auto"/>
        </w:pBdr>
        <w:spacing w:before="240"/>
      </w:pPr>
    </w:p>
    <w:p w:rsidR="00597E98" w:rsidRPr="006921BC" w:rsidRDefault="00597E98" w:rsidP="00597E98">
      <w:pPr>
        <w:pStyle w:val="Default"/>
      </w:pPr>
    </w:p>
    <w:p w:rsidR="00597E98" w:rsidRPr="006921BC" w:rsidRDefault="00597E98" w:rsidP="00597E98">
      <w:pPr>
        <w:pStyle w:val="Default"/>
        <w:jc w:val="both"/>
        <w:rPr>
          <w:b/>
          <w:bCs/>
        </w:rPr>
      </w:pPr>
      <w:r w:rsidRPr="006921BC">
        <w:rPr>
          <w:b/>
          <w:bCs/>
        </w:rPr>
        <w:t xml:space="preserve">PRÉSENTATION DE LA PROCÉDURE </w:t>
      </w:r>
    </w:p>
    <w:p w:rsidR="00597E98" w:rsidRPr="006921BC" w:rsidRDefault="00597E98" w:rsidP="00597E98">
      <w:pPr>
        <w:pStyle w:val="Default"/>
        <w:jc w:val="both"/>
        <w:rPr>
          <w:b/>
          <w:bCs/>
        </w:rPr>
      </w:pPr>
    </w:p>
    <w:p w:rsidR="00597E98" w:rsidRPr="006921BC" w:rsidRDefault="00597E98" w:rsidP="00597E98">
      <w:pPr>
        <w:pStyle w:val="Default"/>
        <w:jc w:val="both"/>
      </w:pPr>
      <w:r w:rsidRPr="006921BC">
        <w:rPr>
          <w:b/>
          <w:bCs/>
        </w:rPr>
        <w:t xml:space="preserve">PRENEZ AVIS </w:t>
      </w:r>
      <w:r w:rsidRPr="006921BC">
        <w:t xml:space="preserve">que la _______________________________________________ sera présentée en division de pratique de la </w:t>
      </w:r>
      <w:r w:rsidR="0010521F" w:rsidRPr="006921BC">
        <w:t>c</w:t>
      </w:r>
      <w:r w:rsidRPr="006921BC">
        <w:t>hambre commerciale de la Cour supérieure, en salle B</w:t>
      </w:r>
      <w:r w:rsidR="0010521F" w:rsidRPr="006921BC">
        <w:noBreakHyphen/>
      </w:r>
      <w:r w:rsidRPr="006921BC">
        <w:t xml:space="preserve">1.07 du </w:t>
      </w:r>
      <w:r w:rsidR="0010521F" w:rsidRPr="006921BC">
        <w:t>P</w:t>
      </w:r>
      <w:r w:rsidRPr="006921BC">
        <w:t>alais de justice de Saint-Jérôme</w:t>
      </w:r>
      <w:r w:rsidR="004B6A5B" w:rsidRPr="006921BC">
        <w:t xml:space="preserve"> (</w:t>
      </w:r>
      <w:r w:rsidRPr="006921BC">
        <w:t>25</w:t>
      </w:r>
      <w:r w:rsidR="004B6A5B" w:rsidRPr="006921BC">
        <w:t>,</w:t>
      </w:r>
      <w:r w:rsidRPr="006921BC">
        <w:t xml:space="preserve"> rue de Martigny Ouest</w:t>
      </w:r>
      <w:r w:rsidR="004B6A5B" w:rsidRPr="006921BC">
        <w:t xml:space="preserve"> à</w:t>
      </w:r>
      <w:r w:rsidRPr="006921BC">
        <w:t xml:space="preserve"> Saint-Jérôme</w:t>
      </w:r>
      <w:r w:rsidR="004B6A5B" w:rsidRPr="006921BC">
        <w:t>)</w:t>
      </w:r>
      <w:r w:rsidRPr="006921BC">
        <w:t xml:space="preserve"> le __________________ 20___, à 9</w:t>
      </w:r>
      <w:r w:rsidR="004B6A5B" w:rsidRPr="006921BC">
        <w:t> </w:t>
      </w:r>
      <w:r w:rsidRPr="006921BC">
        <w:t xml:space="preserve">h, ou aussitôt que conseil pourra être entendu. </w:t>
      </w:r>
    </w:p>
    <w:p w:rsidR="00597E98" w:rsidRPr="006921BC" w:rsidRDefault="00597E98" w:rsidP="00597E98">
      <w:pPr>
        <w:pStyle w:val="Default"/>
        <w:jc w:val="both"/>
      </w:pPr>
    </w:p>
    <w:p w:rsidR="00507388" w:rsidRPr="006921BC" w:rsidRDefault="00507388" w:rsidP="00597E98">
      <w:pPr>
        <w:pStyle w:val="Default"/>
        <w:jc w:val="both"/>
      </w:pPr>
      <w:r w:rsidRPr="006921BC">
        <w:t>Si vous désirez contester la procédure</w:t>
      </w:r>
      <w:r w:rsidR="00BC5AB3" w:rsidRPr="006921BC">
        <w:t>,</w:t>
      </w:r>
      <w:r w:rsidRPr="006921BC">
        <w:t xml:space="preserve"> vous devez participer à l’appel du rôle. À défaut, un jugement pourrait être rendu lors de la présentation de la procédure, sans autre avis ni délai.</w:t>
      </w:r>
    </w:p>
    <w:p w:rsidR="00507388" w:rsidRPr="006921BC" w:rsidRDefault="00507388" w:rsidP="00597E98">
      <w:pPr>
        <w:pStyle w:val="Default"/>
        <w:jc w:val="both"/>
      </w:pPr>
    </w:p>
    <w:p w:rsidR="001635B3" w:rsidRPr="006921BC" w:rsidRDefault="00507388" w:rsidP="00597E98">
      <w:pPr>
        <w:pStyle w:val="Default"/>
        <w:jc w:val="both"/>
      </w:pPr>
      <w:r w:rsidRPr="006921BC">
        <w:t>Vous pouvez participer à distance</w:t>
      </w:r>
      <w:r w:rsidR="001635B3" w:rsidRPr="006921BC">
        <w:t> :</w:t>
      </w:r>
    </w:p>
    <w:p w:rsidR="001635B3" w:rsidRPr="006921BC" w:rsidRDefault="001635B3" w:rsidP="00597E98">
      <w:pPr>
        <w:pStyle w:val="Default"/>
        <w:jc w:val="both"/>
      </w:pPr>
    </w:p>
    <w:p w:rsidR="001635B3" w:rsidRPr="006921BC" w:rsidRDefault="001635B3" w:rsidP="001635B3">
      <w:pPr>
        <w:pStyle w:val="Paragraphedeliste"/>
        <w:keepNext/>
        <w:keepLines/>
        <w:numPr>
          <w:ilvl w:val="0"/>
          <w:numId w:val="33"/>
        </w:numPr>
        <w:spacing w:after="120"/>
        <w:ind w:left="1276" w:hanging="437"/>
        <w:rPr>
          <w:lang w:val="fr-CA"/>
        </w:rPr>
      </w:pPr>
      <w:r w:rsidRPr="006921BC">
        <w:rPr>
          <w:rFonts w:ascii="Arial" w:hAnsi="Arial" w:cs="Arial"/>
          <w:lang w:val="fr-CA"/>
        </w:rPr>
        <w:t>Par téléphone :</w:t>
      </w:r>
    </w:p>
    <w:p w:rsidR="00D758CE" w:rsidRPr="006921BC" w:rsidRDefault="00D758CE" w:rsidP="00D758CE">
      <w:pPr>
        <w:ind w:left="1985"/>
        <w:rPr>
          <w:rFonts w:ascii="Arial" w:hAnsi="Arial" w:cs="Arial"/>
          <w:lang w:val="fr-CA"/>
        </w:rPr>
      </w:pPr>
      <w:r w:rsidRPr="006921BC">
        <w:rPr>
          <w:rFonts w:ascii="Arial" w:hAnsi="Arial" w:cs="Arial"/>
          <w:lang w:val="fr-CA"/>
        </w:rPr>
        <w:t>Numéro de téléphone sans frais (Canada) 1 (833) 450-1741</w:t>
      </w:r>
    </w:p>
    <w:p w:rsidR="00D758CE" w:rsidRPr="006921BC" w:rsidRDefault="00D758CE" w:rsidP="001635B3">
      <w:pPr>
        <w:ind w:left="1985"/>
        <w:rPr>
          <w:rFonts w:ascii="Arial" w:hAnsi="Arial" w:cs="Arial"/>
          <w:lang w:val="fr-CA"/>
        </w:rPr>
      </w:pPr>
      <w:r w:rsidRPr="006921BC">
        <w:rPr>
          <w:rFonts w:ascii="Arial" w:hAnsi="Arial" w:cs="Arial"/>
          <w:lang w:val="fr-CA"/>
        </w:rPr>
        <w:t>Numéro de la conférence : 149 626 002#</w:t>
      </w:r>
    </w:p>
    <w:p w:rsidR="001635B3" w:rsidRPr="006921BC" w:rsidRDefault="001635B3" w:rsidP="00597E98">
      <w:pPr>
        <w:pStyle w:val="Default"/>
        <w:jc w:val="both"/>
        <w:rPr>
          <w:sz w:val="22"/>
          <w:szCs w:val="22"/>
        </w:rPr>
      </w:pPr>
    </w:p>
    <w:p w:rsidR="004233EB" w:rsidRPr="006921BC" w:rsidRDefault="004233EB" w:rsidP="004233EB">
      <w:pPr>
        <w:pStyle w:val="Paragraphedeliste"/>
        <w:keepNext/>
        <w:keepLines/>
        <w:numPr>
          <w:ilvl w:val="0"/>
          <w:numId w:val="33"/>
        </w:numPr>
        <w:spacing w:after="120"/>
        <w:ind w:left="1276" w:hanging="437"/>
        <w:rPr>
          <w:lang w:val="fr-CA"/>
        </w:rPr>
      </w:pPr>
      <w:r w:rsidRPr="006921BC">
        <w:rPr>
          <w:rFonts w:ascii="Arial" w:hAnsi="Arial" w:cs="Arial"/>
          <w:lang w:val="fr-CA"/>
        </w:rPr>
        <w:lastRenderedPageBreak/>
        <w:t>Via Teams :</w:t>
      </w:r>
    </w:p>
    <w:p w:rsidR="002155E9" w:rsidRPr="006921BC" w:rsidRDefault="004233EB" w:rsidP="00745D5C">
      <w:pPr>
        <w:ind w:left="1985"/>
        <w:jc w:val="both"/>
        <w:rPr>
          <w:rFonts w:ascii="Arial" w:hAnsi="Arial" w:cs="Arial"/>
          <w:lang w:val="fr-CA"/>
        </w:rPr>
      </w:pPr>
      <w:r w:rsidRPr="006921BC">
        <w:rPr>
          <w:rFonts w:ascii="Arial" w:hAnsi="Arial" w:cs="Arial"/>
          <w:lang w:val="fr-CA"/>
        </w:rPr>
        <w:t xml:space="preserve">En </w:t>
      </w:r>
      <w:r w:rsidR="00EB75A2" w:rsidRPr="006921BC">
        <w:rPr>
          <w:rFonts w:ascii="Arial" w:hAnsi="Arial" w:cs="Arial"/>
          <w:lang w:val="fr-CA"/>
        </w:rPr>
        <w:t>utilisant</w:t>
      </w:r>
      <w:r w:rsidRPr="006921BC">
        <w:rPr>
          <w:rFonts w:ascii="Arial" w:hAnsi="Arial" w:cs="Arial"/>
          <w:lang w:val="fr-CA"/>
        </w:rPr>
        <w:t xml:space="preserve"> le lien </w:t>
      </w:r>
      <w:r w:rsidR="00C94331" w:rsidRPr="006921BC">
        <w:rPr>
          <w:rFonts w:ascii="Arial" w:hAnsi="Arial" w:cs="Arial"/>
          <w:lang w:val="fr-CA"/>
        </w:rPr>
        <w:t xml:space="preserve">permanent </w:t>
      </w:r>
      <w:r w:rsidR="00745D5C" w:rsidRPr="006921BC">
        <w:rPr>
          <w:rFonts w:ascii="Arial" w:hAnsi="Arial" w:cs="Arial"/>
          <w:lang w:val="fr-CA"/>
        </w:rPr>
        <w:t xml:space="preserve">de la </w:t>
      </w:r>
      <w:r w:rsidR="00974425" w:rsidRPr="006921BC">
        <w:rPr>
          <w:rFonts w:ascii="Arial" w:hAnsi="Arial" w:cs="Arial"/>
          <w:lang w:val="fr-CA"/>
        </w:rPr>
        <w:t xml:space="preserve">salle virtuelle de la </w:t>
      </w:r>
      <w:r w:rsidR="00745D5C" w:rsidRPr="006921BC">
        <w:rPr>
          <w:rFonts w:ascii="Arial" w:hAnsi="Arial" w:cs="Arial"/>
          <w:lang w:val="fr-CA"/>
        </w:rPr>
        <w:t>chambre commerciale et faillite, lequel se trouve à l’annexe 9 des directives de la Cour supérieure du district de Terrebonne</w:t>
      </w:r>
      <w:r w:rsidR="00C94331" w:rsidRPr="006921BC">
        <w:rPr>
          <w:rFonts w:ascii="Arial" w:hAnsi="Arial" w:cs="Arial"/>
          <w:lang w:val="fr-CA"/>
        </w:rPr>
        <w:t xml:space="preserve"> disponibles sur le site de la Cour supérieure</w:t>
      </w:r>
      <w:r w:rsidR="0049572F" w:rsidRPr="006921BC">
        <w:rPr>
          <w:rFonts w:ascii="Arial" w:hAnsi="Arial" w:cs="Arial"/>
          <w:lang w:val="fr-CA"/>
        </w:rPr>
        <w:t xml:space="preserve"> du Québec</w:t>
      </w:r>
      <w:r w:rsidR="002155E9" w:rsidRPr="006921BC">
        <w:rPr>
          <w:rFonts w:ascii="Arial" w:hAnsi="Arial" w:cs="Arial"/>
          <w:lang w:val="fr-CA"/>
        </w:rPr>
        <w:t>.</w:t>
      </w:r>
    </w:p>
    <w:p w:rsidR="001635B3" w:rsidRPr="006921BC" w:rsidRDefault="00C94331" w:rsidP="00745D5C">
      <w:pPr>
        <w:ind w:left="1985"/>
        <w:jc w:val="both"/>
        <w:rPr>
          <w:rFonts w:ascii="Arial" w:hAnsi="Arial" w:cs="Arial"/>
          <w:lang w:val="fr-CA"/>
        </w:rPr>
      </w:pPr>
      <w:r w:rsidRPr="006921BC">
        <w:rPr>
          <w:rFonts w:ascii="Arial" w:hAnsi="Arial" w:cs="Arial"/>
          <w:lang w:val="fr-CA"/>
        </w:rPr>
        <w:t>(</w:t>
      </w:r>
      <w:hyperlink r:id="rId271" w:history="1">
        <w:r w:rsidR="00EA08A3" w:rsidRPr="006921BC">
          <w:rPr>
            <w:rStyle w:val="Lienhypertexte"/>
            <w:rFonts w:ascii="Arial" w:hAnsi="Arial" w:cs="Arial"/>
            <w:color w:val="000000" w:themeColor="text1"/>
            <w:lang w:val="fr-CA"/>
          </w:rPr>
          <w:t>http://www.tribunaux.qc.ca/c-superieure-m/fonctionnement-mtl/terrebonne/menu.html</w:t>
        </w:r>
      </w:hyperlink>
      <w:r w:rsidRPr="006921BC">
        <w:rPr>
          <w:rFonts w:ascii="Arial" w:hAnsi="Arial" w:cs="Arial"/>
          <w:color w:val="000000" w:themeColor="text1"/>
          <w:lang w:val="fr-CA"/>
        </w:rPr>
        <w:t>).</w:t>
      </w:r>
    </w:p>
    <w:p w:rsidR="00F06137" w:rsidRPr="006921BC" w:rsidRDefault="00F06137" w:rsidP="00597E98">
      <w:pPr>
        <w:pStyle w:val="Default"/>
        <w:jc w:val="both"/>
        <w:rPr>
          <w:sz w:val="22"/>
          <w:szCs w:val="22"/>
        </w:rPr>
      </w:pPr>
    </w:p>
    <w:p w:rsidR="003C46B1" w:rsidRPr="006921BC" w:rsidRDefault="003C46B1" w:rsidP="003C46B1">
      <w:pPr>
        <w:spacing w:after="240"/>
        <w:rPr>
          <w:rFonts w:ascii="Arial" w:hAnsi="Arial" w:cs="Arial"/>
          <w:b/>
          <w:lang w:val="fr-CA"/>
        </w:rPr>
      </w:pPr>
      <w:r w:rsidRPr="006921BC">
        <w:rPr>
          <w:rFonts w:ascii="Arial" w:hAnsi="Arial" w:cs="Arial"/>
          <w:b/>
          <w:lang w:val="fr-CA"/>
        </w:rPr>
        <w:t>VEUILLEZ AGIR EN CONSÉQUENCE.</w:t>
      </w:r>
    </w:p>
    <w:p w:rsidR="003C46B1" w:rsidRPr="006921BC" w:rsidRDefault="003C46B1" w:rsidP="003C46B1">
      <w:pPr>
        <w:spacing w:after="240"/>
        <w:rPr>
          <w:rFonts w:ascii="Arial" w:hAnsi="Arial" w:cs="Arial"/>
          <w:lang w:val="fr-CA"/>
        </w:rPr>
      </w:pPr>
      <w:r w:rsidRPr="006921BC">
        <w:rPr>
          <w:rFonts w:ascii="Arial" w:hAnsi="Arial" w:cs="Arial"/>
          <w:lang w:val="fr-CA"/>
        </w:rPr>
        <w:t>À_____________________, ce____________ 20______.</w:t>
      </w:r>
    </w:p>
    <w:p w:rsidR="003C46B1" w:rsidRPr="006921BC" w:rsidRDefault="003C46B1" w:rsidP="003C46B1">
      <w:pPr>
        <w:spacing w:after="240"/>
        <w:rPr>
          <w:rFonts w:ascii="Arial" w:hAnsi="Arial" w:cs="Arial"/>
          <w:sz w:val="16"/>
          <w:szCs w:val="16"/>
          <w:lang w:val="fr-CA"/>
        </w:rPr>
      </w:pPr>
    </w:p>
    <w:p w:rsidR="00597E98" w:rsidRPr="006921BC" w:rsidRDefault="003C46B1" w:rsidP="003C46B1">
      <w:pPr>
        <w:pStyle w:val="Default"/>
        <w:jc w:val="both"/>
        <w:rPr>
          <w:sz w:val="23"/>
          <w:szCs w:val="23"/>
        </w:rPr>
      </w:pPr>
      <w:r w:rsidRPr="006921BC">
        <w:t>______________________________</w:t>
      </w:r>
      <w:r w:rsidRPr="006921BC">
        <w:br/>
      </w:r>
      <w:r w:rsidR="00597E98" w:rsidRPr="006921BC">
        <w:rPr>
          <w:sz w:val="23"/>
          <w:szCs w:val="23"/>
        </w:rPr>
        <w:t>Nom :</w:t>
      </w:r>
    </w:p>
    <w:p w:rsidR="00597E98" w:rsidRPr="006921BC" w:rsidRDefault="00597E98" w:rsidP="00597E98">
      <w:pPr>
        <w:pStyle w:val="Default"/>
        <w:rPr>
          <w:sz w:val="23"/>
          <w:szCs w:val="23"/>
        </w:rPr>
      </w:pPr>
      <w:r w:rsidRPr="006921BC">
        <w:rPr>
          <w:sz w:val="23"/>
          <w:szCs w:val="23"/>
        </w:rPr>
        <w:t xml:space="preserve">Représentant de : </w:t>
      </w:r>
    </w:p>
    <w:p w:rsidR="00597E98" w:rsidRPr="006921BC" w:rsidRDefault="00597E98" w:rsidP="00597E98">
      <w:pPr>
        <w:pStyle w:val="Default"/>
        <w:rPr>
          <w:sz w:val="23"/>
          <w:szCs w:val="23"/>
        </w:rPr>
      </w:pPr>
      <w:r w:rsidRPr="006921BC">
        <w:rPr>
          <w:sz w:val="23"/>
          <w:szCs w:val="23"/>
        </w:rPr>
        <w:t xml:space="preserve">Courriel : </w:t>
      </w:r>
    </w:p>
    <w:p w:rsidR="00AA7F3B" w:rsidRDefault="00597E98" w:rsidP="001B4A95">
      <w:pPr>
        <w:pStyle w:val="Default"/>
        <w:jc w:val="both"/>
        <w:rPr>
          <w:sz w:val="23"/>
          <w:szCs w:val="23"/>
        </w:rPr>
      </w:pPr>
      <w:r w:rsidRPr="006921BC">
        <w:rPr>
          <w:sz w:val="23"/>
          <w:szCs w:val="23"/>
        </w:rPr>
        <w:t>Tél. :</w:t>
      </w:r>
    </w:p>
    <w:p w:rsidR="001417F5" w:rsidRDefault="00AA7F3B" w:rsidP="00BB4DE3">
      <w:pPr>
        <w:tabs>
          <w:tab w:val="left" w:pos="-1080"/>
          <w:tab w:val="left" w:pos="-900"/>
          <w:tab w:val="left" w:pos="0"/>
          <w:tab w:val="left" w:pos="4320"/>
        </w:tabs>
        <w:ind w:right="431"/>
        <w:jc w:val="both"/>
        <w:rPr>
          <w:rFonts w:ascii="Arial" w:hAnsi="Arial" w:cs="Arial"/>
          <w:lang w:val="fr-FR"/>
        </w:rPr>
      </w:pPr>
      <w:r w:rsidRPr="0096628A">
        <w:rPr>
          <w:sz w:val="23"/>
          <w:szCs w:val="23"/>
          <w:lang w:val="fr-CA"/>
        </w:rPr>
        <w:br w:type="page"/>
      </w:r>
    </w:p>
    <w:tbl>
      <w:tblPr>
        <w:tblStyle w:val="Grilledutableau"/>
        <w:tblW w:w="0" w:type="auto"/>
        <w:tblInd w:w="-426" w:type="dxa"/>
        <w:tblLook w:val="04A0" w:firstRow="1" w:lastRow="0" w:firstColumn="1" w:lastColumn="0" w:noHBand="0" w:noVBand="1"/>
      </w:tblPr>
      <w:tblGrid>
        <w:gridCol w:w="4674"/>
        <w:gridCol w:w="5104"/>
      </w:tblGrid>
      <w:tr w:rsidR="001417F5" w:rsidTr="004336B3">
        <w:tc>
          <w:tcPr>
            <w:tcW w:w="4674" w:type="dxa"/>
            <w:tcBorders>
              <w:top w:val="nil"/>
              <w:left w:val="nil"/>
              <w:bottom w:val="nil"/>
              <w:right w:val="nil"/>
            </w:tcBorders>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lastRenderedPageBreak/>
              <w:t>CANADA</w:t>
            </w:r>
          </w:p>
        </w:tc>
        <w:tc>
          <w:tcPr>
            <w:tcW w:w="5104" w:type="dxa"/>
            <w:tcBorders>
              <w:top w:val="nil"/>
              <w:left w:val="nil"/>
              <w:bottom w:val="nil"/>
              <w:right w:val="nil"/>
            </w:tcBorders>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PROVINCE DE QUÉBEC</w:t>
            </w:r>
          </w:p>
        </w:tc>
        <w:tc>
          <w:tcPr>
            <w:tcW w:w="510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COUR SUPÉRIEURE</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DISTRICT DE TERREBONNE</w:t>
            </w:r>
          </w:p>
        </w:tc>
        <w:tc>
          <w:tcPr>
            <w:tcW w:w="5104" w:type="dxa"/>
            <w:tcBorders>
              <w:bottom w:val="single" w:sz="4" w:space="0" w:color="auto"/>
            </w:tcBorders>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(chambre civile)</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Borders>
              <w:top w:val="single" w:sz="4" w:space="0" w:color="auto"/>
            </w:tcBorders>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 xml:space="preserve">No : 700 - </w:t>
            </w:r>
            <w:bookmarkStart w:id="673" w:name="Annexe19"/>
            <w:bookmarkEnd w:id="673"/>
          </w:p>
        </w:tc>
        <w:tc>
          <w:tcPr>
            <w:tcW w:w="5104" w:type="dxa"/>
          </w:tcPr>
          <w:p w:rsidR="001417F5" w:rsidRDefault="001417F5" w:rsidP="004336B3">
            <w:pPr>
              <w:tabs>
                <w:tab w:val="left" w:pos="0"/>
                <w:tab w:val="left" w:pos="4320"/>
              </w:tabs>
              <w:ind w:right="431"/>
              <w:jc w:val="both"/>
              <w:rPr>
                <w:rFonts w:ascii="Arial" w:hAnsi="Arial" w:cs="Arial"/>
                <w:lang w:val="fr-FR"/>
              </w:rPr>
            </w:pPr>
            <w:r w:rsidRPr="007659BF">
              <w:rPr>
                <w:rFonts w:ascii="Arial" w:hAnsi="Arial" w:cs="Arial"/>
                <w:lang w:val="fr-FR"/>
              </w:rPr>
              <w:sym w:font="Wingdings 2" w:char="F098"/>
            </w:r>
            <w:r w:rsidRPr="007659BF">
              <w:rPr>
                <w:rFonts w:ascii="Arial" w:hAnsi="Arial" w:cs="Arial"/>
                <w:lang w:val="fr-FR"/>
              </w:rPr>
              <w:t> </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Pr="007659BF" w:rsidRDefault="001417F5" w:rsidP="004336B3">
            <w:pPr>
              <w:tabs>
                <w:tab w:val="left" w:pos="-1080"/>
                <w:tab w:val="left" w:pos="4320"/>
              </w:tabs>
              <w:ind w:left="2165" w:right="431"/>
              <w:jc w:val="both"/>
              <w:rPr>
                <w:rFonts w:ascii="Arial" w:hAnsi="Arial" w:cs="Arial"/>
                <w:lang w:val="fr-FR"/>
              </w:rPr>
            </w:pPr>
            <w:r>
              <w:rPr>
                <w:rFonts w:ascii="Arial" w:hAnsi="Arial" w:cs="Arial"/>
                <w:lang w:val="fr-FR"/>
              </w:rPr>
              <w:t>Demandeurs</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c.</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r w:rsidRPr="007659BF">
              <w:rPr>
                <w:rFonts w:ascii="Arial" w:hAnsi="Arial" w:cs="Arial"/>
                <w:lang w:val="fr-FR"/>
              </w:rPr>
              <w:sym w:font="Wingdings 2" w:char="F098"/>
            </w:r>
            <w:r w:rsidRPr="007659BF">
              <w:rPr>
                <w:rFonts w:ascii="Arial" w:hAnsi="Arial" w:cs="Arial"/>
                <w:lang w:val="fr-FR"/>
              </w:rPr>
              <w:t> </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Pr="007659BF" w:rsidRDefault="001417F5" w:rsidP="004336B3">
            <w:pPr>
              <w:tabs>
                <w:tab w:val="left" w:pos="-1080"/>
                <w:tab w:val="left" w:pos="4320"/>
              </w:tabs>
              <w:ind w:left="2165" w:right="431"/>
              <w:jc w:val="both"/>
              <w:rPr>
                <w:rFonts w:ascii="Arial" w:hAnsi="Arial" w:cs="Arial"/>
                <w:lang w:val="fr-FR"/>
              </w:rPr>
            </w:pPr>
            <w:r>
              <w:rPr>
                <w:rFonts w:ascii="Arial" w:hAnsi="Arial" w:cs="Arial"/>
                <w:lang w:val="fr-FR"/>
              </w:rPr>
              <w:t>Défendeurs</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Borders>
              <w:bottom w:val="single" w:sz="4" w:space="0" w:color="auto"/>
            </w:tcBorders>
          </w:tcPr>
          <w:p w:rsidR="001417F5" w:rsidRDefault="001417F5" w:rsidP="004336B3">
            <w:pPr>
              <w:tabs>
                <w:tab w:val="left" w:pos="4320"/>
              </w:tabs>
              <w:ind w:left="39" w:right="431"/>
              <w:jc w:val="both"/>
              <w:rPr>
                <w:rFonts w:ascii="Arial" w:hAnsi="Arial" w:cs="Arial"/>
                <w:lang w:val="fr-FR"/>
              </w:rPr>
            </w:pPr>
          </w:p>
        </w:tc>
      </w:tr>
    </w:tbl>
    <w:p w:rsidR="001417F5" w:rsidRDefault="001417F5" w:rsidP="004336B3">
      <w:pPr>
        <w:tabs>
          <w:tab w:val="left" w:pos="4320"/>
        </w:tabs>
        <w:ind w:left="-426" w:right="431"/>
        <w:jc w:val="both"/>
        <w:rPr>
          <w:rFonts w:ascii="Arial" w:hAnsi="Arial" w:cs="Arial"/>
          <w:lang w:val="fr-FR"/>
        </w:rPr>
      </w:pPr>
    </w:p>
    <w:p w:rsidR="001417F5" w:rsidRDefault="001417F5" w:rsidP="004336B3">
      <w:pPr>
        <w:tabs>
          <w:tab w:val="left" w:pos="4320"/>
        </w:tabs>
        <w:ind w:left="-426" w:right="431"/>
        <w:jc w:val="both"/>
        <w:rPr>
          <w:rFonts w:ascii="Arial" w:hAnsi="Arial" w:cs="Arial"/>
          <w:lang w:val="fr-FR"/>
        </w:rPr>
      </w:pPr>
    </w:p>
    <w:p w:rsidR="001417F5" w:rsidRDefault="001417F5" w:rsidP="004336B3">
      <w:pPr>
        <w:tabs>
          <w:tab w:val="center" w:pos="4680"/>
        </w:tabs>
        <w:ind w:left="-426" w:right="573"/>
        <w:jc w:val="center"/>
        <w:rPr>
          <w:rFonts w:ascii="Arial" w:hAnsi="Arial" w:cs="Arial"/>
          <w:b/>
          <w:bCs/>
          <w:lang w:val="fr-CA"/>
        </w:rPr>
      </w:pPr>
      <w:r>
        <w:rPr>
          <w:rFonts w:ascii="Arial" w:hAnsi="Arial" w:cs="Arial"/>
          <w:b/>
          <w:bCs/>
          <w:lang w:val="fr-CA"/>
        </w:rPr>
        <w:t>AVIS DE PRÉSENTATION</w:t>
      </w:r>
    </w:p>
    <w:p w:rsidR="001417F5" w:rsidRDefault="001417F5" w:rsidP="004336B3">
      <w:pPr>
        <w:tabs>
          <w:tab w:val="center" w:pos="4680"/>
        </w:tabs>
        <w:ind w:left="-426" w:right="573"/>
        <w:jc w:val="center"/>
        <w:rPr>
          <w:rFonts w:ascii="Arial" w:hAnsi="Arial" w:cs="Arial"/>
          <w:lang w:val="fr-CA"/>
        </w:rPr>
      </w:pPr>
      <w:r>
        <w:rPr>
          <w:rFonts w:ascii="Arial" w:hAnsi="Arial" w:cs="Arial"/>
          <w:lang w:val="fr-CA"/>
        </w:rPr>
        <w:t>____________________________________</w:t>
      </w:r>
    </w:p>
    <w:p w:rsidR="001417F5" w:rsidRDefault="001417F5" w:rsidP="004336B3">
      <w:pPr>
        <w:tabs>
          <w:tab w:val="left" w:pos="4320"/>
        </w:tabs>
        <w:ind w:left="-426" w:right="573"/>
        <w:jc w:val="both"/>
        <w:rPr>
          <w:rFonts w:ascii="Arial" w:hAnsi="Arial" w:cs="Arial"/>
          <w:lang w:val="fr-CA"/>
        </w:rPr>
      </w:pPr>
    </w:p>
    <w:p w:rsidR="001417F5" w:rsidRDefault="001417F5" w:rsidP="00B94FAC">
      <w:pPr>
        <w:tabs>
          <w:tab w:val="left" w:pos="4320"/>
        </w:tabs>
        <w:ind w:left="142" w:right="573" w:hanging="568"/>
        <w:jc w:val="both"/>
        <w:rPr>
          <w:rFonts w:ascii="Arial" w:hAnsi="Arial" w:cs="Arial"/>
          <w:lang w:val="fr-CA"/>
        </w:rPr>
      </w:pPr>
      <w:r>
        <w:rPr>
          <w:rFonts w:ascii="Arial" w:hAnsi="Arial" w:cs="Arial"/>
          <w:lang w:val="fr-CA"/>
        </w:rPr>
        <w:t xml:space="preserve">À : </w:t>
      </w:r>
      <w:r w:rsidR="00B94FAC">
        <w:rPr>
          <w:rFonts w:ascii="Arial" w:hAnsi="Arial" w:cs="Arial"/>
          <w:lang w:val="fr-CA"/>
        </w:rPr>
        <w:tab/>
      </w:r>
    </w:p>
    <w:p w:rsidR="001417F5" w:rsidRDefault="003F6A02" w:rsidP="003F6A02">
      <w:pPr>
        <w:tabs>
          <w:tab w:val="left" w:pos="4320"/>
        </w:tabs>
        <w:ind w:left="-426" w:right="573" w:firstLine="568"/>
        <w:jc w:val="both"/>
        <w:rPr>
          <w:rFonts w:ascii="Arial" w:hAnsi="Arial" w:cs="Arial"/>
          <w:lang w:val="fr-CA"/>
        </w:rPr>
      </w:pPr>
      <w:r>
        <w:rPr>
          <w:rFonts w:ascii="Arial" w:hAnsi="Arial" w:cs="Arial"/>
          <w:lang w:val="fr-CA"/>
        </w:rPr>
        <w:t>Avocat des demandeurs</w:t>
      </w:r>
    </w:p>
    <w:p w:rsidR="001417F5" w:rsidRDefault="001417F5" w:rsidP="004336B3">
      <w:pPr>
        <w:tabs>
          <w:tab w:val="left" w:pos="720"/>
          <w:tab w:val="left" w:pos="4320"/>
        </w:tabs>
        <w:ind w:left="-426" w:right="573" w:hanging="720"/>
        <w:jc w:val="both"/>
        <w:rPr>
          <w:rFonts w:ascii="Arial" w:hAnsi="Arial" w:cs="Arial"/>
          <w:lang w:val="fr-CA"/>
        </w:rPr>
      </w:pPr>
    </w:p>
    <w:p w:rsidR="001417F5" w:rsidRDefault="001417F5" w:rsidP="004336B3">
      <w:pPr>
        <w:tabs>
          <w:tab w:val="left" w:pos="720"/>
          <w:tab w:val="left" w:pos="4320"/>
        </w:tabs>
        <w:ind w:left="-426" w:right="573"/>
        <w:jc w:val="both"/>
        <w:rPr>
          <w:rFonts w:ascii="Arial" w:hAnsi="Arial" w:cs="Arial"/>
          <w:lang w:val="fr-CA"/>
        </w:rPr>
      </w:pPr>
    </w:p>
    <w:p w:rsidR="001417F5" w:rsidRPr="006921BC" w:rsidRDefault="001417F5" w:rsidP="004336B3">
      <w:pPr>
        <w:pStyle w:val="Default"/>
        <w:ind w:left="-426"/>
        <w:jc w:val="both"/>
      </w:pPr>
      <w:r w:rsidRPr="006921BC">
        <w:rPr>
          <w:b/>
          <w:bCs/>
        </w:rPr>
        <w:t xml:space="preserve">PRENEZ AVIS </w:t>
      </w:r>
      <w:r>
        <w:t>que la demande en ______________</w:t>
      </w:r>
      <w:r w:rsidRPr="006921BC">
        <w:t xml:space="preserve">sera présentée en division de pratique de la chambre </w:t>
      </w:r>
      <w:r>
        <w:t>civile</w:t>
      </w:r>
      <w:r w:rsidRPr="006921BC">
        <w:t xml:space="preserve"> de la Cour supérieure, en salle B</w:t>
      </w:r>
      <w:r w:rsidRPr="006921BC">
        <w:noBreakHyphen/>
        <w:t>1.0</w:t>
      </w:r>
      <w:r>
        <w:t>4</w:t>
      </w:r>
      <w:r w:rsidRPr="006921BC">
        <w:t xml:space="preserve"> du Palais de justice de Saint-Jérôme (25, rue de Martigny Ouest</w:t>
      </w:r>
      <w:r w:rsidR="00C26416">
        <w:t>,</w:t>
      </w:r>
      <w:r w:rsidRPr="006921BC">
        <w:t xml:space="preserve"> à Saint-Jérôme) le </w:t>
      </w:r>
      <w:r>
        <w:t>_____________</w:t>
      </w:r>
      <w:r w:rsidRPr="006921BC">
        <w:t>20</w:t>
      </w:r>
      <w:r>
        <w:t>21</w:t>
      </w:r>
      <w:r w:rsidRPr="006921BC">
        <w:t xml:space="preserve">, à 9 h, ou aussitôt que conseil pourra être entendu. </w:t>
      </w:r>
    </w:p>
    <w:p w:rsidR="001417F5" w:rsidRPr="006921BC" w:rsidRDefault="001417F5" w:rsidP="004336B3">
      <w:pPr>
        <w:pStyle w:val="Default"/>
        <w:ind w:left="-426"/>
        <w:jc w:val="both"/>
      </w:pPr>
    </w:p>
    <w:p w:rsidR="001417F5" w:rsidRPr="006921BC" w:rsidRDefault="001417F5" w:rsidP="004336B3">
      <w:pPr>
        <w:pStyle w:val="Default"/>
        <w:ind w:left="-426"/>
        <w:jc w:val="both"/>
      </w:pPr>
      <w:r w:rsidRPr="006921BC">
        <w:t>Vous pouvez participer à distance</w:t>
      </w:r>
      <w:r>
        <w:t xml:space="preserve">, via Teams, en rejoignant par internet la salle B-1.04 dont les coordonnées se trouvent à l’annexe 9 des Directives de la Cour supérieure du district de Terrebonne, disponibles sur le site de la Cour supérieure du Québec. Il est aussi possible de participer par téléphone </w:t>
      </w:r>
      <w:r w:rsidRPr="006921BC">
        <w:t>:</w:t>
      </w:r>
    </w:p>
    <w:p w:rsidR="001417F5" w:rsidRPr="006921BC" w:rsidRDefault="001417F5" w:rsidP="004336B3">
      <w:pPr>
        <w:pStyle w:val="Default"/>
        <w:ind w:left="-426"/>
        <w:jc w:val="both"/>
      </w:pPr>
    </w:p>
    <w:p w:rsidR="001417F5" w:rsidRDefault="001417F5" w:rsidP="003F6A02">
      <w:pPr>
        <w:pStyle w:val="Paragraphedeliste"/>
        <w:widowControl w:val="0"/>
        <w:numPr>
          <w:ilvl w:val="0"/>
          <w:numId w:val="72"/>
        </w:numPr>
        <w:ind w:left="1276" w:hanging="357"/>
        <w:rPr>
          <w:rFonts w:ascii="Arial" w:hAnsi="Arial" w:cs="Arial"/>
          <w:lang w:val="fr-CA"/>
        </w:rPr>
      </w:pPr>
      <w:r w:rsidRPr="00972BA0">
        <w:rPr>
          <w:rFonts w:ascii="Arial" w:hAnsi="Arial" w:cs="Arial"/>
          <w:lang w:val="fr-CA"/>
        </w:rPr>
        <w:t>Numéro de téléphone sans frais (Canada) 1 (833) 450-1741</w:t>
      </w:r>
    </w:p>
    <w:p w:rsidR="001417F5" w:rsidRPr="00972BA0" w:rsidRDefault="001417F5" w:rsidP="003F6A02">
      <w:pPr>
        <w:pStyle w:val="Paragraphedeliste"/>
        <w:widowControl w:val="0"/>
        <w:numPr>
          <w:ilvl w:val="0"/>
          <w:numId w:val="72"/>
        </w:numPr>
        <w:spacing w:after="120"/>
        <w:ind w:left="1276" w:hanging="357"/>
        <w:rPr>
          <w:rFonts w:ascii="Arial" w:hAnsi="Arial" w:cs="Arial"/>
          <w:lang w:val="fr-CA"/>
        </w:rPr>
      </w:pPr>
      <w:r>
        <w:rPr>
          <w:rFonts w:ascii="Arial" w:hAnsi="Arial" w:cs="Arial"/>
          <w:lang w:val="fr-CA"/>
        </w:rPr>
        <w:t>Numéro de la conférence : 917 500 962#</w:t>
      </w:r>
    </w:p>
    <w:p w:rsidR="001417F5" w:rsidRDefault="001417F5" w:rsidP="004336B3">
      <w:pPr>
        <w:pStyle w:val="Default"/>
        <w:ind w:left="-426"/>
        <w:jc w:val="both"/>
      </w:pPr>
    </w:p>
    <w:p w:rsidR="001417F5" w:rsidRDefault="001417F5" w:rsidP="004336B3">
      <w:pPr>
        <w:pStyle w:val="Default"/>
        <w:ind w:left="-426"/>
        <w:jc w:val="both"/>
      </w:pPr>
      <w:r>
        <w:t>Si vous entendez référer à des pièces, des déclarations assermentées et des autorités, il vous appartient de les déposer au greffe au moins deux jours avant l’audience.</w:t>
      </w:r>
    </w:p>
    <w:p w:rsidR="001417F5" w:rsidRPr="00972BA0" w:rsidRDefault="001417F5" w:rsidP="004336B3">
      <w:pPr>
        <w:pStyle w:val="Default"/>
        <w:ind w:left="-426"/>
        <w:jc w:val="both"/>
      </w:pPr>
    </w:p>
    <w:p w:rsidR="001417F5" w:rsidRPr="00972BA0" w:rsidRDefault="001417F5" w:rsidP="004336B3">
      <w:pPr>
        <w:spacing w:after="240"/>
        <w:ind w:left="-426"/>
        <w:rPr>
          <w:rFonts w:ascii="Arial" w:hAnsi="Arial" w:cs="Arial"/>
          <w:b/>
          <w:lang w:val="fr-CA"/>
        </w:rPr>
      </w:pPr>
      <w:r w:rsidRPr="00972BA0">
        <w:rPr>
          <w:rFonts w:ascii="Arial" w:hAnsi="Arial" w:cs="Arial"/>
          <w:b/>
          <w:lang w:val="fr-CA"/>
        </w:rPr>
        <w:t>VEUILLEZ AGIR EN CONSÉQUENCE.</w:t>
      </w:r>
    </w:p>
    <w:p w:rsidR="001417F5" w:rsidRDefault="001417F5" w:rsidP="004336B3">
      <w:pPr>
        <w:tabs>
          <w:tab w:val="left" w:pos="720"/>
          <w:tab w:val="left" w:pos="4320"/>
        </w:tabs>
        <w:ind w:left="-426" w:right="431"/>
        <w:jc w:val="both"/>
        <w:rPr>
          <w:rFonts w:ascii="Arial" w:hAnsi="Arial" w:cs="Arial"/>
          <w:lang w:val="fr-CA"/>
        </w:rPr>
      </w:pPr>
    </w:p>
    <w:p w:rsidR="001417F5" w:rsidRDefault="001417F5" w:rsidP="004336B3">
      <w:pPr>
        <w:tabs>
          <w:tab w:val="left" w:pos="720"/>
          <w:tab w:val="left" w:pos="4320"/>
          <w:tab w:val="left" w:pos="8364"/>
        </w:tabs>
        <w:ind w:left="-426" w:right="431" w:firstLine="4320"/>
        <w:jc w:val="both"/>
        <w:rPr>
          <w:rFonts w:ascii="Arial" w:hAnsi="Arial" w:cs="Arial"/>
          <w:lang w:val="fr-CA"/>
        </w:rPr>
      </w:pPr>
      <w:r>
        <w:rPr>
          <w:rFonts w:ascii="Arial" w:hAnsi="Arial" w:cs="Arial"/>
          <w:lang w:val="fr-CA"/>
        </w:rPr>
        <w:t xml:space="preserve">Saint-Jérôme, le </w:t>
      </w:r>
      <w:r>
        <w:rPr>
          <w:rFonts w:ascii="Arial" w:hAnsi="Arial" w:cs="Arial"/>
          <w:lang w:val="fr-CA"/>
        </w:rPr>
        <w:tab/>
        <w:t>2021</w:t>
      </w:r>
    </w:p>
    <w:p w:rsidR="001417F5" w:rsidRDefault="001417F5" w:rsidP="004336B3">
      <w:pPr>
        <w:tabs>
          <w:tab w:val="left" w:pos="720"/>
          <w:tab w:val="left" w:pos="4320"/>
        </w:tabs>
        <w:ind w:left="-426" w:right="431"/>
        <w:jc w:val="both"/>
        <w:rPr>
          <w:rFonts w:ascii="Arial" w:hAnsi="Arial" w:cs="Arial"/>
          <w:lang w:val="fr-CA"/>
        </w:rPr>
      </w:pPr>
    </w:p>
    <w:p w:rsidR="001417F5" w:rsidRDefault="001417F5" w:rsidP="004336B3">
      <w:pPr>
        <w:tabs>
          <w:tab w:val="left" w:pos="720"/>
          <w:tab w:val="left" w:pos="4320"/>
        </w:tabs>
        <w:ind w:left="-426" w:right="431"/>
        <w:jc w:val="both"/>
        <w:rPr>
          <w:rFonts w:ascii="Arial" w:hAnsi="Arial" w:cs="Arial"/>
          <w:lang w:val="fr-CA"/>
        </w:rPr>
      </w:pPr>
    </w:p>
    <w:p w:rsidR="001417F5" w:rsidRDefault="001417F5" w:rsidP="00CE16C0">
      <w:pPr>
        <w:pBdr>
          <w:top w:val="single" w:sz="4" w:space="1" w:color="auto"/>
        </w:pBdr>
        <w:tabs>
          <w:tab w:val="left" w:pos="4320"/>
        </w:tabs>
        <w:ind w:left="3969" w:right="431"/>
        <w:jc w:val="both"/>
        <w:rPr>
          <w:rFonts w:ascii="Arial" w:hAnsi="Arial" w:cs="Arial"/>
          <w:lang w:val="fr-CA"/>
        </w:rPr>
      </w:pPr>
    </w:p>
    <w:p w:rsidR="00AA7F3B" w:rsidRDefault="00AA7F3B" w:rsidP="003F6A02">
      <w:pPr>
        <w:rPr>
          <w:rFonts w:ascii="Arial" w:eastAsiaTheme="minorHAnsi" w:hAnsi="Arial" w:cs="Arial"/>
          <w:color w:val="000000"/>
          <w:sz w:val="23"/>
          <w:szCs w:val="23"/>
          <w:bdr w:val="none" w:sz="0" w:space="0" w:color="auto"/>
          <w:lang w:val="fr-CA"/>
        </w:rPr>
      </w:pPr>
    </w:p>
    <w:sectPr w:rsidR="00AA7F3B" w:rsidSect="001E62BE">
      <w:pgSz w:w="12242" w:h="15842" w:code="1"/>
      <w:pgMar w:top="1440" w:right="1009" w:bottom="1440" w:left="1871" w:header="964" w:footer="79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20" w:rsidRDefault="00B41320">
      <w:r>
        <w:separator/>
      </w:r>
    </w:p>
  </w:endnote>
  <w:endnote w:type="continuationSeparator" w:id="0">
    <w:p w:rsidR="00B41320" w:rsidRDefault="00B41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Gras">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Helvetica Neue">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276207" w:rsidRDefault="00B41320" w:rsidP="00CD7288">
    <w:pPr>
      <w:pStyle w:val="Pieddepage"/>
      <w:framePr w:wrap="around" w:vAnchor="text" w:hAnchor="page" w:x="10515" w:y="3"/>
      <w:tabs>
        <w:tab w:val="right" w:pos="993"/>
      </w:tabs>
      <w:rPr>
        <w:rStyle w:val="Numrodepage"/>
        <w:rFonts w:ascii="Arial" w:hAnsi="Arial" w:cs="Arial"/>
        <w:sz w:val="20"/>
        <w:szCs w:val="22"/>
      </w:rPr>
    </w:pPr>
    <w:r>
      <w:rPr>
        <w:rStyle w:val="Numrodepage"/>
        <w:rFonts w:ascii="Arial" w:hAnsi="Arial" w:cs="Arial"/>
        <w:sz w:val="22"/>
        <w:szCs w:val="22"/>
      </w:rPr>
      <w:tab/>
    </w:r>
    <w:r w:rsidRPr="00276207">
      <w:rPr>
        <w:rStyle w:val="Numrodepage"/>
        <w:rFonts w:ascii="Arial" w:hAnsi="Arial" w:cs="Arial"/>
        <w:sz w:val="18"/>
        <w:szCs w:val="22"/>
      </w:rPr>
      <w:fldChar w:fldCharType="begin"/>
    </w:r>
    <w:r w:rsidRPr="00276207">
      <w:rPr>
        <w:rStyle w:val="Numrodepage"/>
        <w:rFonts w:ascii="Arial" w:hAnsi="Arial" w:cs="Arial"/>
        <w:sz w:val="18"/>
        <w:szCs w:val="22"/>
      </w:rPr>
      <w:instrText xml:space="preserve">PAGE  </w:instrText>
    </w:r>
    <w:r w:rsidRPr="00276207">
      <w:rPr>
        <w:rStyle w:val="Numrodepage"/>
        <w:rFonts w:ascii="Arial" w:hAnsi="Arial" w:cs="Arial"/>
        <w:sz w:val="18"/>
        <w:szCs w:val="22"/>
      </w:rPr>
      <w:fldChar w:fldCharType="separate"/>
    </w:r>
    <w:r w:rsidR="00D17681">
      <w:rPr>
        <w:rStyle w:val="Numrodepage"/>
        <w:rFonts w:ascii="Arial" w:hAnsi="Arial" w:cs="Arial"/>
        <w:noProof/>
        <w:sz w:val="18"/>
        <w:szCs w:val="22"/>
      </w:rPr>
      <w:t>6</w:t>
    </w:r>
    <w:r w:rsidRPr="00276207">
      <w:rPr>
        <w:rStyle w:val="Numrodepage"/>
        <w:rFonts w:ascii="Arial" w:hAnsi="Arial" w:cs="Arial"/>
        <w:sz w:val="18"/>
        <w:szCs w:val="22"/>
      </w:rPr>
      <w:fldChar w:fldCharType="end"/>
    </w:r>
  </w:p>
  <w:p w:rsidR="00B41320" w:rsidRPr="0016250F" w:rsidRDefault="00B41320" w:rsidP="00CD7288">
    <w:pPr>
      <w:ind w:left="142"/>
      <w:rPr>
        <w:rFonts w:ascii="Arial" w:hAnsi="Arial" w:cs="Arial"/>
        <w:sz w:val="18"/>
        <w:szCs w:val="22"/>
      </w:rPr>
    </w:pPr>
    <w:r>
      <w:rPr>
        <w:rFonts w:ascii="Arial" w:hAnsi="Arial" w:cs="Arial"/>
        <w:sz w:val="18"/>
        <w:szCs w:val="22"/>
      </w:rPr>
      <w:t>SJ-1122 (2018-10)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rsidP="00A7301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B41320" w:rsidRDefault="00B41320" w:rsidP="00A7301C">
    <w:pPr>
      <w:pStyle w:val="Pieddepage"/>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A7301C" w:rsidRDefault="00B41320" w:rsidP="00A7301C">
    <w:pPr>
      <w:pStyle w:val="Pieddepage"/>
      <w:tabs>
        <w:tab w:val="left" w:pos="3686"/>
      </w:tabs>
      <w:ind w:right="50"/>
      <w:rPr>
        <w:lang w:val="fr-CA"/>
      </w:rPr>
    </w:pPr>
    <w:r w:rsidRPr="00A7301C">
      <w:rPr>
        <w:rFonts w:ascii="Arial" w:hAnsi="Arial" w:cs="Arial"/>
        <w:sz w:val="18"/>
        <w:szCs w:val="16"/>
        <w:lang w:val="fr-CA"/>
      </w:rPr>
      <w:t xml:space="preserve">SJ-1123 (2018-10)  </w:t>
    </w:r>
    <w:r w:rsidRPr="00A7301C">
      <w:rPr>
        <w:lang w:val="fr-CA"/>
      </w:rPr>
      <w:tab/>
      <w:t xml:space="preserve">   </w:t>
    </w:r>
    <w:r w:rsidRPr="00A7301C">
      <w:rPr>
        <w:lang w:val="fr-CA"/>
      </w:rPr>
      <w:tab/>
    </w:r>
    <w:r w:rsidRPr="00A7301C">
      <w:rPr>
        <w:rFonts w:ascii="Arial" w:hAnsi="Arial" w:cs="Arial"/>
        <w:sz w:val="18"/>
        <w:szCs w:val="18"/>
        <w:shd w:val="clear" w:color="auto" w:fill="BFBFBF"/>
        <w:lang w:val="fr-CA"/>
      </w:rPr>
      <w:t>RÉSERVÉ AU GREFFIER : Cocher si protocole trié pour saisie CHEM*EXA</w:t>
    </w:r>
    <w:r w:rsidRPr="00A7301C">
      <w:rPr>
        <w:rFonts w:ascii="Arial" w:hAnsi="Arial" w:cs="Arial"/>
        <w:sz w:val="20"/>
        <w:szCs w:val="20"/>
        <w:shd w:val="clear" w:color="auto" w:fill="BFBFBF"/>
        <w:lang w:val="fr-CA"/>
      </w:rPr>
      <w:t xml:space="preserve"> </w:t>
    </w:r>
    <w:r w:rsidRPr="00A7301C">
      <w:rPr>
        <w:rFonts w:ascii="Arial" w:hAnsi="Arial" w:cs="Arial"/>
        <w:b/>
        <w:sz w:val="28"/>
        <w:szCs w:val="28"/>
        <w:shd w:val="clear" w:color="auto" w:fill="BFBFBF"/>
        <w:lang w:val="fr-CA"/>
      </w:rPr>
      <w:t xml:space="preserve"> </w:t>
    </w:r>
    <w:r w:rsidRPr="00763292">
      <w:rPr>
        <w:rFonts w:ascii="Arial" w:hAnsi="Arial" w:cs="Arial"/>
        <w:sz w:val="36"/>
        <w:szCs w:val="36"/>
        <w:shd w:val="clear" w:color="auto" w:fill="BFBFBF"/>
      </w:rPr>
      <w:sym w:font="Symbol" w:char="F07F"/>
    </w:r>
    <w:r w:rsidRPr="00A7301C">
      <w:rPr>
        <w:rFonts w:ascii="Arial" w:hAnsi="Arial" w:cs="Arial"/>
        <w:sz w:val="20"/>
        <w:szCs w:val="20"/>
        <w:lang w:val="fr-CA"/>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16250F" w:rsidRDefault="00B41320" w:rsidP="008D21D9">
    <w:pPr>
      <w:tabs>
        <w:tab w:val="left" w:pos="3535"/>
      </w:tabs>
      <w:rPr>
        <w:rFonts w:ascii="Arial" w:hAnsi="Arial" w:cs="Arial"/>
        <w:sz w:val="18"/>
        <w:szCs w:val="2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BA690D" w:rsidRDefault="00B41320" w:rsidP="00854462">
    <w:pPr>
      <w:pStyle w:val="Pieddepage"/>
      <w:tabs>
        <w:tab w:val="clear" w:pos="8640"/>
        <w:tab w:val="right" w:pos="10490"/>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131B28" w:rsidRDefault="00B41320" w:rsidP="00351213">
    <w:pPr>
      <w:pStyle w:val="Pieddepage"/>
    </w:pPr>
    <w:r>
      <w:rPr>
        <w:rFonts w:ascii="Times New (W1)" w:hAnsi="Times New (W1)" w:cs="Times New (W1)"/>
        <w:sz w:val="16"/>
        <w:szCs w:val="16"/>
      </w:rPr>
      <w:t>2020-10-28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BA690D" w:rsidRDefault="00B41320" w:rsidP="00854462">
    <w:pPr>
      <w:pStyle w:val="Pieddepage"/>
      <w:tabs>
        <w:tab w:val="clear" w:pos="8640"/>
        <w:tab w:val="right" w:pos="10490"/>
      </w:tabs>
    </w:pPr>
    <w:r>
      <w:rPr>
        <w:rFonts w:ascii="Times New (W1)" w:hAnsi="Times New (W1)" w:cs="Times New (W1)"/>
        <w:sz w:val="16"/>
        <w:szCs w:val="16"/>
      </w:rPr>
      <w:t>2020-10-28</w:t>
    </w:r>
    <w:r>
      <w:rPr>
        <w:b/>
      </w:rPr>
      <w:tab/>
    </w:r>
    <w:r>
      <w:rPr>
        <w:b/>
      </w:rPr>
      <w:tab/>
    </w:r>
    <w:r>
      <w:t>Page </w:t>
    </w:r>
    <w:r>
      <w:fldChar w:fldCharType="begin"/>
    </w:r>
    <w:r>
      <w:instrText xml:space="preserve"> PAGE   \* MERGEFORMAT </w:instrText>
    </w:r>
    <w:r>
      <w:fldChar w:fldCharType="separate"/>
    </w:r>
    <w:r w:rsidR="00D17681">
      <w:rPr>
        <w:noProof/>
      </w:rPr>
      <w:t>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rsidP="0012722F">
    <w:pPr>
      <w:pStyle w:val="Pieddepage"/>
      <w:ind w:right="-255"/>
      <w:jc w:val="right"/>
    </w:pPr>
    <w:r>
      <w:fldChar w:fldCharType="begin"/>
    </w:r>
    <w:r>
      <w:instrText xml:space="preserve"> PAGE   \* MERGEFORMAT </w:instrText>
    </w:r>
    <w:r>
      <w:fldChar w:fldCharType="separate"/>
    </w:r>
    <w:r w:rsidR="00D17681">
      <w:rPr>
        <w:noProof/>
      </w:rPr>
      <w:t>7</w:t>
    </w:r>
    <w:r>
      <w:fldChar w:fldCharType="end"/>
    </w:r>
  </w:p>
  <w:p w:rsidR="00B41320" w:rsidRDefault="00B41320">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Pieddepage"/>
      <w:jc w:val="right"/>
    </w:pPr>
    <w:r>
      <w:fldChar w:fldCharType="begin"/>
    </w:r>
    <w:r>
      <w:instrText xml:space="preserve"> PAGE   \* MERGEFORMAT </w:instrText>
    </w:r>
    <w:r>
      <w:fldChar w:fldCharType="separate"/>
    </w:r>
    <w:r>
      <w:rPr>
        <w:noProof/>
      </w:rPr>
      <w:t>1</w:t>
    </w:r>
    <w:r>
      <w:fldChar w:fldCharType="end"/>
    </w:r>
  </w:p>
  <w:p w:rsidR="00B41320" w:rsidRDefault="00B4132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C43161" w:rsidRDefault="00B41320" w:rsidP="00D52C14">
    <w:pPr>
      <w:pStyle w:val="Pieddepage"/>
      <w:ind w:firstLine="720"/>
      <w:jc w:val="center"/>
      <w:rPr>
        <w:rFonts w:ascii="Arial" w:hAnsi="Arial" w:cs="Arial"/>
      </w:rPr>
    </w:pPr>
    <w:r w:rsidRPr="00C43161">
      <w:rPr>
        <w:rFonts w:ascii="Arial" w:hAnsi="Arial" w:cs="Arial"/>
      </w:rPr>
      <w:fldChar w:fldCharType="begin"/>
    </w:r>
    <w:r w:rsidRPr="00C43161">
      <w:rPr>
        <w:rFonts w:ascii="Arial" w:hAnsi="Arial" w:cs="Arial"/>
      </w:rPr>
      <w:instrText xml:space="preserve"> PAGE  \* roman  \* MERGEFORMAT </w:instrText>
    </w:r>
    <w:r w:rsidRPr="00C43161">
      <w:rPr>
        <w:rFonts w:ascii="Arial" w:hAnsi="Arial" w:cs="Arial"/>
      </w:rPr>
      <w:fldChar w:fldCharType="separate"/>
    </w:r>
    <w:r w:rsidR="00524B6D">
      <w:rPr>
        <w:rFonts w:ascii="Arial" w:hAnsi="Arial" w:cs="Arial"/>
        <w:noProof/>
      </w:rPr>
      <w:t>iii</w:t>
    </w:r>
    <w:r w:rsidRPr="00C43161">
      <w:rPr>
        <w:rFonts w:ascii="Arial" w:hAnsi="Arial" w:cs="Arial"/>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Pieddepag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Pieddepage"/>
      <w:jc w:val="right"/>
    </w:pPr>
    <w:r>
      <w:fldChar w:fldCharType="begin"/>
    </w:r>
    <w:r>
      <w:instrText xml:space="preserve"> PAGE   \* MERGEFORMAT </w:instrText>
    </w:r>
    <w:r>
      <w:fldChar w:fldCharType="separate"/>
    </w:r>
    <w:r>
      <w:rPr>
        <w:noProof/>
      </w:rPr>
      <w:t>1</w:t>
    </w:r>
    <w:r>
      <w:fldChar w:fldCharType="end"/>
    </w:r>
  </w:p>
  <w:p w:rsidR="00B41320" w:rsidRDefault="00B41320">
    <w:pPr>
      <w:pStyle w:val="Piedde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472A17" w:rsidRDefault="00B41320" w:rsidP="00472A17">
    <w:pPr>
      <w:pStyle w:val="Pieddepage"/>
      <w:tabs>
        <w:tab w:val="clear" w:pos="8640"/>
      </w:tabs>
      <w:ind w:right="-850"/>
      <w:jc w:val="right"/>
      <w:rPr>
        <w:rFonts w:ascii="Segoe UI" w:hAnsi="Segoe UI" w:cs="Segoe UI"/>
        <w:sz w:val="20"/>
      </w:rPr>
    </w:pPr>
    <w:r w:rsidRPr="00472A17">
      <w:rPr>
        <w:rFonts w:ascii="Segoe UI" w:hAnsi="Segoe UI" w:cs="Segoe UI"/>
        <w:sz w:val="20"/>
      </w:rPr>
      <w:fldChar w:fldCharType="begin"/>
    </w:r>
    <w:r w:rsidRPr="00472A17">
      <w:rPr>
        <w:rFonts w:ascii="Segoe UI" w:hAnsi="Segoe UI" w:cs="Segoe UI"/>
        <w:sz w:val="20"/>
      </w:rPr>
      <w:instrText>PAGE   \* MERGEFORMAT</w:instrText>
    </w:r>
    <w:r w:rsidRPr="00472A17">
      <w:rPr>
        <w:rFonts w:ascii="Segoe UI" w:hAnsi="Segoe UI" w:cs="Segoe UI"/>
        <w:sz w:val="20"/>
      </w:rPr>
      <w:fldChar w:fldCharType="separate"/>
    </w:r>
    <w:r w:rsidR="00D17681" w:rsidRPr="00D17681">
      <w:rPr>
        <w:rFonts w:ascii="Segoe UI" w:hAnsi="Segoe UI" w:cs="Segoe UI"/>
        <w:noProof/>
        <w:sz w:val="20"/>
        <w:lang w:val="fr-FR"/>
      </w:rPr>
      <w:t>5</w:t>
    </w:r>
    <w:r w:rsidRPr="00472A17">
      <w:rPr>
        <w:rFonts w:ascii="Segoe UI" w:hAnsi="Segoe UI" w:cs="Segoe UI"/>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734C67" w:rsidRDefault="00B41320" w:rsidP="00734C67">
    <w:pPr>
      <w:pStyle w:val="Pieddepage"/>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CA1A3E" w:rsidRDefault="00B41320">
    <w:pPr>
      <w:pStyle w:val="Pieddepage"/>
      <w:rPr>
        <w:rFonts w:ascii="Arial" w:eastAsia="Calibri" w:hAnsi="Arial"/>
        <w:lang w:val="fr-CA"/>
      </w:rPr>
    </w:pPr>
    <w:r w:rsidRPr="00CA1A3E">
      <w:rPr>
        <w:rFonts w:ascii="Arial" w:eastAsia="Calibri" w:hAnsi="Arial"/>
        <w:lang w:val="fr-CA"/>
      </w:rPr>
      <w:t>Courriel-type au témoin à être transmis par l’avocat ou la partie non-représentée – version octobre 2020</w:t>
    </w:r>
  </w:p>
  <w:p w:rsidR="00B41320" w:rsidRPr="00CA1A3E" w:rsidRDefault="00B41320">
    <w:pPr>
      <w:pStyle w:val="Pieddepage"/>
      <w:rPr>
        <w:lang w:val="fr-CA"/>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Corpsdetexte"/>
      <w:spacing w:line="14" w:lineRule="auto"/>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Pieddepage"/>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477804" w:rsidRDefault="00B41320" w:rsidP="0058782F">
    <w:pPr>
      <w:pStyle w:val="Pieddepage"/>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Pieddepage"/>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framePr w:wrap="around" w:vAnchor="text" w:hAnchor="margin" w:xAlign="right" w:y="1"/>
    </w:pPr>
    <w:r>
      <w:fldChar w:fldCharType="begin"/>
    </w:r>
    <w:r>
      <w:instrText xml:space="preserve">PAGE  </w:instrText>
    </w:r>
    <w:r>
      <w:fldChar w:fldCharType="end"/>
    </w:r>
  </w:p>
  <w:p w:rsidR="00B41320" w:rsidRDefault="00B4132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A22624" w:rsidRDefault="00B41320" w:rsidP="00A22624">
    <w:pPr>
      <w:pStyle w:val="Pieddepage"/>
      <w:jc w:val="center"/>
      <w:rPr>
        <w:rFonts w:ascii="Arial" w:hAnsi="Arial" w:cs="Arial"/>
      </w:rPr>
    </w:pPr>
    <w:r>
      <w:rPr>
        <w:rFonts w:ascii="Arial" w:hAnsi="Arial" w:cs="Arial"/>
      </w:rPr>
      <w:fldChar w:fldCharType="begin"/>
    </w:r>
    <w:r>
      <w:rPr>
        <w:rFonts w:ascii="Arial" w:hAnsi="Arial" w:cs="Arial"/>
      </w:rPr>
      <w:instrText xml:space="preserve"> PAGE  \* roman  \* MERGEFORMAT </w:instrText>
    </w:r>
    <w:r>
      <w:rPr>
        <w:rFonts w:ascii="Arial" w:hAnsi="Arial" w:cs="Arial"/>
      </w:rPr>
      <w:fldChar w:fldCharType="separate"/>
    </w:r>
    <w:r w:rsidR="00524B6D">
      <w:rPr>
        <w:rFonts w:ascii="Arial" w:hAnsi="Arial" w:cs="Arial"/>
        <w:noProof/>
      </w:rPr>
      <w:t>i</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F83A87" w:rsidRDefault="00B41320" w:rsidP="00F83A8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A22624" w:rsidRDefault="00B41320" w:rsidP="00A22624">
    <w:pPr>
      <w:pStyle w:val="Pieddepage"/>
      <w:jc w:val="center"/>
      <w:rPr>
        <w:rFonts w:ascii="Arial" w:hAnsi="Arial"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rsidP="00366F8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B41320" w:rsidRDefault="00B41320" w:rsidP="00366F8C">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C54DDB" w:rsidRDefault="00B41320" w:rsidP="00366F8C">
    <w:pPr>
      <w:pStyle w:val="Pieddepage"/>
      <w:tabs>
        <w:tab w:val="left" w:pos="3686"/>
      </w:tabs>
      <w:ind w:right="50"/>
      <w:rPr>
        <w:lang w:val="fr-CA"/>
      </w:rPr>
    </w:pPr>
    <w:r w:rsidRPr="00C54DDB">
      <w:rPr>
        <w:rFonts w:ascii="Arial" w:hAnsi="Arial" w:cs="Arial"/>
        <w:sz w:val="18"/>
        <w:szCs w:val="16"/>
        <w:lang w:val="fr-CA"/>
      </w:rPr>
      <w:t xml:space="preserve">SJ-1122 (2018-10)  </w:t>
    </w:r>
    <w:r w:rsidRPr="00C54DDB">
      <w:rPr>
        <w:lang w:val="fr-CA"/>
      </w:rPr>
      <w:tab/>
      <w:t xml:space="preserve">   </w:t>
    </w:r>
    <w:r w:rsidRPr="00C54DDB">
      <w:rPr>
        <w:lang w:val="fr-CA"/>
      </w:rPr>
      <w:tab/>
    </w:r>
    <w:r w:rsidRPr="00C54DDB">
      <w:rPr>
        <w:rFonts w:ascii="Arial" w:hAnsi="Arial" w:cs="Arial"/>
        <w:sz w:val="18"/>
        <w:szCs w:val="18"/>
        <w:shd w:val="clear" w:color="auto" w:fill="BFBFBF"/>
        <w:lang w:val="fr-CA"/>
      </w:rPr>
      <w:t>RÉSERVÉ AU GREFFIER : Cocher si protocole trié pour saisie CHEM*EXA</w:t>
    </w:r>
    <w:r w:rsidRPr="00C54DDB">
      <w:rPr>
        <w:rFonts w:ascii="Arial" w:hAnsi="Arial" w:cs="Arial"/>
        <w:sz w:val="20"/>
        <w:szCs w:val="20"/>
        <w:shd w:val="clear" w:color="auto" w:fill="BFBFBF"/>
        <w:lang w:val="fr-CA"/>
      </w:rPr>
      <w:t xml:space="preserve"> </w:t>
    </w:r>
    <w:r w:rsidRPr="00C54DDB">
      <w:rPr>
        <w:rFonts w:ascii="Arial" w:hAnsi="Arial" w:cs="Arial"/>
        <w:b/>
        <w:sz w:val="28"/>
        <w:szCs w:val="28"/>
        <w:shd w:val="clear" w:color="auto" w:fill="BFBFBF"/>
        <w:lang w:val="fr-CA"/>
      </w:rPr>
      <w:t xml:space="preserve"> </w:t>
    </w:r>
    <w:r w:rsidRPr="00763292">
      <w:rPr>
        <w:rFonts w:ascii="Arial" w:hAnsi="Arial" w:cs="Arial"/>
        <w:sz w:val="36"/>
        <w:szCs w:val="36"/>
        <w:shd w:val="clear" w:color="auto" w:fill="BFBFBF"/>
      </w:rPr>
      <w:sym w:font="Symbol" w:char="F07F"/>
    </w:r>
    <w:r w:rsidRPr="00C54DDB">
      <w:rPr>
        <w:rFonts w:ascii="Arial" w:hAnsi="Arial" w:cs="Arial"/>
        <w:sz w:val="20"/>
        <w:szCs w:val="20"/>
        <w:lang w:val="fr-C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9D241B" w:rsidRDefault="00B41320" w:rsidP="00FB02DF">
    <w:pPr>
      <w:pStyle w:val="Pieddepage"/>
      <w:shd w:val="clear" w:color="auto" w:fill="FFFFFF" w:themeFill="background1"/>
      <w:tabs>
        <w:tab w:val="clear" w:pos="4320"/>
        <w:tab w:val="left" w:pos="4253"/>
      </w:tabs>
      <w:ind w:right="-235"/>
      <w:rPr>
        <w:rFonts w:ascii="Arial" w:hAnsi="Arial" w:cs="Arial"/>
        <w:sz w:val="28"/>
        <w:szCs w:val="18"/>
        <w:lang w:val="fr-CA"/>
      </w:rPr>
    </w:pPr>
    <w:r w:rsidRPr="00A7301C">
      <w:rPr>
        <w:rFonts w:ascii="Arial" w:hAnsi="Arial" w:cs="Arial"/>
        <w:sz w:val="18"/>
        <w:szCs w:val="16"/>
        <w:lang w:val="fr-CA"/>
      </w:rPr>
      <w:t>SJ-112</w:t>
    </w:r>
    <w:r>
      <w:rPr>
        <w:rFonts w:ascii="Arial" w:hAnsi="Arial" w:cs="Arial"/>
        <w:sz w:val="18"/>
        <w:szCs w:val="16"/>
        <w:lang w:val="fr-CA"/>
      </w:rPr>
      <w:t>2</w:t>
    </w:r>
    <w:r w:rsidRPr="00A7301C">
      <w:rPr>
        <w:rFonts w:ascii="Arial" w:hAnsi="Arial" w:cs="Arial"/>
        <w:sz w:val="18"/>
        <w:szCs w:val="16"/>
        <w:lang w:val="fr-CA"/>
      </w:rPr>
      <w:t xml:space="preserve"> (2018-10)  </w:t>
    </w:r>
    <w:r>
      <w:rPr>
        <w:lang w:val="fr-CA"/>
      </w:rPr>
      <w:tab/>
    </w:r>
    <w:r w:rsidRPr="00A7301C">
      <w:rPr>
        <w:lang w:val="fr-CA"/>
      </w:rPr>
      <w:t xml:space="preserve"> </w:t>
    </w:r>
    <w:r w:rsidRPr="00A7301C">
      <w:rPr>
        <w:lang w:val="fr-CA"/>
      </w:rPr>
      <w:tab/>
    </w:r>
    <w:r w:rsidRPr="00A7301C">
      <w:rPr>
        <w:rFonts w:ascii="Arial" w:hAnsi="Arial" w:cs="Arial"/>
        <w:sz w:val="18"/>
        <w:szCs w:val="18"/>
        <w:shd w:val="clear" w:color="auto" w:fill="BFBFBF"/>
        <w:lang w:val="fr-CA"/>
      </w:rPr>
      <w:t>RÉSERVÉ AU GREFFIER : Cocher si protocole trié pour saisie CHEM*EXA</w:t>
    </w:r>
    <w:r w:rsidRPr="00A7301C">
      <w:rPr>
        <w:rFonts w:ascii="Arial" w:hAnsi="Arial" w:cs="Arial"/>
        <w:sz w:val="20"/>
        <w:szCs w:val="20"/>
        <w:shd w:val="clear" w:color="auto" w:fill="BFBFBF"/>
        <w:lang w:val="fr-CA"/>
      </w:rPr>
      <w:t xml:space="preserve"> </w:t>
    </w:r>
    <w:r w:rsidRPr="00A7301C">
      <w:rPr>
        <w:rFonts w:ascii="Arial" w:hAnsi="Arial" w:cs="Arial"/>
        <w:b/>
        <w:sz w:val="28"/>
        <w:szCs w:val="28"/>
        <w:shd w:val="clear" w:color="auto" w:fill="BFBFBF"/>
        <w:lang w:val="fr-CA"/>
      </w:rPr>
      <w:t xml:space="preserve"> </w:t>
    </w:r>
    <w:r w:rsidRPr="00763292">
      <w:rPr>
        <w:rFonts w:ascii="Arial" w:hAnsi="Arial" w:cs="Arial"/>
        <w:sz w:val="36"/>
        <w:szCs w:val="36"/>
        <w:shd w:val="clear" w:color="auto" w:fill="BFBFBF"/>
      </w:rPr>
      <w:sym w:font="Symbol" w:char="F07F"/>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rsidP="00366F8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41320" w:rsidRDefault="00B41320" w:rsidP="00366F8C">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20" w:rsidRDefault="00B41320">
      <w:r>
        <w:separator/>
      </w:r>
    </w:p>
  </w:footnote>
  <w:footnote w:type="continuationSeparator" w:id="0">
    <w:p w:rsidR="00B41320" w:rsidRDefault="00B41320">
      <w:r>
        <w:continuationSeparator/>
      </w:r>
    </w:p>
  </w:footnote>
  <w:footnote w:id="1">
    <w:p w:rsidR="00B41320" w:rsidRPr="00404CE7" w:rsidRDefault="00B41320" w:rsidP="006F035F">
      <w:pPr>
        <w:pStyle w:val="Notedebasdepage"/>
        <w:ind w:left="284" w:hanging="284"/>
        <w:jc w:val="both"/>
        <w:rPr>
          <w:sz w:val="22"/>
          <w:lang w:val="fr-CA"/>
        </w:rPr>
      </w:pPr>
      <w:r>
        <w:rPr>
          <w:rStyle w:val="Appelnotedebasdep"/>
        </w:rPr>
        <w:footnoteRef/>
      </w:r>
      <w:r>
        <w:rPr>
          <w:sz w:val="18"/>
          <w:lang w:val="fr-CA"/>
        </w:rPr>
        <w:tab/>
      </w:r>
      <w:r w:rsidRPr="00404CE7">
        <w:rPr>
          <w:lang w:val="fr-CA"/>
        </w:rPr>
        <w:t>À cet égard, il est suggéré de consulter la « </w:t>
      </w:r>
      <w:r w:rsidRPr="00404CE7">
        <w:rPr>
          <w:rStyle w:val="Lienhypertexte"/>
          <w:u w:val="none"/>
          <w:lang w:val="fr-CA"/>
        </w:rPr>
        <w:t>Liste de vérification – mise en état du dossier conjoint ou par défaut</w:t>
      </w:r>
      <w:r w:rsidRPr="00404CE7">
        <w:rPr>
          <w:lang w:val="fr-CA"/>
        </w:rPr>
        <w:t xml:space="preserve"> », disponible sur le site </w:t>
      </w:r>
      <w:r>
        <w:rPr>
          <w:lang w:val="fr-CA"/>
        </w:rPr>
        <w:t>i</w:t>
      </w:r>
      <w:r w:rsidRPr="00404CE7">
        <w:rPr>
          <w:lang w:val="fr-CA"/>
        </w:rPr>
        <w:t>nternet du Barreau de Montréal.</w:t>
      </w:r>
    </w:p>
  </w:footnote>
  <w:footnote w:id="2">
    <w:p w:rsidR="00B41320" w:rsidRPr="00404CE7" w:rsidRDefault="00B41320" w:rsidP="003D7F50">
      <w:pPr>
        <w:pStyle w:val="Notedebasdepage"/>
        <w:ind w:left="284" w:hanging="284"/>
        <w:rPr>
          <w:sz w:val="22"/>
          <w:lang w:val="fr-CA"/>
        </w:rPr>
      </w:pPr>
      <w:r>
        <w:rPr>
          <w:rStyle w:val="Appelnotedebasdep"/>
        </w:rPr>
        <w:footnoteRef/>
      </w:r>
      <w:r>
        <w:rPr>
          <w:sz w:val="18"/>
          <w:lang w:val="fr-CA"/>
        </w:rPr>
        <w:tab/>
      </w:r>
      <w:r w:rsidRPr="00404CE7">
        <w:rPr>
          <w:lang w:val="fr-CA"/>
        </w:rPr>
        <w:t>Articles 409</w:t>
      </w:r>
      <w:r>
        <w:rPr>
          <w:lang w:val="fr-CA"/>
        </w:rPr>
        <w:t>,</w:t>
      </w:r>
      <w:r w:rsidRPr="00404CE7">
        <w:rPr>
          <w:lang w:val="fr-CA"/>
        </w:rPr>
        <w:t xml:space="preserve"> 410, 412 et 413 C.p.c.</w:t>
      </w:r>
    </w:p>
  </w:footnote>
  <w:footnote w:id="3">
    <w:p w:rsidR="00B41320" w:rsidRPr="00C54DDB" w:rsidRDefault="00B41320">
      <w:pPr>
        <w:pStyle w:val="Notedebasdepage"/>
        <w:rPr>
          <w:sz w:val="16"/>
          <w:szCs w:val="16"/>
          <w:lang w:val="fr-CA"/>
        </w:rPr>
      </w:pPr>
      <w:r w:rsidRPr="000F0C31">
        <w:rPr>
          <w:rStyle w:val="Appelnotedebasdep"/>
          <w:caps/>
          <w:sz w:val="16"/>
          <w:szCs w:val="16"/>
        </w:rPr>
        <w:footnoteRef/>
      </w:r>
      <w:r w:rsidRPr="00C54DDB">
        <w:rPr>
          <w:caps/>
          <w:sz w:val="16"/>
          <w:szCs w:val="16"/>
          <w:lang w:val="fr-CA"/>
        </w:rPr>
        <w:t xml:space="preserve"> </w:t>
      </w:r>
      <w:r w:rsidRPr="00C54DDB">
        <w:rPr>
          <w:sz w:val="16"/>
          <w:szCs w:val="16"/>
          <w:lang w:val="fr-CA"/>
        </w:rPr>
        <w:t>Si la partie n’est pas représentée par avocat, indiquer l’adresse, le numéro de téléphone et le courriel.</w:t>
      </w:r>
    </w:p>
  </w:footnote>
  <w:footnote w:id="4">
    <w:p w:rsidR="00B41320" w:rsidRPr="00E3226C" w:rsidRDefault="00B41320">
      <w:pPr>
        <w:pStyle w:val="Notedebasdepage"/>
        <w:jc w:val="both"/>
        <w:rPr>
          <w:sz w:val="16"/>
          <w:szCs w:val="16"/>
          <w:lang w:val="fr-CA"/>
        </w:rPr>
      </w:pPr>
      <w:r w:rsidRPr="008F2EC6">
        <w:rPr>
          <w:rStyle w:val="Appelnotedebasdep"/>
          <w:sz w:val="16"/>
          <w:szCs w:val="16"/>
        </w:rPr>
        <w:footnoteRef/>
      </w:r>
      <w:r w:rsidRPr="00E3226C">
        <w:rPr>
          <w:sz w:val="16"/>
          <w:szCs w:val="16"/>
          <w:lang w:val="fr-CA"/>
        </w:rPr>
        <w:t xml:space="preserve"> Les parties devraient éviter de dupliquer les pièces; si une pièce est produite par une partie, l’autre partie devrait y référer sans la produire</w:t>
      </w:r>
      <w:r w:rsidRPr="00E3226C">
        <w:rPr>
          <w:sz w:val="16"/>
          <w:szCs w:val="16"/>
          <w:lang w:val="fr-CA"/>
        </w:rPr>
        <w:br/>
        <w:t>à nouveau. Si plus d’une partie a produit la même pièce, veuillez indiquer toutes les cotes sous lesquelles la pièce a été produite.</w:t>
      </w:r>
    </w:p>
  </w:footnote>
  <w:footnote w:id="5">
    <w:p w:rsidR="00B41320" w:rsidRPr="00E3226C" w:rsidRDefault="00B41320" w:rsidP="00351213">
      <w:pPr>
        <w:rPr>
          <w:rFonts w:ascii="Arial" w:hAnsi="Arial" w:cs="Arial"/>
          <w:sz w:val="16"/>
          <w:lang w:val="fr-CA"/>
        </w:rPr>
      </w:pPr>
      <w:r w:rsidRPr="00C038C8">
        <w:rPr>
          <w:rStyle w:val="Appelnotedebasdep"/>
          <w:rFonts w:ascii="Arial" w:hAnsi="Arial" w:cs="Arial"/>
          <w:sz w:val="16"/>
        </w:rPr>
        <w:footnoteRef/>
      </w:r>
      <w:r w:rsidRPr="00E3226C">
        <w:rPr>
          <w:rFonts w:ascii="Arial" w:hAnsi="Arial" w:cs="Arial"/>
          <w:sz w:val="16"/>
          <w:lang w:val="fr-CA"/>
        </w:rPr>
        <w:t xml:space="preserve"> Art. 17 </w:t>
      </w:r>
      <w:r w:rsidRPr="00E3226C">
        <w:rPr>
          <w:rFonts w:ascii="Arial" w:hAnsi="Arial" w:cs="Arial"/>
          <w:i/>
          <w:sz w:val="16"/>
          <w:lang w:val="fr-CA"/>
        </w:rPr>
        <w:t>Règlement de la Cour supérieure du Québec en matière civile, RLRQ C-25.01, r .0.2.1</w:t>
      </w:r>
      <w:r w:rsidRPr="00E3226C">
        <w:rPr>
          <w:rFonts w:ascii="Arial" w:hAnsi="Arial" w:cs="Arial"/>
          <w:sz w:val="16"/>
          <w:lang w:val="fr-CA"/>
        </w:rPr>
        <w:t> : « </w:t>
      </w:r>
      <w:r w:rsidRPr="00E3226C">
        <w:rPr>
          <w:rFonts w:ascii="Arial" w:hAnsi="Arial" w:cs="Arial"/>
          <w:i/>
          <w:sz w:val="16"/>
          <w:lang w:val="fr-CA"/>
        </w:rPr>
        <w:t>La partie qui produit un rapport d'expertise doit aussi</w:t>
      </w:r>
      <w:r w:rsidRPr="00E3226C">
        <w:rPr>
          <w:rFonts w:ascii="Arial" w:hAnsi="Arial" w:cs="Arial"/>
          <w:i/>
          <w:caps/>
          <w:lang w:val="fr-CA"/>
        </w:rPr>
        <w:t xml:space="preserve"> </w:t>
      </w:r>
      <w:r w:rsidRPr="00E3226C">
        <w:rPr>
          <w:rFonts w:ascii="Arial" w:hAnsi="Arial" w:cs="Arial"/>
          <w:i/>
          <w:sz w:val="16"/>
          <w:lang w:val="fr-CA"/>
        </w:rPr>
        <w:t>produire le curriculum vitae de son auteur, son compte d'honoraires à jour et son tarif actuel pour participation à une audience au fond</w:t>
      </w:r>
      <w:r w:rsidRPr="00E3226C">
        <w:rPr>
          <w:rFonts w:ascii="Arial" w:hAnsi="Arial" w:cs="Arial"/>
          <w:sz w:val="16"/>
          <w:lang w:val="fr-CA"/>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rsidP="008B708D">
    <w:pPr>
      <w:pStyle w:val="En-tte"/>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DF3AF7" w:rsidRDefault="00B41320" w:rsidP="0084329B">
    <w:pPr>
      <w:pStyle w:val="En-tte"/>
      <w:tabs>
        <w:tab w:val="clear" w:pos="9020"/>
        <w:tab w:val="center" w:pos="4680"/>
        <w:tab w:val="right" w:pos="8597"/>
      </w:tabs>
      <w:rPr>
        <w:rFonts w:ascii="Arial" w:hAnsi="Arial" w:cs="Arial"/>
      </w:rPr>
    </w:pPr>
    <w:r>
      <w:tab/>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854462" w:rsidRDefault="00B41320" w:rsidP="00854462">
    <w:pPr>
      <w:pStyle w:val="En-tte"/>
      <w:tabs>
        <w:tab w:val="right" w:pos="10620"/>
      </w:tabs>
      <w:rPr>
        <w:rFonts w:ascii="Times New (W1)" w:hAnsi="Times New (W1)" w:cs="Times New (W1)"/>
        <w:sz w:val="22"/>
        <w:szCs w:val="2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5D6475" w:rsidRDefault="00B41320" w:rsidP="005D6475">
    <w:pPr>
      <w:pStyle w:val="En-tte"/>
      <w:rPr>
        <w:rFonts w:hint="eastAsia"/>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rsidP="00AC6D1C">
    <w:pPr>
      <w:pStyle w:val="En-tte"/>
      <w:framePr w:wrap="around" w:vAnchor="text" w:hAnchor="margin" w:xAlign="right" w:y="1"/>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rsidR="00B41320" w:rsidRDefault="00B41320" w:rsidP="00AC6D1C">
    <w:pPr>
      <w:pStyle w:val="En-tte"/>
      <w:ind w:right="360"/>
      <w:rPr>
        <w:rFonts w:hint="eastAsia"/>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rsidP="00F15F40">
    <w:pPr>
      <w:pStyle w:val="En-tte"/>
      <w:framePr w:wrap="around" w:vAnchor="text" w:hAnchor="margin" w:xAlign="right" w:y="1"/>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rsidR="00B41320" w:rsidRDefault="00B41320" w:rsidP="00F15F40">
    <w:pPr>
      <w:pStyle w:val="En-tte"/>
      <w:ind w:right="360"/>
      <w:rPr>
        <w:rFonts w:hint="eastAsia"/>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C52023" w:rsidRDefault="00B41320">
    <w:pPr>
      <w:pStyle w:val="En-tte"/>
      <w:rPr>
        <w:rFonts w:hint="eastAsia"/>
        <w:sz w:val="8"/>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477804" w:rsidRDefault="00B41320" w:rsidP="00E31FD1">
    <w:pPr>
      <w:pStyle w:val="En-tte"/>
      <w:rPr>
        <w:rFonts w:hint="eastAsia"/>
        <w:sz w:val="8"/>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Pr="00DF3AF7" w:rsidRDefault="00B41320" w:rsidP="00BF6C3D">
    <w:pPr>
      <w:pStyle w:val="En-tte"/>
      <w:tabs>
        <w:tab w:val="clear" w:pos="9020"/>
        <w:tab w:val="center" w:pos="4680"/>
        <w:tab w:val="right" w:pos="8597"/>
      </w:tabs>
      <w:spacing w:before="240" w:after="360"/>
      <w:rPr>
        <w:rFonts w:ascii="Arial" w:hAnsi="Arial" w:cs="Arial"/>
      </w:rPr>
    </w:pPr>
    <w:r>
      <w:tab/>
    </w:r>
    <w:r>
      <w:tab/>
    </w:r>
    <w:r w:rsidRPr="00DF3AF7">
      <w:rPr>
        <w:rFonts w:ascii="Arial" w:hAnsi="Arial" w:cs="Arial"/>
      </w:rPr>
      <w:fldChar w:fldCharType="begin"/>
    </w:r>
    <w:r w:rsidRPr="00DF3AF7">
      <w:rPr>
        <w:rFonts w:ascii="Arial" w:hAnsi="Arial" w:cs="Arial"/>
      </w:rPr>
      <w:instrText>PAGE   \* MERGEFORMAT</w:instrText>
    </w:r>
    <w:r w:rsidRPr="00DF3AF7">
      <w:rPr>
        <w:rFonts w:ascii="Arial" w:hAnsi="Arial" w:cs="Arial"/>
      </w:rPr>
      <w:fldChar w:fldCharType="separate"/>
    </w:r>
    <w:r w:rsidR="00D17681" w:rsidRPr="00D17681">
      <w:rPr>
        <w:rFonts w:ascii="Arial" w:hAnsi="Arial" w:cs="Arial"/>
        <w:noProof/>
        <w:lang w:val="fr-FR"/>
      </w:rPr>
      <w:t>37</w:t>
    </w:r>
    <w:r w:rsidRPr="00DF3AF7">
      <w:rPr>
        <w:rFonts w:ascii="Arial" w:hAnsi="Arial" w:cs="Arial"/>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tabs>
        <w:tab w:val="center" w:pos="4709"/>
        <w:tab w:val="right" w:pos="9090"/>
      </w:tabs>
      <w:ind w:right="524"/>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rsidP="009E5A17">
    <w:pPr>
      <w:pStyle w:val="En-tte"/>
      <w:jc w:val="cente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pPr>
      <w:pStyle w:val="En-tte"/>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20" w:rsidRDefault="00B41320" w:rsidP="008B708D">
    <w:pPr>
      <w:pStyle w:val="En-tte"/>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263B"/>
    <w:multiLevelType w:val="hybridMultilevel"/>
    <w:tmpl w:val="87CAF3CC"/>
    <w:lvl w:ilvl="0" w:tplc="94305B1A">
      <w:start w:val="1"/>
      <w:numFmt w:val="bullet"/>
      <w:pStyle w:val="Tiretdirectives"/>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30A56A0"/>
    <w:multiLevelType w:val="hybridMultilevel"/>
    <w:tmpl w:val="2E98D1BA"/>
    <w:lvl w:ilvl="0" w:tplc="65E0E0B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2D072E"/>
    <w:multiLevelType w:val="hybridMultilevel"/>
    <w:tmpl w:val="229E8F16"/>
    <w:styleLink w:val="Style2import00"/>
    <w:lvl w:ilvl="0" w:tplc="E62E09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1382" w:hanging="62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E5EAF1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181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A9C6264">
      <w:start w:val="1"/>
      <w:numFmt w:val="bullet"/>
      <w:pStyle w:val="bulle"/>
      <w:lvlText w:val="o"/>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7960"/>
        </w:tabs>
        <w:ind w:left="21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3448A4E">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7960"/>
        </w:tabs>
        <w:ind w:left="2868" w:hanging="348"/>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412BC5E">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7960"/>
        </w:tabs>
        <w:ind w:left="3576" w:hanging="336"/>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8487334">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7960"/>
        </w:tabs>
        <w:ind w:left="4284" w:hanging="324"/>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876B098">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7960"/>
        </w:tabs>
        <w:ind w:left="4992" w:hanging="31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6F62C52">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7960"/>
        </w:tabs>
        <w:ind w:left="5700" w:hanging="30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4F86B4C">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7960"/>
        </w:tabs>
        <w:ind w:left="6408" w:hanging="288"/>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33C441E"/>
    <w:multiLevelType w:val="hybridMultilevel"/>
    <w:tmpl w:val="FD681CCE"/>
    <w:styleLink w:val="Style2import0"/>
    <w:lvl w:ilvl="0" w:tplc="64CA252A">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1685"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6348AB0">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05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0388674">
      <w:start w:val="1"/>
      <w:numFmt w:val="lowerLetter"/>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77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3" w:tplc="A68CE784">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34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4" w:tplc="428C4FBC">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21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5" w:tplc="3C7CE1D6">
      <w:start w:val="1"/>
      <w:numFmt w:val="lowerLetter"/>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93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6" w:tplc="4A202042">
      <w:start w:val="1"/>
      <w:numFmt w:val="lowerLetter"/>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565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7" w:tplc="06C40682">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7960"/>
        </w:tabs>
        <w:ind w:left="6372" w:hanging="5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8" w:tplc="FAA2D430">
      <w:start w:val="1"/>
      <w:numFmt w:val="lowerLetter"/>
      <w:lvlText w:val="%9)"/>
      <w:lvlJc w:val="left"/>
      <w:pPr>
        <w:tabs>
          <w:tab w:val="left" w:pos="708"/>
          <w:tab w:val="left" w:pos="2124"/>
          <w:tab w:val="left" w:pos="2832"/>
          <w:tab w:val="left" w:pos="3540"/>
          <w:tab w:val="left" w:pos="4248"/>
          <w:tab w:val="left" w:pos="4956"/>
          <w:tab w:val="left" w:pos="5664"/>
          <w:tab w:val="left" w:pos="6372"/>
          <w:tab w:val="left" w:pos="7788"/>
          <w:tab w:val="left" w:pos="7960"/>
        </w:tabs>
        <w:ind w:left="70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abstractNum>
  <w:abstractNum w:abstractNumId="4" w15:restartNumberingAfterBreak="0">
    <w:nsid w:val="07CE26D2"/>
    <w:multiLevelType w:val="hybridMultilevel"/>
    <w:tmpl w:val="FE0249DA"/>
    <w:styleLink w:val="Style28import"/>
    <w:lvl w:ilvl="0" w:tplc="9FFAD99A">
      <w:start w:val="1"/>
      <w:numFmt w:val="bullet"/>
      <w:lvlText w:val="·"/>
      <w:lvlJc w:val="left"/>
      <w:pPr>
        <w:tabs>
          <w:tab w:val="left" w:pos="700"/>
          <w:tab w:val="left" w:pos="871"/>
          <w:tab w:val="left" w:pos="1098"/>
        </w:tabs>
        <w:ind w:left="1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1" w:tplc="7C08A39A">
      <w:start w:val="1"/>
      <w:numFmt w:val="bullet"/>
      <w:lvlText w:val="·"/>
      <w:lvlJc w:val="left"/>
      <w:pPr>
        <w:tabs>
          <w:tab w:val="left" w:pos="700"/>
          <w:tab w:val="left" w:pos="871"/>
          <w:tab w:val="left" w:pos="1098"/>
        </w:tabs>
        <w:ind w:left="2871"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58C9DD2">
      <w:start w:val="1"/>
      <w:numFmt w:val="bullet"/>
      <w:lvlText w:val="·"/>
      <w:lvlJc w:val="left"/>
      <w:pPr>
        <w:tabs>
          <w:tab w:val="left" w:pos="700"/>
          <w:tab w:val="left" w:pos="871"/>
          <w:tab w:val="left" w:pos="1098"/>
        </w:tabs>
        <w:ind w:left="3625"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596BC1A">
      <w:start w:val="1"/>
      <w:numFmt w:val="bullet"/>
      <w:lvlText w:val="·"/>
      <w:lvlJc w:val="left"/>
      <w:pPr>
        <w:tabs>
          <w:tab w:val="left" w:pos="700"/>
          <w:tab w:val="left" w:pos="871"/>
          <w:tab w:val="left" w:pos="1098"/>
        </w:tabs>
        <w:ind w:left="4379"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00C51A">
      <w:start w:val="1"/>
      <w:numFmt w:val="bullet"/>
      <w:lvlText w:val="·"/>
      <w:lvlJc w:val="left"/>
      <w:pPr>
        <w:tabs>
          <w:tab w:val="left" w:pos="700"/>
          <w:tab w:val="left" w:pos="871"/>
          <w:tab w:val="left" w:pos="1098"/>
        </w:tabs>
        <w:ind w:left="5133"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0FE26FE">
      <w:start w:val="1"/>
      <w:numFmt w:val="bullet"/>
      <w:lvlText w:val="·"/>
      <w:lvlJc w:val="left"/>
      <w:pPr>
        <w:tabs>
          <w:tab w:val="left" w:pos="700"/>
          <w:tab w:val="left" w:pos="871"/>
          <w:tab w:val="left" w:pos="1098"/>
        </w:tabs>
        <w:ind w:left="5887"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D3CBAA4">
      <w:start w:val="1"/>
      <w:numFmt w:val="bullet"/>
      <w:lvlText w:val="·"/>
      <w:lvlJc w:val="left"/>
      <w:pPr>
        <w:tabs>
          <w:tab w:val="left" w:pos="700"/>
          <w:tab w:val="left" w:pos="871"/>
          <w:tab w:val="left" w:pos="1098"/>
        </w:tabs>
        <w:ind w:left="6641"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9A3E66">
      <w:start w:val="1"/>
      <w:numFmt w:val="bullet"/>
      <w:lvlText w:val="·"/>
      <w:lvlJc w:val="left"/>
      <w:pPr>
        <w:tabs>
          <w:tab w:val="left" w:pos="700"/>
          <w:tab w:val="left" w:pos="871"/>
          <w:tab w:val="left" w:pos="1098"/>
        </w:tabs>
        <w:ind w:left="7395"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2FE0214">
      <w:start w:val="1"/>
      <w:numFmt w:val="bullet"/>
      <w:lvlText w:val="·"/>
      <w:lvlJc w:val="left"/>
      <w:pPr>
        <w:tabs>
          <w:tab w:val="left" w:pos="700"/>
          <w:tab w:val="left" w:pos="871"/>
          <w:tab w:val="left" w:pos="1098"/>
        </w:tabs>
        <w:ind w:left="8149"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7D47DFA"/>
    <w:multiLevelType w:val="hybridMultilevel"/>
    <w:tmpl w:val="7AB6175A"/>
    <w:styleLink w:val="Grossepuce"/>
    <w:lvl w:ilvl="0" w:tplc="3646AA86">
      <w:start w:val="1"/>
      <w:numFmt w:val="bullet"/>
      <w:lvlText w:val="•"/>
      <w:lvlJc w:val="left"/>
      <w:pPr>
        <w:tabs>
          <w:tab w:val="num" w:pos="2160"/>
        </w:tabs>
        <w:ind w:left="1440" w:firstLine="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74AA0A94">
      <w:start w:val="1"/>
      <w:numFmt w:val="bullet"/>
      <w:lvlText w:val="•"/>
      <w:lvlJc w:val="left"/>
      <w:pPr>
        <w:tabs>
          <w:tab w:val="num" w:pos="2400"/>
        </w:tabs>
        <w:ind w:left="1680" w:firstLine="24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3B5A4B1A">
      <w:start w:val="1"/>
      <w:numFmt w:val="bullet"/>
      <w:lvlText w:val="•"/>
      <w:lvlJc w:val="left"/>
      <w:pPr>
        <w:tabs>
          <w:tab w:val="left" w:pos="2160"/>
          <w:tab w:val="num" w:pos="2640"/>
        </w:tabs>
        <w:ind w:left="1920" w:firstLine="48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B25CFA16">
      <w:start w:val="1"/>
      <w:numFmt w:val="bullet"/>
      <w:lvlText w:val="•"/>
      <w:lvlJc w:val="left"/>
      <w:pPr>
        <w:tabs>
          <w:tab w:val="left" w:pos="2160"/>
          <w:tab w:val="num" w:pos="2880"/>
        </w:tabs>
        <w:ind w:left="2160" w:firstLine="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9FE6B910">
      <w:start w:val="1"/>
      <w:numFmt w:val="bullet"/>
      <w:lvlText w:val="•"/>
      <w:lvlJc w:val="left"/>
      <w:pPr>
        <w:tabs>
          <w:tab w:val="left" w:pos="2160"/>
          <w:tab w:val="num" w:pos="3120"/>
        </w:tabs>
        <w:ind w:left="2400" w:firstLine="24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0C86E01A">
      <w:start w:val="1"/>
      <w:numFmt w:val="bullet"/>
      <w:lvlText w:val="•"/>
      <w:lvlJc w:val="left"/>
      <w:pPr>
        <w:tabs>
          <w:tab w:val="left" w:pos="2160"/>
          <w:tab w:val="num" w:pos="3360"/>
        </w:tabs>
        <w:ind w:left="2640" w:firstLine="48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F69AF23A">
      <w:start w:val="1"/>
      <w:numFmt w:val="bullet"/>
      <w:lvlText w:val="•"/>
      <w:lvlJc w:val="left"/>
      <w:pPr>
        <w:tabs>
          <w:tab w:val="left" w:pos="2160"/>
          <w:tab w:val="num" w:pos="3600"/>
        </w:tabs>
        <w:ind w:left="2880" w:firstLine="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2AB01368">
      <w:start w:val="1"/>
      <w:numFmt w:val="bullet"/>
      <w:lvlText w:val="•"/>
      <w:lvlJc w:val="left"/>
      <w:pPr>
        <w:tabs>
          <w:tab w:val="left" w:pos="2160"/>
          <w:tab w:val="num" w:pos="3840"/>
        </w:tabs>
        <w:ind w:left="3120" w:firstLine="24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F208E138">
      <w:start w:val="1"/>
      <w:numFmt w:val="bullet"/>
      <w:lvlText w:val="•"/>
      <w:lvlJc w:val="left"/>
      <w:pPr>
        <w:tabs>
          <w:tab w:val="left" w:pos="2160"/>
          <w:tab w:val="num" w:pos="4080"/>
        </w:tabs>
        <w:ind w:left="3360" w:firstLine="48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6" w15:restartNumberingAfterBreak="0">
    <w:nsid w:val="0F543E3A"/>
    <w:multiLevelType w:val="hybridMultilevel"/>
    <w:tmpl w:val="EC7A9488"/>
    <w:styleLink w:val="Style1import"/>
    <w:lvl w:ilvl="0" w:tplc="A12A6B00">
      <w:start w:val="1"/>
      <w:numFmt w:val="bullet"/>
      <w:lvlText w:val="-"/>
      <w:lvlJc w:val="left"/>
      <w:pPr>
        <w:tabs>
          <w:tab w:val="left" w:pos="700"/>
          <w:tab w:val="left" w:pos="1041"/>
        </w:tabs>
        <w:ind w:left="24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A645580">
      <w:start w:val="1"/>
      <w:numFmt w:val="bullet"/>
      <w:lvlText w:val="o"/>
      <w:lvlJc w:val="left"/>
      <w:pPr>
        <w:tabs>
          <w:tab w:val="left" w:pos="700"/>
          <w:tab w:val="left" w:pos="1041"/>
        </w:tabs>
        <w:ind w:left="315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32292D2">
      <w:start w:val="1"/>
      <w:numFmt w:val="bullet"/>
      <w:lvlText w:val="▪"/>
      <w:lvlJc w:val="left"/>
      <w:pPr>
        <w:tabs>
          <w:tab w:val="left" w:pos="700"/>
          <w:tab w:val="left" w:pos="1041"/>
        </w:tabs>
        <w:ind w:left="387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730D160">
      <w:start w:val="1"/>
      <w:numFmt w:val="bullet"/>
      <w:lvlText w:val="•"/>
      <w:lvlJc w:val="left"/>
      <w:pPr>
        <w:tabs>
          <w:tab w:val="left" w:pos="700"/>
          <w:tab w:val="left" w:pos="1041"/>
        </w:tabs>
        <w:ind w:left="459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FE2A22C">
      <w:start w:val="1"/>
      <w:numFmt w:val="bullet"/>
      <w:lvlText w:val="o"/>
      <w:lvlJc w:val="left"/>
      <w:pPr>
        <w:tabs>
          <w:tab w:val="left" w:pos="700"/>
          <w:tab w:val="left" w:pos="1041"/>
        </w:tabs>
        <w:ind w:left="531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6F8B210">
      <w:start w:val="1"/>
      <w:numFmt w:val="bullet"/>
      <w:lvlText w:val="▪"/>
      <w:lvlJc w:val="left"/>
      <w:pPr>
        <w:tabs>
          <w:tab w:val="left" w:pos="700"/>
          <w:tab w:val="left" w:pos="1041"/>
        </w:tabs>
        <w:ind w:left="60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6921100">
      <w:start w:val="1"/>
      <w:numFmt w:val="bullet"/>
      <w:lvlText w:val="•"/>
      <w:lvlJc w:val="left"/>
      <w:pPr>
        <w:tabs>
          <w:tab w:val="left" w:pos="700"/>
          <w:tab w:val="left" w:pos="1041"/>
        </w:tabs>
        <w:ind w:left="675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EC21F1C">
      <w:start w:val="1"/>
      <w:numFmt w:val="bullet"/>
      <w:lvlText w:val="o"/>
      <w:lvlJc w:val="left"/>
      <w:pPr>
        <w:tabs>
          <w:tab w:val="left" w:pos="700"/>
          <w:tab w:val="left" w:pos="1041"/>
        </w:tabs>
        <w:ind w:left="747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BC433FC">
      <w:start w:val="1"/>
      <w:numFmt w:val="bullet"/>
      <w:lvlText w:val="▪"/>
      <w:lvlJc w:val="left"/>
      <w:pPr>
        <w:tabs>
          <w:tab w:val="left" w:pos="700"/>
          <w:tab w:val="left" w:pos="1041"/>
        </w:tabs>
        <w:ind w:left="819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194D0A"/>
    <w:multiLevelType w:val="hybridMultilevel"/>
    <w:tmpl w:val="310E5FFE"/>
    <w:lvl w:ilvl="0" w:tplc="0C0C0001">
      <w:numFmt w:val="bullet"/>
      <w:lvlText w:val=""/>
      <w:lvlJc w:val="left"/>
      <w:pPr>
        <w:ind w:left="360" w:hanging="360"/>
      </w:pPr>
      <w:rPr>
        <w:rFonts w:ascii="Symbol" w:eastAsia="Times New Roman" w:hAnsi="Symbol"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AF43EEC"/>
    <w:multiLevelType w:val="hybridMultilevel"/>
    <w:tmpl w:val="58AEA2D2"/>
    <w:lvl w:ilvl="0" w:tplc="7B6665C4">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9" w15:restartNumberingAfterBreak="0">
    <w:nsid w:val="1C051C32"/>
    <w:multiLevelType w:val="hybridMultilevel"/>
    <w:tmpl w:val="26A4B786"/>
    <w:lvl w:ilvl="0" w:tplc="4912C422">
      <w:start w:val="1"/>
      <w:numFmt w:val="decimal"/>
      <w:lvlText w:val="%1."/>
      <w:lvlJc w:val="left"/>
      <w:pPr>
        <w:tabs>
          <w:tab w:val="num" w:pos="1146"/>
        </w:tabs>
        <w:ind w:left="1146" w:hanging="1146"/>
      </w:pPr>
      <w:rPr>
        <w:rFonts w:hint="default"/>
        <w:position w:val="0"/>
        <w:sz w:val="20"/>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15:restartNumberingAfterBreak="0">
    <w:nsid w:val="1CB76169"/>
    <w:multiLevelType w:val="hybridMultilevel"/>
    <w:tmpl w:val="9BE40BF6"/>
    <w:styleLink w:val="Style6import"/>
    <w:lvl w:ilvl="0" w:tplc="16844C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D46D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9A3C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7831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5415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DCAA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4A45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966F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82D4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3D75F3"/>
    <w:multiLevelType w:val="hybridMultilevel"/>
    <w:tmpl w:val="940AE6F0"/>
    <w:styleLink w:val="Style2import"/>
    <w:lvl w:ilvl="0" w:tplc="2570AA46">
      <w:start w:val="1"/>
      <w:numFmt w:val="decimal"/>
      <w:lvlText w:val="%1)"/>
      <w:lvlJc w:val="left"/>
      <w:pPr>
        <w:ind w:left="99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2005D4">
      <w:start w:val="1"/>
      <w:numFmt w:val="lowerLetter"/>
      <w:lvlText w:val="%2."/>
      <w:lvlJc w:val="left"/>
      <w:pPr>
        <w:ind w:left="171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761B2A">
      <w:start w:val="1"/>
      <w:numFmt w:val="lowerRoman"/>
      <w:lvlText w:val="%3."/>
      <w:lvlJc w:val="left"/>
      <w:pPr>
        <w:ind w:left="2434"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8E2B5D8">
      <w:start w:val="1"/>
      <w:numFmt w:val="decimal"/>
      <w:lvlText w:val="%4."/>
      <w:lvlJc w:val="left"/>
      <w:pPr>
        <w:ind w:left="315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C88538">
      <w:start w:val="1"/>
      <w:numFmt w:val="lowerLetter"/>
      <w:lvlText w:val="%5."/>
      <w:lvlJc w:val="left"/>
      <w:pPr>
        <w:ind w:left="387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B0EFEC">
      <w:start w:val="1"/>
      <w:numFmt w:val="lowerRoman"/>
      <w:lvlText w:val="%6."/>
      <w:lvlJc w:val="left"/>
      <w:pPr>
        <w:ind w:left="4594"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4D48E48">
      <w:start w:val="1"/>
      <w:numFmt w:val="decimal"/>
      <w:lvlText w:val="%7."/>
      <w:lvlJc w:val="left"/>
      <w:pPr>
        <w:ind w:left="531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88DF10">
      <w:start w:val="1"/>
      <w:numFmt w:val="lowerLetter"/>
      <w:lvlText w:val="%8."/>
      <w:lvlJc w:val="left"/>
      <w:pPr>
        <w:ind w:left="603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823D8C">
      <w:start w:val="1"/>
      <w:numFmt w:val="lowerRoman"/>
      <w:lvlText w:val="%9."/>
      <w:lvlJc w:val="left"/>
      <w:pPr>
        <w:ind w:left="6754"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AF3D74"/>
    <w:multiLevelType w:val="hybridMultilevel"/>
    <w:tmpl w:val="7D689E4C"/>
    <w:styleLink w:val="Style4import"/>
    <w:lvl w:ilvl="0" w:tplc="5F48EB7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2434"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4321C20">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322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54830C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394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20218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466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1B29850">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538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39E8EC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610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AFE0ECA">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682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B90534E">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754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C0ECBEA">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s>
        <w:ind w:left="826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279718FB"/>
    <w:multiLevelType w:val="hybridMultilevel"/>
    <w:tmpl w:val="0A5E024C"/>
    <w:styleLink w:val="Style3import"/>
    <w:lvl w:ilvl="0" w:tplc="98AC83C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1829"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34A125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262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94B09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334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4D464A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406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01E6ED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478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BCA78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550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7E0FF1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622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B301B7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694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2E62A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766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2B435DB6"/>
    <w:multiLevelType w:val="hybridMultilevel"/>
    <w:tmpl w:val="232CAD0E"/>
    <w:lvl w:ilvl="0" w:tplc="8F901384">
      <w:start w:val="1"/>
      <w:numFmt w:val="lowerRoman"/>
      <w:lvlText w:val="%1."/>
      <w:lvlJc w:val="left"/>
      <w:pPr>
        <w:ind w:left="1180" w:hanging="360"/>
      </w:pPr>
      <w:rPr>
        <w:rFonts w:hint="default"/>
      </w:rPr>
    </w:lvl>
    <w:lvl w:ilvl="1" w:tplc="0C0C0019" w:tentative="1">
      <w:start w:val="1"/>
      <w:numFmt w:val="lowerLetter"/>
      <w:lvlText w:val="%2."/>
      <w:lvlJc w:val="left"/>
      <w:pPr>
        <w:ind w:left="1900" w:hanging="360"/>
      </w:pPr>
    </w:lvl>
    <w:lvl w:ilvl="2" w:tplc="0C0C001B" w:tentative="1">
      <w:start w:val="1"/>
      <w:numFmt w:val="lowerRoman"/>
      <w:lvlText w:val="%3."/>
      <w:lvlJc w:val="right"/>
      <w:pPr>
        <w:ind w:left="2620" w:hanging="180"/>
      </w:pPr>
    </w:lvl>
    <w:lvl w:ilvl="3" w:tplc="0C0C000F" w:tentative="1">
      <w:start w:val="1"/>
      <w:numFmt w:val="decimal"/>
      <w:lvlText w:val="%4."/>
      <w:lvlJc w:val="left"/>
      <w:pPr>
        <w:ind w:left="3340" w:hanging="360"/>
      </w:pPr>
    </w:lvl>
    <w:lvl w:ilvl="4" w:tplc="0C0C0019" w:tentative="1">
      <w:start w:val="1"/>
      <w:numFmt w:val="lowerLetter"/>
      <w:lvlText w:val="%5."/>
      <w:lvlJc w:val="left"/>
      <w:pPr>
        <w:ind w:left="4060" w:hanging="360"/>
      </w:pPr>
    </w:lvl>
    <w:lvl w:ilvl="5" w:tplc="0C0C001B" w:tentative="1">
      <w:start w:val="1"/>
      <w:numFmt w:val="lowerRoman"/>
      <w:lvlText w:val="%6."/>
      <w:lvlJc w:val="right"/>
      <w:pPr>
        <w:ind w:left="4780" w:hanging="180"/>
      </w:pPr>
    </w:lvl>
    <w:lvl w:ilvl="6" w:tplc="0C0C000F" w:tentative="1">
      <w:start w:val="1"/>
      <w:numFmt w:val="decimal"/>
      <w:lvlText w:val="%7."/>
      <w:lvlJc w:val="left"/>
      <w:pPr>
        <w:ind w:left="5500" w:hanging="360"/>
      </w:pPr>
    </w:lvl>
    <w:lvl w:ilvl="7" w:tplc="0C0C0019" w:tentative="1">
      <w:start w:val="1"/>
      <w:numFmt w:val="lowerLetter"/>
      <w:lvlText w:val="%8."/>
      <w:lvlJc w:val="left"/>
      <w:pPr>
        <w:ind w:left="6220" w:hanging="360"/>
      </w:pPr>
    </w:lvl>
    <w:lvl w:ilvl="8" w:tplc="0C0C001B" w:tentative="1">
      <w:start w:val="1"/>
      <w:numFmt w:val="lowerRoman"/>
      <w:lvlText w:val="%9."/>
      <w:lvlJc w:val="right"/>
      <w:pPr>
        <w:ind w:left="6940" w:hanging="180"/>
      </w:pPr>
    </w:lvl>
  </w:abstractNum>
  <w:abstractNum w:abstractNumId="15" w15:restartNumberingAfterBreak="0">
    <w:nsid w:val="2C394279"/>
    <w:multiLevelType w:val="hybridMultilevel"/>
    <w:tmpl w:val="26A4B786"/>
    <w:lvl w:ilvl="0" w:tplc="4912C422">
      <w:start w:val="1"/>
      <w:numFmt w:val="decimal"/>
      <w:lvlText w:val="%1."/>
      <w:lvlJc w:val="left"/>
      <w:pPr>
        <w:tabs>
          <w:tab w:val="num" w:pos="1146"/>
        </w:tabs>
        <w:ind w:left="1146" w:hanging="1146"/>
      </w:pPr>
      <w:rPr>
        <w:rFonts w:hint="default"/>
        <w:position w:val="0"/>
        <w:sz w:val="20"/>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6" w15:restartNumberingAfterBreak="0">
    <w:nsid w:val="2E9E0F86"/>
    <w:multiLevelType w:val="hybridMultilevel"/>
    <w:tmpl w:val="EE0E3506"/>
    <w:lvl w:ilvl="0" w:tplc="6FD223BE">
      <w:start w:val="1"/>
      <w:numFmt w:val="decimal"/>
      <w:pStyle w:val="Paragraphesnumrots"/>
      <w:lvlText w:val="%1."/>
      <w:lvlJc w:val="left"/>
      <w:pPr>
        <w:ind w:left="865" w:hanging="360"/>
      </w:pPr>
      <w:rPr>
        <w:rFonts w:ascii="Arial" w:hAnsi="Arial" w:hint="default"/>
        <w:b w:val="0"/>
        <w:i w:val="0"/>
        <w:caps w:val="0"/>
        <w:sz w:val="24"/>
      </w:r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17" w15:restartNumberingAfterBreak="0">
    <w:nsid w:val="2FEA5B8F"/>
    <w:multiLevelType w:val="hybridMultilevel"/>
    <w:tmpl w:val="9FCCC3AC"/>
    <w:styleLink w:val="Style26import"/>
    <w:lvl w:ilvl="0" w:tplc="44B8A71C">
      <w:start w:val="1"/>
      <w:numFmt w:val="bullet"/>
      <w:lvlText w:val="·"/>
      <w:lvlJc w:val="left"/>
      <w:pPr>
        <w:tabs>
          <w:tab w:val="left" w:pos="700"/>
          <w:tab w:val="left" w:pos="1041"/>
        </w:tabs>
        <w:ind w:left="20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1" w:tplc="7EC25B26">
      <w:start w:val="1"/>
      <w:numFmt w:val="bullet"/>
      <w:lvlText w:val="·"/>
      <w:lvlJc w:val="left"/>
      <w:pPr>
        <w:tabs>
          <w:tab w:val="left" w:pos="700"/>
          <w:tab w:val="left" w:pos="1041"/>
        </w:tabs>
        <w:ind w:left="2888"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8785E7A">
      <w:start w:val="1"/>
      <w:numFmt w:val="bullet"/>
      <w:lvlText w:val="·"/>
      <w:lvlJc w:val="left"/>
      <w:pPr>
        <w:tabs>
          <w:tab w:val="left" w:pos="700"/>
          <w:tab w:val="left" w:pos="1041"/>
        </w:tabs>
        <w:ind w:left="3586"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0388E6C">
      <w:start w:val="1"/>
      <w:numFmt w:val="bullet"/>
      <w:lvlText w:val="·"/>
      <w:lvlJc w:val="left"/>
      <w:pPr>
        <w:tabs>
          <w:tab w:val="left" w:pos="700"/>
          <w:tab w:val="left" w:pos="1041"/>
        </w:tabs>
        <w:ind w:left="4284"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3ACEF0">
      <w:start w:val="1"/>
      <w:numFmt w:val="bullet"/>
      <w:lvlText w:val="·"/>
      <w:lvlJc w:val="left"/>
      <w:pPr>
        <w:tabs>
          <w:tab w:val="left" w:pos="700"/>
          <w:tab w:val="left" w:pos="1041"/>
        </w:tabs>
        <w:ind w:left="4982"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EE04B10">
      <w:start w:val="1"/>
      <w:numFmt w:val="bullet"/>
      <w:lvlText w:val="·"/>
      <w:lvlJc w:val="left"/>
      <w:pPr>
        <w:tabs>
          <w:tab w:val="left" w:pos="700"/>
          <w:tab w:val="left" w:pos="1041"/>
        </w:tabs>
        <w:ind w:left="5680"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DD69292">
      <w:start w:val="1"/>
      <w:numFmt w:val="bullet"/>
      <w:lvlText w:val="·"/>
      <w:lvlJc w:val="left"/>
      <w:pPr>
        <w:tabs>
          <w:tab w:val="left" w:pos="700"/>
          <w:tab w:val="left" w:pos="1041"/>
        </w:tabs>
        <w:ind w:left="6378"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088932">
      <w:start w:val="1"/>
      <w:numFmt w:val="bullet"/>
      <w:lvlText w:val="·"/>
      <w:lvlJc w:val="left"/>
      <w:pPr>
        <w:tabs>
          <w:tab w:val="left" w:pos="700"/>
          <w:tab w:val="left" w:pos="1041"/>
        </w:tabs>
        <w:ind w:left="7076"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99279C6">
      <w:start w:val="1"/>
      <w:numFmt w:val="bullet"/>
      <w:lvlText w:val="·"/>
      <w:lvlJc w:val="left"/>
      <w:pPr>
        <w:tabs>
          <w:tab w:val="left" w:pos="700"/>
          <w:tab w:val="left" w:pos="1041"/>
        </w:tabs>
        <w:ind w:left="7774"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8844CAE"/>
    <w:multiLevelType w:val="hybridMultilevel"/>
    <w:tmpl w:val="D354CF60"/>
    <w:styleLink w:val="Nombres"/>
    <w:lvl w:ilvl="0" w:tplc="40C2D8CC">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D46A1EC">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 w:ilvl="2" w:tplc="62DAB31A">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 w:ilvl="3" w:tplc="5AD4D83E">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 w:ilvl="4" w:tplc="547C8CB0">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 w:ilvl="5" w:tplc="D9A4F460">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 w:ilvl="6" w:tplc="A7502D0E">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 w:ilvl="7" w:tplc="F9F868AC">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 w:ilvl="8" w:tplc="E73449A4">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09C7340"/>
    <w:multiLevelType w:val="hybridMultilevel"/>
    <w:tmpl w:val="2B70DFA6"/>
    <w:lvl w:ilvl="0" w:tplc="9D32EDCC">
      <w:start w:val="1"/>
      <w:numFmt w:val="decimal"/>
      <w:lvlText w:val="%1."/>
      <w:lvlJc w:val="left"/>
      <w:pPr>
        <w:ind w:left="720" w:hanging="360"/>
      </w:pPr>
      <w:rPr>
        <w:rFonts w:ascii="Arial Gras" w:hAnsi="Arial Gras" w:hint="default"/>
        <w:b/>
        <w:i w:val="0"/>
        <w:caps w:val="0"/>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16D365A"/>
    <w:multiLevelType w:val="hybridMultilevel"/>
    <w:tmpl w:val="A126C822"/>
    <w:lvl w:ilvl="0" w:tplc="0268B7A4">
      <w:start w:val="38"/>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2BA18AA"/>
    <w:multiLevelType w:val="hybridMultilevel"/>
    <w:tmpl w:val="816A4432"/>
    <w:lvl w:ilvl="0" w:tplc="000C3744">
      <w:start w:val="2"/>
      <w:numFmt w:val="bullet"/>
      <w:lvlText w:val="-"/>
      <w:lvlJc w:val="left"/>
      <w:pPr>
        <w:ind w:left="720" w:hanging="360"/>
      </w:pPr>
      <w:rPr>
        <w:rFonts w:ascii="Calibri Light" w:eastAsia="Times New Roman" w:hAnsi="Calibri Light"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3270454"/>
    <w:multiLevelType w:val="hybridMultilevel"/>
    <w:tmpl w:val="8FC05BB8"/>
    <w:lvl w:ilvl="0" w:tplc="7B6665C4">
      <w:start w:val="1"/>
      <w:numFmt w:val="bullet"/>
      <w:lvlText w:val=""/>
      <w:lvlJc w:val="left"/>
      <w:pPr>
        <w:ind w:left="1713" w:hanging="360"/>
      </w:pPr>
      <w:rPr>
        <w:rFonts w:ascii="Symbol" w:hAnsi="Symbol" w:hint="default"/>
      </w:rPr>
    </w:lvl>
    <w:lvl w:ilvl="1" w:tplc="0C0C0003" w:tentative="1">
      <w:start w:val="1"/>
      <w:numFmt w:val="bullet"/>
      <w:lvlText w:val="o"/>
      <w:lvlJc w:val="left"/>
      <w:pPr>
        <w:ind w:left="2433" w:hanging="360"/>
      </w:pPr>
      <w:rPr>
        <w:rFonts w:ascii="Courier New" w:hAnsi="Courier New" w:cs="Courier New" w:hint="default"/>
      </w:rPr>
    </w:lvl>
    <w:lvl w:ilvl="2" w:tplc="0C0C0005" w:tentative="1">
      <w:start w:val="1"/>
      <w:numFmt w:val="bullet"/>
      <w:lvlText w:val=""/>
      <w:lvlJc w:val="left"/>
      <w:pPr>
        <w:ind w:left="3153" w:hanging="360"/>
      </w:pPr>
      <w:rPr>
        <w:rFonts w:ascii="Wingdings" w:hAnsi="Wingdings" w:hint="default"/>
      </w:rPr>
    </w:lvl>
    <w:lvl w:ilvl="3" w:tplc="0C0C0001" w:tentative="1">
      <w:start w:val="1"/>
      <w:numFmt w:val="bullet"/>
      <w:lvlText w:val=""/>
      <w:lvlJc w:val="left"/>
      <w:pPr>
        <w:ind w:left="3873" w:hanging="360"/>
      </w:pPr>
      <w:rPr>
        <w:rFonts w:ascii="Symbol" w:hAnsi="Symbol" w:hint="default"/>
      </w:rPr>
    </w:lvl>
    <w:lvl w:ilvl="4" w:tplc="0C0C0003" w:tentative="1">
      <w:start w:val="1"/>
      <w:numFmt w:val="bullet"/>
      <w:lvlText w:val="o"/>
      <w:lvlJc w:val="left"/>
      <w:pPr>
        <w:ind w:left="4593" w:hanging="360"/>
      </w:pPr>
      <w:rPr>
        <w:rFonts w:ascii="Courier New" w:hAnsi="Courier New" w:cs="Courier New" w:hint="default"/>
      </w:rPr>
    </w:lvl>
    <w:lvl w:ilvl="5" w:tplc="0C0C0005" w:tentative="1">
      <w:start w:val="1"/>
      <w:numFmt w:val="bullet"/>
      <w:lvlText w:val=""/>
      <w:lvlJc w:val="left"/>
      <w:pPr>
        <w:ind w:left="5313" w:hanging="360"/>
      </w:pPr>
      <w:rPr>
        <w:rFonts w:ascii="Wingdings" w:hAnsi="Wingdings" w:hint="default"/>
      </w:rPr>
    </w:lvl>
    <w:lvl w:ilvl="6" w:tplc="0C0C0001" w:tentative="1">
      <w:start w:val="1"/>
      <w:numFmt w:val="bullet"/>
      <w:lvlText w:val=""/>
      <w:lvlJc w:val="left"/>
      <w:pPr>
        <w:ind w:left="6033" w:hanging="360"/>
      </w:pPr>
      <w:rPr>
        <w:rFonts w:ascii="Symbol" w:hAnsi="Symbol" w:hint="default"/>
      </w:rPr>
    </w:lvl>
    <w:lvl w:ilvl="7" w:tplc="0C0C0003" w:tentative="1">
      <w:start w:val="1"/>
      <w:numFmt w:val="bullet"/>
      <w:lvlText w:val="o"/>
      <w:lvlJc w:val="left"/>
      <w:pPr>
        <w:ind w:left="6753" w:hanging="360"/>
      </w:pPr>
      <w:rPr>
        <w:rFonts w:ascii="Courier New" w:hAnsi="Courier New" w:cs="Courier New" w:hint="default"/>
      </w:rPr>
    </w:lvl>
    <w:lvl w:ilvl="8" w:tplc="0C0C0005" w:tentative="1">
      <w:start w:val="1"/>
      <w:numFmt w:val="bullet"/>
      <w:lvlText w:val=""/>
      <w:lvlJc w:val="left"/>
      <w:pPr>
        <w:ind w:left="7473" w:hanging="360"/>
      </w:pPr>
      <w:rPr>
        <w:rFonts w:ascii="Wingdings" w:hAnsi="Wingdings" w:hint="default"/>
      </w:rPr>
    </w:lvl>
  </w:abstractNum>
  <w:abstractNum w:abstractNumId="23" w15:restartNumberingAfterBreak="0">
    <w:nsid w:val="439439CC"/>
    <w:multiLevelType w:val="hybridMultilevel"/>
    <w:tmpl w:val="F2589B74"/>
    <w:lvl w:ilvl="0" w:tplc="D7D6A4DE">
      <w:start w:val="30"/>
      <w:numFmt w:val="bullet"/>
      <w:lvlText w:val="□"/>
      <w:lvlJc w:val="left"/>
      <w:pPr>
        <w:ind w:left="720" w:hanging="360"/>
      </w:pPr>
      <w:rPr>
        <w:rFonts w:ascii="Arial" w:eastAsiaTheme="minorHAnsi" w:hAnsi="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4035D1D"/>
    <w:multiLevelType w:val="hybridMultilevel"/>
    <w:tmpl w:val="C71E65F4"/>
    <w:lvl w:ilvl="0" w:tplc="15A23554">
      <w:start w:val="1"/>
      <w:numFmt w:val="decimal"/>
      <w:lvlText w:val="%1."/>
      <w:lvlJc w:val="left"/>
      <w:pPr>
        <w:ind w:left="218" w:hanging="360"/>
      </w:pPr>
      <w:rPr>
        <w:rFonts w:hint="default"/>
      </w:rPr>
    </w:lvl>
    <w:lvl w:ilvl="1" w:tplc="0C0C0001">
      <w:start w:val="1"/>
      <w:numFmt w:val="bullet"/>
      <w:lvlText w:val=""/>
      <w:lvlJc w:val="left"/>
      <w:pPr>
        <w:tabs>
          <w:tab w:val="num" w:pos="938"/>
        </w:tabs>
        <w:ind w:left="938" w:hanging="360"/>
      </w:pPr>
      <w:rPr>
        <w:rFonts w:ascii="Symbol" w:hAnsi="Symbol" w:hint="default"/>
      </w:rPr>
    </w:lvl>
    <w:lvl w:ilvl="2" w:tplc="0C0C001B" w:tentative="1">
      <w:start w:val="1"/>
      <w:numFmt w:val="lowerRoman"/>
      <w:lvlText w:val="%3."/>
      <w:lvlJc w:val="right"/>
      <w:pPr>
        <w:ind w:left="1658" w:hanging="180"/>
      </w:pPr>
    </w:lvl>
    <w:lvl w:ilvl="3" w:tplc="0C0C000F" w:tentative="1">
      <w:start w:val="1"/>
      <w:numFmt w:val="decimal"/>
      <w:lvlText w:val="%4."/>
      <w:lvlJc w:val="left"/>
      <w:pPr>
        <w:ind w:left="2378" w:hanging="360"/>
      </w:pPr>
    </w:lvl>
    <w:lvl w:ilvl="4" w:tplc="0C0C0019" w:tentative="1">
      <w:start w:val="1"/>
      <w:numFmt w:val="lowerLetter"/>
      <w:lvlText w:val="%5."/>
      <w:lvlJc w:val="left"/>
      <w:pPr>
        <w:ind w:left="3098" w:hanging="360"/>
      </w:pPr>
    </w:lvl>
    <w:lvl w:ilvl="5" w:tplc="0C0C001B" w:tentative="1">
      <w:start w:val="1"/>
      <w:numFmt w:val="lowerRoman"/>
      <w:lvlText w:val="%6."/>
      <w:lvlJc w:val="right"/>
      <w:pPr>
        <w:ind w:left="3818" w:hanging="180"/>
      </w:pPr>
    </w:lvl>
    <w:lvl w:ilvl="6" w:tplc="0C0C000F" w:tentative="1">
      <w:start w:val="1"/>
      <w:numFmt w:val="decimal"/>
      <w:lvlText w:val="%7."/>
      <w:lvlJc w:val="left"/>
      <w:pPr>
        <w:ind w:left="4538" w:hanging="360"/>
      </w:pPr>
    </w:lvl>
    <w:lvl w:ilvl="7" w:tplc="0C0C0019" w:tentative="1">
      <w:start w:val="1"/>
      <w:numFmt w:val="lowerLetter"/>
      <w:lvlText w:val="%8."/>
      <w:lvlJc w:val="left"/>
      <w:pPr>
        <w:ind w:left="5258" w:hanging="360"/>
      </w:pPr>
    </w:lvl>
    <w:lvl w:ilvl="8" w:tplc="0C0C001B" w:tentative="1">
      <w:start w:val="1"/>
      <w:numFmt w:val="lowerRoman"/>
      <w:lvlText w:val="%9."/>
      <w:lvlJc w:val="right"/>
      <w:pPr>
        <w:ind w:left="5978" w:hanging="180"/>
      </w:pPr>
    </w:lvl>
  </w:abstractNum>
  <w:abstractNum w:abstractNumId="25" w15:restartNumberingAfterBreak="0">
    <w:nsid w:val="45714219"/>
    <w:multiLevelType w:val="hybridMultilevel"/>
    <w:tmpl w:val="E4E005F8"/>
    <w:styleLink w:val="Style12import"/>
    <w:lvl w:ilvl="0" w:tplc="49CA2834">
      <w:start w:val="1"/>
      <w:numFmt w:val="decimal"/>
      <w:lvlText w:val="%1."/>
      <w:lvlJc w:val="left"/>
      <w:pPr>
        <w:ind w:left="159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EF0D652">
      <w:start w:val="1"/>
      <w:numFmt w:val="decimal"/>
      <w:lvlText w:val="%2."/>
      <w:lvlJc w:val="left"/>
      <w:pPr>
        <w:ind w:left="183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6CEE53C">
      <w:start w:val="1"/>
      <w:numFmt w:val="decimal"/>
      <w:lvlText w:val="%3."/>
      <w:lvlJc w:val="left"/>
      <w:pPr>
        <w:ind w:left="255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B42599E">
      <w:start w:val="1"/>
      <w:numFmt w:val="decimal"/>
      <w:lvlText w:val="%4."/>
      <w:lvlJc w:val="left"/>
      <w:pPr>
        <w:ind w:left="327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3D45798">
      <w:start w:val="1"/>
      <w:numFmt w:val="decimal"/>
      <w:lvlText w:val="%5."/>
      <w:lvlJc w:val="left"/>
      <w:pPr>
        <w:ind w:left="399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5466678">
      <w:start w:val="1"/>
      <w:numFmt w:val="decimal"/>
      <w:lvlText w:val="%6."/>
      <w:lvlJc w:val="left"/>
      <w:pPr>
        <w:ind w:left="471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6E4B9E6">
      <w:start w:val="1"/>
      <w:numFmt w:val="decimal"/>
      <w:lvlText w:val="%7."/>
      <w:lvlJc w:val="left"/>
      <w:pPr>
        <w:ind w:left="543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7A41ED2">
      <w:start w:val="1"/>
      <w:numFmt w:val="decimal"/>
      <w:lvlText w:val="%8."/>
      <w:lvlJc w:val="left"/>
      <w:pPr>
        <w:ind w:left="615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7861F0A">
      <w:start w:val="1"/>
      <w:numFmt w:val="decimal"/>
      <w:lvlText w:val="%9."/>
      <w:lvlJc w:val="left"/>
      <w:pPr>
        <w:ind w:left="687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5B148F1"/>
    <w:multiLevelType w:val="multilevel"/>
    <w:tmpl w:val="4F9C7F5C"/>
    <w:lvl w:ilvl="0">
      <w:start w:val="1"/>
      <w:numFmt w:val="decimal"/>
      <w:pStyle w:val="Titre2"/>
      <w:lvlText w:val="%1."/>
      <w:lvlJc w:val="left"/>
      <w:pPr>
        <w:ind w:left="538" w:hanging="410"/>
      </w:pPr>
      <w:rPr>
        <w:rFonts w:ascii="Arial Narrow" w:eastAsia="Arial" w:hAnsi="Arial Narrow" w:cs="Arial" w:hint="default"/>
        <w:b/>
        <w:bCs/>
        <w:w w:val="100"/>
        <w:sz w:val="22"/>
        <w:szCs w:val="22"/>
      </w:rPr>
    </w:lvl>
    <w:lvl w:ilvl="1">
      <w:start w:val="121"/>
      <w:numFmt w:val="decimal"/>
      <w:pStyle w:val="Titre3"/>
      <w:lvlText w:val="%2."/>
      <w:lvlJc w:val="left"/>
      <w:pPr>
        <w:ind w:left="1163" w:hanging="453"/>
      </w:pPr>
      <w:rPr>
        <w:rFonts w:hint="default"/>
        <w:b w:val="0"/>
        <w:spacing w:val="-1"/>
        <w:w w:val="100"/>
        <w:sz w:val="24"/>
        <w:szCs w:val="22"/>
      </w:rPr>
    </w:lvl>
    <w:lvl w:ilvl="2">
      <w:start w:val="1"/>
      <w:numFmt w:val="decimal"/>
      <w:lvlText w:val="%1.%2.%3"/>
      <w:lvlJc w:val="left"/>
      <w:pPr>
        <w:ind w:left="1560" w:hanging="570"/>
      </w:pPr>
      <w:rPr>
        <w:rFonts w:ascii="Arial Narrow" w:eastAsia="Arial" w:hAnsi="Arial Narrow" w:cs="Arial" w:hint="default"/>
        <w:b w:val="0"/>
        <w:spacing w:val="-1"/>
        <w:w w:val="100"/>
        <w:sz w:val="22"/>
        <w:szCs w:val="22"/>
        <w:lang w:val="fr-FR"/>
      </w:rPr>
    </w:lvl>
    <w:lvl w:ilvl="3">
      <w:start w:val="1"/>
      <w:numFmt w:val="decimal"/>
      <w:lvlText w:val="%4."/>
      <w:lvlJc w:val="left"/>
      <w:pPr>
        <w:ind w:left="2280" w:hanging="360"/>
      </w:pPr>
      <w:rPr>
        <w:rFonts w:ascii="Arial" w:eastAsia="Arial" w:hAnsi="Arial" w:cs="Arial" w:hint="default"/>
        <w:spacing w:val="-12"/>
        <w:w w:val="99"/>
        <w:sz w:val="18"/>
        <w:szCs w:val="18"/>
      </w:rPr>
    </w:lvl>
    <w:lvl w:ilvl="4">
      <w:numFmt w:val="bullet"/>
      <w:lvlText w:val="•"/>
      <w:lvlJc w:val="left"/>
      <w:pPr>
        <w:ind w:left="3271" w:hanging="360"/>
      </w:pPr>
      <w:rPr>
        <w:rFonts w:hint="default"/>
      </w:rPr>
    </w:lvl>
    <w:lvl w:ilvl="5">
      <w:numFmt w:val="bullet"/>
      <w:lvlText w:val="•"/>
      <w:lvlJc w:val="left"/>
      <w:pPr>
        <w:ind w:left="4262" w:hanging="360"/>
      </w:pPr>
      <w:rPr>
        <w:rFonts w:hint="default"/>
      </w:rPr>
    </w:lvl>
    <w:lvl w:ilvl="6">
      <w:numFmt w:val="bullet"/>
      <w:lvlText w:val="•"/>
      <w:lvlJc w:val="left"/>
      <w:pPr>
        <w:ind w:left="5254" w:hanging="360"/>
      </w:pPr>
      <w:rPr>
        <w:rFonts w:hint="default"/>
      </w:rPr>
    </w:lvl>
    <w:lvl w:ilvl="7">
      <w:numFmt w:val="bullet"/>
      <w:lvlText w:val="•"/>
      <w:lvlJc w:val="left"/>
      <w:pPr>
        <w:ind w:left="6245" w:hanging="360"/>
      </w:pPr>
      <w:rPr>
        <w:rFonts w:hint="default"/>
      </w:rPr>
    </w:lvl>
    <w:lvl w:ilvl="8">
      <w:numFmt w:val="bullet"/>
      <w:lvlText w:val="•"/>
      <w:lvlJc w:val="left"/>
      <w:pPr>
        <w:ind w:left="7237" w:hanging="360"/>
      </w:pPr>
      <w:rPr>
        <w:rFonts w:hint="default"/>
      </w:rPr>
    </w:lvl>
  </w:abstractNum>
  <w:abstractNum w:abstractNumId="27" w15:restartNumberingAfterBreak="0">
    <w:nsid w:val="49091283"/>
    <w:multiLevelType w:val="hybridMultilevel"/>
    <w:tmpl w:val="B2981A5A"/>
    <w:lvl w:ilvl="0" w:tplc="7B6665C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4D0D427E"/>
    <w:multiLevelType w:val="hybridMultilevel"/>
    <w:tmpl w:val="5C0EEA30"/>
    <w:lvl w:ilvl="0" w:tplc="FC6A3BD0">
      <w:start w:val="1"/>
      <w:numFmt w:val="decimal"/>
      <w:lvlText w:val="%1."/>
      <w:lvlJc w:val="left"/>
      <w:pPr>
        <w:ind w:left="10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D649C40">
      <w:start w:val="1"/>
      <w:numFmt w:val="lowerLetter"/>
      <w:lvlText w:val="%2"/>
      <w:lvlJc w:val="left"/>
      <w:pPr>
        <w:ind w:left="14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77C8CA8">
      <w:start w:val="1"/>
      <w:numFmt w:val="lowerRoman"/>
      <w:lvlText w:val="%3"/>
      <w:lvlJc w:val="left"/>
      <w:pPr>
        <w:ind w:left="21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A1CAD64">
      <w:start w:val="1"/>
      <w:numFmt w:val="decimal"/>
      <w:lvlText w:val="%4"/>
      <w:lvlJc w:val="left"/>
      <w:pPr>
        <w:ind w:left="28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D70DE48">
      <w:start w:val="1"/>
      <w:numFmt w:val="lowerLetter"/>
      <w:lvlText w:val="%5"/>
      <w:lvlJc w:val="left"/>
      <w:pPr>
        <w:ind w:left="36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C82E088">
      <w:start w:val="1"/>
      <w:numFmt w:val="lowerRoman"/>
      <w:lvlText w:val="%6"/>
      <w:lvlJc w:val="left"/>
      <w:pPr>
        <w:ind w:left="43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D8EBBC4">
      <w:start w:val="1"/>
      <w:numFmt w:val="decimal"/>
      <w:lvlText w:val="%7"/>
      <w:lvlJc w:val="left"/>
      <w:pPr>
        <w:ind w:left="50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1C1898">
      <w:start w:val="1"/>
      <w:numFmt w:val="lowerLetter"/>
      <w:lvlText w:val="%8"/>
      <w:lvlJc w:val="left"/>
      <w:pPr>
        <w:ind w:left="57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2CEEE8E">
      <w:start w:val="1"/>
      <w:numFmt w:val="lowerRoman"/>
      <w:lvlText w:val="%9"/>
      <w:lvlJc w:val="left"/>
      <w:pPr>
        <w:ind w:left="64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4F8C6FEC"/>
    <w:multiLevelType w:val="hybridMultilevel"/>
    <w:tmpl w:val="38C66436"/>
    <w:lvl w:ilvl="0" w:tplc="0C0C000F">
      <w:start w:val="1"/>
      <w:numFmt w:val="decimal"/>
      <w:lvlText w:val="%1."/>
      <w:lvlJc w:val="left"/>
      <w:pPr>
        <w:tabs>
          <w:tab w:val="num" w:pos="1146"/>
        </w:tabs>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30" w15:restartNumberingAfterBreak="0">
    <w:nsid w:val="51D75CFC"/>
    <w:multiLevelType w:val="multilevel"/>
    <w:tmpl w:val="B4BE59EE"/>
    <w:styleLink w:val="Style11import"/>
    <w:lvl w:ilvl="0">
      <w:start w:val="1"/>
      <w:numFmt w:val="decimal"/>
      <w:lvlText w:val="%1."/>
      <w:lvlJc w:val="left"/>
      <w:pPr>
        <w:ind w:left="846" w:hanging="320"/>
      </w:pPr>
      <w:rPr>
        <w:rFonts w:ascii="Arial" w:eastAsia="Arial" w:hAnsi="Arial" w:cs="Arial"/>
        <w:b/>
        <w:bCs/>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decimal"/>
      <w:lvlText w:val="%1.%2."/>
      <w:lvlJc w:val="left"/>
      <w:pPr>
        <w:ind w:left="1295" w:hanging="477"/>
      </w:pPr>
      <w:rPr>
        <w:rFonts w:ascii="Arial" w:eastAsia="Arial" w:hAnsi="Arial" w:cs="Arial"/>
        <w:b/>
        <w:bCs/>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decimal"/>
      <w:lvlText w:val="%3."/>
      <w:lvlJc w:val="left"/>
      <w:pPr>
        <w:ind w:left="1440" w:hanging="5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452"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4">
      <w:start w:val="1"/>
      <w:numFmt w:val="decimal"/>
      <w:suff w:val="nothing"/>
      <w:lvlText w:val="%3.%4.%5."/>
      <w:lvlJc w:val="left"/>
      <w:pPr>
        <w:ind w:left="1871"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5">
      <w:start w:val="1"/>
      <w:numFmt w:val="decimal"/>
      <w:suff w:val="nothing"/>
      <w:lvlText w:val="%3.%4.%5.%6."/>
      <w:lvlJc w:val="left"/>
      <w:pPr>
        <w:ind w:left="2290"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6">
      <w:start w:val="1"/>
      <w:numFmt w:val="decimal"/>
      <w:suff w:val="nothing"/>
      <w:lvlText w:val="%3.%4.%5.%6.%7."/>
      <w:lvlJc w:val="left"/>
      <w:pPr>
        <w:ind w:left="2709"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7">
      <w:start w:val="1"/>
      <w:numFmt w:val="decimal"/>
      <w:suff w:val="nothing"/>
      <w:lvlText w:val="%3.%4.%5.%6.%7.%8."/>
      <w:lvlJc w:val="left"/>
      <w:pPr>
        <w:ind w:left="3128"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8">
      <w:start w:val="1"/>
      <w:numFmt w:val="decimal"/>
      <w:suff w:val="nothing"/>
      <w:lvlText w:val="%3.%4.%5.%6.%7.%8.%9."/>
      <w:lvlJc w:val="left"/>
      <w:pPr>
        <w:ind w:left="3547"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abstractNum>
  <w:abstractNum w:abstractNumId="31" w15:restartNumberingAfterBreak="0">
    <w:nsid w:val="525553BA"/>
    <w:multiLevelType w:val="hybridMultilevel"/>
    <w:tmpl w:val="7AB6175A"/>
    <w:numStyleLink w:val="Grossepuce"/>
  </w:abstractNum>
  <w:abstractNum w:abstractNumId="32" w15:restartNumberingAfterBreak="0">
    <w:nsid w:val="551A09B5"/>
    <w:multiLevelType w:val="hybridMultilevel"/>
    <w:tmpl w:val="5B565D4A"/>
    <w:lvl w:ilvl="0" w:tplc="743C81E4">
      <w:numFmt w:val="bullet"/>
      <w:pStyle w:val="Style1bullet"/>
      <w:lvlText w:val=""/>
      <w:lvlJc w:val="left"/>
      <w:pPr>
        <w:ind w:left="1710" w:hanging="360"/>
      </w:pPr>
      <w:rPr>
        <w:rFonts w:ascii="Symbol" w:eastAsia="Symbol" w:hAnsi="Symbol" w:cs="Symbol" w:hint="default"/>
        <w:w w:val="100"/>
        <w:sz w:val="20"/>
        <w:szCs w:val="20"/>
      </w:rPr>
    </w:lvl>
    <w:lvl w:ilvl="1" w:tplc="7B42272C">
      <w:numFmt w:val="bullet"/>
      <w:lvlText w:val="•"/>
      <w:lvlJc w:val="left"/>
      <w:pPr>
        <w:ind w:left="2470" w:hanging="360"/>
      </w:pPr>
      <w:rPr>
        <w:rFonts w:hint="default"/>
      </w:rPr>
    </w:lvl>
    <w:lvl w:ilvl="2" w:tplc="3EF8184E">
      <w:numFmt w:val="bullet"/>
      <w:lvlText w:val="•"/>
      <w:lvlJc w:val="left"/>
      <w:pPr>
        <w:ind w:left="3220" w:hanging="360"/>
      </w:pPr>
      <w:rPr>
        <w:rFonts w:hint="default"/>
      </w:rPr>
    </w:lvl>
    <w:lvl w:ilvl="3" w:tplc="CB1ED98C">
      <w:numFmt w:val="bullet"/>
      <w:lvlText w:val="•"/>
      <w:lvlJc w:val="left"/>
      <w:pPr>
        <w:ind w:left="3970" w:hanging="360"/>
      </w:pPr>
      <w:rPr>
        <w:rFonts w:hint="default"/>
      </w:rPr>
    </w:lvl>
    <w:lvl w:ilvl="4" w:tplc="64CC6856">
      <w:numFmt w:val="bullet"/>
      <w:lvlText w:val="•"/>
      <w:lvlJc w:val="left"/>
      <w:pPr>
        <w:ind w:left="4720" w:hanging="360"/>
      </w:pPr>
      <w:rPr>
        <w:rFonts w:hint="default"/>
      </w:rPr>
    </w:lvl>
    <w:lvl w:ilvl="5" w:tplc="14A69C68">
      <w:numFmt w:val="bullet"/>
      <w:lvlText w:val="•"/>
      <w:lvlJc w:val="left"/>
      <w:pPr>
        <w:ind w:left="5470" w:hanging="360"/>
      </w:pPr>
      <w:rPr>
        <w:rFonts w:hint="default"/>
      </w:rPr>
    </w:lvl>
    <w:lvl w:ilvl="6" w:tplc="A91E90AA">
      <w:numFmt w:val="bullet"/>
      <w:lvlText w:val="•"/>
      <w:lvlJc w:val="left"/>
      <w:pPr>
        <w:ind w:left="6220" w:hanging="360"/>
      </w:pPr>
      <w:rPr>
        <w:rFonts w:hint="default"/>
      </w:rPr>
    </w:lvl>
    <w:lvl w:ilvl="7" w:tplc="2D94DEBC">
      <w:numFmt w:val="bullet"/>
      <w:lvlText w:val="•"/>
      <w:lvlJc w:val="left"/>
      <w:pPr>
        <w:ind w:left="6970" w:hanging="360"/>
      </w:pPr>
      <w:rPr>
        <w:rFonts w:hint="default"/>
      </w:rPr>
    </w:lvl>
    <w:lvl w:ilvl="8" w:tplc="51627B76">
      <w:numFmt w:val="bullet"/>
      <w:lvlText w:val="•"/>
      <w:lvlJc w:val="left"/>
      <w:pPr>
        <w:ind w:left="7720" w:hanging="360"/>
      </w:pPr>
      <w:rPr>
        <w:rFonts w:hint="default"/>
      </w:rPr>
    </w:lvl>
  </w:abstractNum>
  <w:abstractNum w:abstractNumId="33" w15:restartNumberingAfterBreak="0">
    <w:nsid w:val="552D65B2"/>
    <w:multiLevelType w:val="hybridMultilevel"/>
    <w:tmpl w:val="366C3392"/>
    <w:styleLink w:val="Style3import0"/>
    <w:lvl w:ilvl="0" w:tplc="BBEA7A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22AA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70D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0624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7A59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3A87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A24A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3405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2AD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83666C1"/>
    <w:multiLevelType w:val="hybridMultilevel"/>
    <w:tmpl w:val="97426A40"/>
    <w:lvl w:ilvl="0" w:tplc="7B6665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8981A7E"/>
    <w:multiLevelType w:val="hybridMultilevel"/>
    <w:tmpl w:val="5AC82C82"/>
    <w:lvl w:ilvl="0" w:tplc="FBAA3CD6">
      <w:start w:val="1"/>
      <w:numFmt w:val="lowerLetter"/>
      <w:pStyle w:val="sousparagraphea"/>
      <w:lvlText w:val="%1)"/>
      <w:lvlJc w:val="left"/>
      <w:pPr>
        <w:ind w:left="1353" w:hanging="360"/>
      </w:pPr>
      <w:rPr>
        <w:rFonts w:ascii="Arial" w:hAnsi="Arial"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5BAC1212"/>
    <w:multiLevelType w:val="hybridMultilevel"/>
    <w:tmpl w:val="EEE46784"/>
    <w:styleLink w:val="Style7import"/>
    <w:lvl w:ilvl="0" w:tplc="D2081C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5A4B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101B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E878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3886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6C01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489C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FA24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24A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09C0DCC"/>
    <w:multiLevelType w:val="multilevel"/>
    <w:tmpl w:val="C1848992"/>
    <w:lvl w:ilvl="0">
      <w:start w:val="1"/>
      <w:numFmt w:val="decimal"/>
      <w:pStyle w:val="Paragraphe"/>
      <w:lvlText w:val="[%1]"/>
      <w:lvlJc w:val="left"/>
      <w:pPr>
        <w:tabs>
          <w:tab w:val="num" w:pos="360"/>
        </w:tabs>
        <w:ind w:left="0" w:firstLine="0"/>
      </w:pPr>
      <w:rPr>
        <w:rFonts w:ascii="Arial" w:hAnsi="Arial" w:hint="default"/>
        <w:b w:val="0"/>
        <w:i w:val="0"/>
        <w:sz w:val="24"/>
      </w:rPr>
    </w:lvl>
    <w:lvl w:ilvl="1">
      <w:start w:val="1"/>
      <w:numFmt w:val="decimal"/>
      <w:pStyle w:val="Sous-paragraphe"/>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62A46835"/>
    <w:multiLevelType w:val="hybridMultilevel"/>
    <w:tmpl w:val="0CB4D1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40318C5"/>
    <w:multiLevelType w:val="hybridMultilevel"/>
    <w:tmpl w:val="D7FA53AE"/>
    <w:lvl w:ilvl="0" w:tplc="7B6665C4">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0" w15:restartNumberingAfterBreak="0">
    <w:nsid w:val="64C6581B"/>
    <w:multiLevelType w:val="hybridMultilevel"/>
    <w:tmpl w:val="7C042EEC"/>
    <w:styleLink w:val="Style5import"/>
    <w:lvl w:ilvl="0" w:tplc="722C66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C2F3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F22D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98AC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8879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0CF0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6E2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8C4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702F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A64554C"/>
    <w:multiLevelType w:val="hybridMultilevel"/>
    <w:tmpl w:val="FE9E77E2"/>
    <w:lvl w:ilvl="0" w:tplc="0C0C0001">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1685" w:hanging="576"/>
      </w:pPr>
      <w:rPr>
        <w:rFonts w:ascii="Arial" w:eastAsia="Arial" w:hAnsi="Arial" w:cs="Aria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C0C0001">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053" w:hanging="576"/>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82C7192">
      <w:start w:val="1"/>
      <w:numFmt w:val="lowerLetter"/>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77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3" w:tplc="726C0798">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34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4" w:tplc="91D8AB88">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21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5" w:tplc="15B4F0DA">
      <w:start w:val="1"/>
      <w:numFmt w:val="lowerLetter"/>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93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6" w:tplc="7B500ADA">
      <w:start w:val="1"/>
      <w:numFmt w:val="lowerLetter"/>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565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7" w:tplc="A528682E">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7960"/>
        </w:tabs>
        <w:ind w:left="6372" w:hanging="5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8" w:tplc="44C83982">
      <w:start w:val="1"/>
      <w:numFmt w:val="lowerLetter"/>
      <w:lvlText w:val="%9)"/>
      <w:lvlJc w:val="left"/>
      <w:pPr>
        <w:tabs>
          <w:tab w:val="left" w:pos="708"/>
          <w:tab w:val="left" w:pos="2124"/>
          <w:tab w:val="left" w:pos="2832"/>
          <w:tab w:val="left" w:pos="3540"/>
          <w:tab w:val="left" w:pos="4248"/>
          <w:tab w:val="left" w:pos="4956"/>
          <w:tab w:val="left" w:pos="5664"/>
          <w:tab w:val="left" w:pos="6372"/>
          <w:tab w:val="left" w:pos="7788"/>
          <w:tab w:val="left" w:pos="7960"/>
        </w:tabs>
        <w:ind w:left="70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abstractNum>
  <w:abstractNum w:abstractNumId="42" w15:restartNumberingAfterBreak="0">
    <w:nsid w:val="6ADA6F4F"/>
    <w:multiLevelType w:val="hybridMultilevel"/>
    <w:tmpl w:val="6D780E04"/>
    <w:lvl w:ilvl="0" w:tplc="D7D6A4DE">
      <w:start w:val="30"/>
      <w:numFmt w:val="bullet"/>
      <w:lvlText w:val="□"/>
      <w:lvlJc w:val="left"/>
      <w:pPr>
        <w:ind w:left="720" w:hanging="360"/>
      </w:pPr>
      <w:rPr>
        <w:rFonts w:ascii="Arial" w:eastAsiaTheme="minorHAnsi" w:hAnsi="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B5B42B7"/>
    <w:multiLevelType w:val="hybridMultilevel"/>
    <w:tmpl w:val="410A9A98"/>
    <w:styleLink w:val="Style14import"/>
    <w:lvl w:ilvl="0" w:tplc="23246E5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4CF41E">
      <w:start w:val="1"/>
      <w:numFmt w:val="bullet"/>
      <w:lvlText w:val="·"/>
      <w:lvlJc w:val="left"/>
      <w:pPr>
        <w:ind w:left="2167"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36E8D8E">
      <w:start w:val="1"/>
      <w:numFmt w:val="bullet"/>
      <w:lvlText w:val="·"/>
      <w:lvlJc w:val="left"/>
      <w:pPr>
        <w:ind w:left="2986"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BBAF67C">
      <w:start w:val="1"/>
      <w:numFmt w:val="bullet"/>
      <w:lvlText w:val="·"/>
      <w:lvlJc w:val="left"/>
      <w:pPr>
        <w:ind w:left="3805"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2A22B6">
      <w:start w:val="1"/>
      <w:numFmt w:val="bullet"/>
      <w:lvlText w:val="·"/>
      <w:lvlJc w:val="left"/>
      <w:pPr>
        <w:ind w:left="4624"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D0A3AB4">
      <w:start w:val="1"/>
      <w:numFmt w:val="bullet"/>
      <w:lvlText w:val="·"/>
      <w:lvlJc w:val="left"/>
      <w:pPr>
        <w:ind w:left="544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5666EA2">
      <w:start w:val="1"/>
      <w:numFmt w:val="bullet"/>
      <w:lvlText w:val="·"/>
      <w:lvlJc w:val="left"/>
      <w:pPr>
        <w:ind w:left="6261"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A4BEF0">
      <w:start w:val="1"/>
      <w:numFmt w:val="bullet"/>
      <w:lvlText w:val="·"/>
      <w:lvlJc w:val="left"/>
      <w:pPr>
        <w:ind w:left="7080"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474AA0E">
      <w:start w:val="1"/>
      <w:numFmt w:val="bullet"/>
      <w:lvlText w:val="·"/>
      <w:lvlJc w:val="left"/>
      <w:pPr>
        <w:ind w:left="7899"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FC236C9"/>
    <w:multiLevelType w:val="hybridMultilevel"/>
    <w:tmpl w:val="600C4ACC"/>
    <w:lvl w:ilvl="0" w:tplc="2C200D6C">
      <w:start w:val="1"/>
      <w:numFmt w:val="lowerLetter"/>
      <w:lvlText w:val="%1)"/>
      <w:lvlJc w:val="left"/>
      <w:pPr>
        <w:tabs>
          <w:tab w:val="left" w:pos="1068"/>
          <w:tab w:val="left" w:pos="2124"/>
          <w:tab w:val="left" w:pos="2832"/>
          <w:tab w:val="left" w:pos="3540"/>
          <w:tab w:val="left" w:pos="4248"/>
          <w:tab w:val="left" w:pos="4956"/>
          <w:tab w:val="left" w:pos="5664"/>
          <w:tab w:val="left" w:pos="6372"/>
          <w:tab w:val="left" w:pos="7080"/>
          <w:tab w:val="left" w:pos="7788"/>
          <w:tab w:val="left" w:pos="7960"/>
        </w:tabs>
        <w:ind w:left="2045" w:hanging="576"/>
      </w:pPr>
      <w:rPr>
        <w:rFonts w:ascii="Arial" w:eastAsia="Arial" w:hAnsi="Arial" w:cs="Arial" w:hint="default"/>
        <w:b w:val="0"/>
        <w:bCs w:val="0"/>
        <w:i w:val="0"/>
        <w:iCs w:val="0"/>
        <w:caps w:val="0"/>
        <w:smallCaps w:val="0"/>
        <w:strike w:val="0"/>
        <w:dstrike w:val="0"/>
        <w:outline w:val="0"/>
        <w:emboss w:val="0"/>
        <w:imprint w:val="0"/>
        <w:color w:val="000000"/>
        <w:spacing w:val="0"/>
        <w:w w:val="100"/>
        <w:kern w:val="0"/>
        <w:position w:val="0"/>
        <w:sz w:val="23"/>
        <w:szCs w:val="23"/>
        <w:highlight w:val="none"/>
        <w:vertAlign w:val="baseline"/>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5" w15:restartNumberingAfterBreak="0">
    <w:nsid w:val="723D6AED"/>
    <w:multiLevelType w:val="hybridMultilevel"/>
    <w:tmpl w:val="AA6C7BD6"/>
    <w:styleLink w:val="Style19import"/>
    <w:lvl w:ilvl="0" w:tplc="61FC8A0E">
      <w:start w:val="1"/>
      <w:numFmt w:val="lowerLetter"/>
      <w:suff w:val="nothing"/>
      <w:lvlText w:val="%1."/>
      <w:lvlJc w:val="left"/>
      <w:pPr>
        <w:ind w:left="650"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D5D03F30">
      <w:start w:val="1"/>
      <w:numFmt w:val="decimal"/>
      <w:lvlText w:val="%2."/>
      <w:lvlJc w:val="left"/>
      <w:pPr>
        <w:ind w:left="117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9DEA250">
      <w:start w:val="1"/>
      <w:numFmt w:val="decimal"/>
      <w:lvlText w:val="%3."/>
      <w:lvlJc w:val="left"/>
      <w:pPr>
        <w:ind w:left="133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EB4ED9E">
      <w:start w:val="1"/>
      <w:numFmt w:val="decimal"/>
      <w:lvlText w:val="%4."/>
      <w:lvlJc w:val="left"/>
      <w:pPr>
        <w:ind w:left="14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7A898DE">
      <w:start w:val="1"/>
      <w:numFmt w:val="decimal"/>
      <w:lvlText w:val="%5."/>
      <w:lvlJc w:val="left"/>
      <w:pPr>
        <w:ind w:left="165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D6600C2">
      <w:start w:val="1"/>
      <w:numFmt w:val="decimal"/>
      <w:lvlText w:val="%6."/>
      <w:lvlJc w:val="left"/>
      <w:pPr>
        <w:ind w:left="181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59A4DD8">
      <w:start w:val="1"/>
      <w:numFmt w:val="decimal"/>
      <w:lvlText w:val="%7."/>
      <w:lvlJc w:val="left"/>
      <w:pPr>
        <w:ind w:left="197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1A29F34">
      <w:start w:val="1"/>
      <w:numFmt w:val="decimal"/>
      <w:lvlText w:val="%8."/>
      <w:lvlJc w:val="left"/>
      <w:pPr>
        <w:ind w:left="213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72A124E">
      <w:start w:val="1"/>
      <w:numFmt w:val="decimal"/>
      <w:lvlText w:val="%9."/>
      <w:lvlJc w:val="left"/>
      <w:pPr>
        <w:ind w:left="22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27429E6"/>
    <w:multiLevelType w:val="hybridMultilevel"/>
    <w:tmpl w:val="2A4865B8"/>
    <w:styleLink w:val="Style4import0"/>
    <w:lvl w:ilvl="0" w:tplc="CB9A84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24C0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6626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AC47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F256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20D5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D4EB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E64B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4D8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48F5D15"/>
    <w:multiLevelType w:val="hybridMultilevel"/>
    <w:tmpl w:val="229E8F16"/>
    <w:numStyleLink w:val="Style2import00"/>
  </w:abstractNum>
  <w:abstractNum w:abstractNumId="48" w15:restartNumberingAfterBreak="0">
    <w:nsid w:val="75841A82"/>
    <w:multiLevelType w:val="hybridMultilevel"/>
    <w:tmpl w:val="98569B56"/>
    <w:lvl w:ilvl="0" w:tplc="CCD83052">
      <w:start w:val="1"/>
      <w:numFmt w:val="bullet"/>
      <w:pStyle w:val="Carrdirectives"/>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9" w15:restartNumberingAfterBreak="0">
    <w:nsid w:val="762F49C8"/>
    <w:multiLevelType w:val="hybridMultilevel"/>
    <w:tmpl w:val="BAF82CD6"/>
    <w:lvl w:ilvl="0" w:tplc="87B6D51A">
      <w:numFmt w:val="bullet"/>
      <w:pStyle w:val="tirets"/>
      <w:lvlText w:val="-"/>
      <w:lvlJc w:val="left"/>
      <w:pPr>
        <w:ind w:left="1069"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7C133A9B"/>
    <w:multiLevelType w:val="hybridMultilevel"/>
    <w:tmpl w:val="58B0E23A"/>
    <w:lvl w:ilvl="0" w:tplc="7B6665C4">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51" w15:restartNumberingAfterBreak="0">
    <w:nsid w:val="7DC66624"/>
    <w:multiLevelType w:val="multilevel"/>
    <w:tmpl w:val="D354CF60"/>
    <w:numStyleLink w:val="Nombres"/>
  </w:abstractNum>
  <w:num w:numId="1">
    <w:abstractNumId w:val="18"/>
  </w:num>
  <w:num w:numId="2">
    <w:abstractNumId w:val="51"/>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5"/>
  </w:num>
  <w:num w:numId="4">
    <w:abstractNumId w:val="31"/>
  </w:num>
  <w:num w:numId="5">
    <w:abstractNumId w:val="25"/>
  </w:num>
  <w:num w:numId="6">
    <w:abstractNumId w:val="45"/>
  </w:num>
  <w:num w:numId="7">
    <w:abstractNumId w:val="43"/>
  </w:num>
  <w:num w:numId="8">
    <w:abstractNumId w:val="30"/>
  </w:num>
  <w:num w:numId="9">
    <w:abstractNumId w:val="17"/>
  </w:num>
  <w:num w:numId="10">
    <w:abstractNumId w:val="6"/>
  </w:num>
  <w:num w:numId="11">
    <w:abstractNumId w:val="4"/>
  </w:num>
  <w:num w:numId="12">
    <w:abstractNumId w:val="11"/>
  </w:num>
  <w:num w:numId="13">
    <w:abstractNumId w:val="3"/>
  </w:num>
  <w:num w:numId="14">
    <w:abstractNumId w:val="2"/>
  </w:num>
  <w:num w:numId="15">
    <w:abstractNumId w:val="47"/>
  </w:num>
  <w:num w:numId="16">
    <w:abstractNumId w:val="13"/>
  </w:num>
  <w:num w:numId="17">
    <w:abstractNumId w:val="12"/>
  </w:num>
  <w:num w:numId="18">
    <w:abstractNumId w:val="33"/>
  </w:num>
  <w:num w:numId="19">
    <w:abstractNumId w:val="46"/>
  </w:num>
  <w:num w:numId="20">
    <w:abstractNumId w:val="40"/>
  </w:num>
  <w:num w:numId="21">
    <w:abstractNumId w:val="10"/>
  </w:num>
  <w:num w:numId="22">
    <w:abstractNumId w:val="36"/>
  </w:num>
  <w:num w:numId="23">
    <w:abstractNumId w:val="32"/>
  </w:num>
  <w:num w:numId="24">
    <w:abstractNumId w:val="26"/>
  </w:num>
  <w:num w:numId="25">
    <w:abstractNumId w:val="14"/>
  </w:num>
  <w:num w:numId="26">
    <w:abstractNumId w:val="41"/>
  </w:num>
  <w:num w:numId="27">
    <w:abstractNumId w:val="49"/>
  </w:num>
  <w:num w:numId="28">
    <w:abstractNumId w:val="35"/>
  </w:num>
  <w:num w:numId="29">
    <w:abstractNumId w:val="16"/>
  </w:num>
  <w:num w:numId="30">
    <w:abstractNumId w:val="35"/>
    <w:lvlOverride w:ilvl="0">
      <w:startOverride w:val="1"/>
    </w:lvlOverride>
  </w:num>
  <w:num w:numId="31">
    <w:abstractNumId w:val="35"/>
    <w:lvlOverride w:ilvl="0">
      <w:startOverride w:val="1"/>
    </w:lvlOverride>
  </w:num>
  <w:num w:numId="32">
    <w:abstractNumId w:val="35"/>
    <w:lvlOverride w:ilvl="0">
      <w:startOverride w:val="1"/>
    </w:lvlOverride>
  </w:num>
  <w:num w:numId="33">
    <w:abstractNumId w:val="50"/>
  </w:num>
  <w:num w:numId="34">
    <w:abstractNumId w:val="22"/>
  </w:num>
  <w:num w:numId="35">
    <w:abstractNumId w:val="51"/>
    <w:lvlOverride w:ilvl="0">
      <w:startOverride w:val="1"/>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35"/>
    <w:lvlOverride w:ilvl="0">
      <w:startOverride w:val="1"/>
    </w:lvlOverride>
  </w:num>
  <w:num w:numId="37">
    <w:abstractNumId w:val="35"/>
    <w:lvlOverride w:ilvl="0">
      <w:startOverride w:val="1"/>
    </w:lvlOverride>
  </w:num>
  <w:num w:numId="38">
    <w:abstractNumId w:val="35"/>
    <w:lvlOverride w:ilvl="0">
      <w:startOverride w:val="1"/>
    </w:lvlOverride>
  </w:num>
  <w:num w:numId="39">
    <w:abstractNumId w:val="35"/>
    <w:lvlOverride w:ilvl="0">
      <w:startOverride w:val="1"/>
    </w:lvlOverride>
  </w:num>
  <w:num w:numId="40">
    <w:abstractNumId w:val="35"/>
    <w:lvlOverride w:ilvl="0">
      <w:startOverride w:val="1"/>
    </w:lvlOverride>
  </w:num>
  <w:num w:numId="41">
    <w:abstractNumId w:val="35"/>
    <w:lvlOverride w:ilvl="0">
      <w:startOverride w:val="1"/>
    </w:lvlOverride>
  </w:num>
  <w:num w:numId="42">
    <w:abstractNumId w:val="35"/>
    <w:lvlOverride w:ilvl="0">
      <w:startOverride w:val="1"/>
    </w:lvlOverride>
  </w:num>
  <w:num w:numId="43">
    <w:abstractNumId w:val="35"/>
    <w:lvlOverride w:ilvl="0">
      <w:startOverride w:val="1"/>
    </w:lvlOverride>
  </w:num>
  <w:num w:numId="44">
    <w:abstractNumId w:val="35"/>
    <w:lvlOverride w:ilvl="0">
      <w:startOverride w:val="1"/>
    </w:lvlOverride>
  </w:num>
  <w:num w:numId="45">
    <w:abstractNumId w:val="35"/>
    <w:lvlOverride w:ilvl="0">
      <w:startOverride w:val="1"/>
    </w:lvlOverride>
  </w:num>
  <w:num w:numId="46">
    <w:abstractNumId w:val="35"/>
    <w:lvlOverride w:ilvl="0">
      <w:startOverride w:val="1"/>
    </w:lvlOverride>
  </w:num>
  <w:num w:numId="47">
    <w:abstractNumId w:val="35"/>
    <w:lvlOverride w:ilvl="0">
      <w:startOverride w:val="1"/>
    </w:lvlOverride>
  </w:num>
  <w:num w:numId="48">
    <w:abstractNumId w:val="35"/>
    <w:lvlOverride w:ilvl="0">
      <w:startOverride w:val="1"/>
    </w:lvlOverride>
  </w:num>
  <w:num w:numId="49">
    <w:abstractNumId w:val="0"/>
  </w:num>
  <w:num w:numId="50">
    <w:abstractNumId w:val="48"/>
  </w:num>
  <w:num w:numId="51">
    <w:abstractNumId w:val="35"/>
    <w:lvlOverride w:ilvl="0">
      <w:startOverride w:val="1"/>
    </w:lvlOverride>
  </w:num>
  <w:num w:numId="52">
    <w:abstractNumId w:val="37"/>
  </w:num>
  <w:num w:numId="53">
    <w:abstractNumId w:val="29"/>
  </w:num>
  <w:num w:numId="54">
    <w:abstractNumId w:val="15"/>
  </w:num>
  <w:num w:numId="55">
    <w:abstractNumId w:val="38"/>
  </w:num>
  <w:num w:numId="56">
    <w:abstractNumId w:val="9"/>
  </w:num>
  <w:num w:numId="57">
    <w:abstractNumId w:val="24"/>
  </w:num>
  <w:num w:numId="58">
    <w:abstractNumId w:val="28"/>
  </w:num>
  <w:num w:numId="59">
    <w:abstractNumId w:val="1"/>
  </w:num>
  <w:num w:numId="60">
    <w:abstractNumId w:val="21"/>
  </w:num>
  <w:num w:numId="61">
    <w:abstractNumId w:val="34"/>
  </w:num>
  <w:num w:numId="62">
    <w:abstractNumId w:val="42"/>
  </w:num>
  <w:num w:numId="63">
    <w:abstractNumId w:val="23"/>
  </w:num>
  <w:num w:numId="64">
    <w:abstractNumId w:val="19"/>
  </w:num>
  <w:num w:numId="65">
    <w:abstractNumId w:val="7"/>
  </w:num>
  <w:num w:numId="66">
    <w:abstractNumId w:val="35"/>
    <w:lvlOverride w:ilvl="0">
      <w:startOverride w:val="1"/>
    </w:lvlOverride>
  </w:num>
  <w:num w:numId="67">
    <w:abstractNumId w:val="44"/>
  </w:num>
  <w:num w:numId="68">
    <w:abstractNumId w:val="35"/>
  </w:num>
  <w:num w:numId="69">
    <w:abstractNumId w:val="35"/>
  </w:num>
  <w:num w:numId="70">
    <w:abstractNumId w:val="35"/>
    <w:lvlOverride w:ilvl="0">
      <w:startOverride w:val="1"/>
    </w:lvlOverride>
  </w:num>
  <w:num w:numId="71">
    <w:abstractNumId w:val="39"/>
  </w:num>
  <w:num w:numId="72">
    <w:abstractNumId w:val="8"/>
  </w:num>
  <w:num w:numId="73">
    <w:abstractNumId w:val="27"/>
  </w:num>
  <w:num w:numId="74">
    <w:abstractNumId w:val="20"/>
  </w:num>
  <w:num w:numId="75">
    <w:abstractNumId w:val="51"/>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abstractNumId w:val="51"/>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abstractNumId w:val="51"/>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51"/>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51"/>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51"/>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609"/>
    <w:rsid w:val="00000E82"/>
    <w:rsid w:val="00001AB0"/>
    <w:rsid w:val="00001BFB"/>
    <w:rsid w:val="00004161"/>
    <w:rsid w:val="00004597"/>
    <w:rsid w:val="000046E2"/>
    <w:rsid w:val="00006155"/>
    <w:rsid w:val="00006C50"/>
    <w:rsid w:val="000104BC"/>
    <w:rsid w:val="000116CF"/>
    <w:rsid w:val="00011B74"/>
    <w:rsid w:val="00012D09"/>
    <w:rsid w:val="00012D1C"/>
    <w:rsid w:val="00014AF9"/>
    <w:rsid w:val="00015432"/>
    <w:rsid w:val="00017120"/>
    <w:rsid w:val="00020C4B"/>
    <w:rsid w:val="00020D8B"/>
    <w:rsid w:val="000213CF"/>
    <w:rsid w:val="000225D0"/>
    <w:rsid w:val="00023320"/>
    <w:rsid w:val="00023774"/>
    <w:rsid w:val="00023B5A"/>
    <w:rsid w:val="00023C70"/>
    <w:rsid w:val="00024700"/>
    <w:rsid w:val="00026DAF"/>
    <w:rsid w:val="00027A0B"/>
    <w:rsid w:val="00027E59"/>
    <w:rsid w:val="0003107A"/>
    <w:rsid w:val="0003411C"/>
    <w:rsid w:val="000358C7"/>
    <w:rsid w:val="00037CD1"/>
    <w:rsid w:val="00037E7F"/>
    <w:rsid w:val="000406C5"/>
    <w:rsid w:val="000413FF"/>
    <w:rsid w:val="00044914"/>
    <w:rsid w:val="00045B69"/>
    <w:rsid w:val="00047636"/>
    <w:rsid w:val="000476B3"/>
    <w:rsid w:val="00050490"/>
    <w:rsid w:val="00050541"/>
    <w:rsid w:val="00052A72"/>
    <w:rsid w:val="0005325E"/>
    <w:rsid w:val="000534B5"/>
    <w:rsid w:val="00053C34"/>
    <w:rsid w:val="0005428E"/>
    <w:rsid w:val="0005510E"/>
    <w:rsid w:val="00055C6E"/>
    <w:rsid w:val="00057253"/>
    <w:rsid w:val="00060874"/>
    <w:rsid w:val="00061E4E"/>
    <w:rsid w:val="000622E3"/>
    <w:rsid w:val="00062884"/>
    <w:rsid w:val="000633F1"/>
    <w:rsid w:val="0006358A"/>
    <w:rsid w:val="0006388B"/>
    <w:rsid w:val="00063BF0"/>
    <w:rsid w:val="00065202"/>
    <w:rsid w:val="000701CE"/>
    <w:rsid w:val="00070935"/>
    <w:rsid w:val="00071B41"/>
    <w:rsid w:val="0007251E"/>
    <w:rsid w:val="000732F3"/>
    <w:rsid w:val="0007412B"/>
    <w:rsid w:val="00074CD2"/>
    <w:rsid w:val="000754E8"/>
    <w:rsid w:val="00077628"/>
    <w:rsid w:val="00077862"/>
    <w:rsid w:val="00080346"/>
    <w:rsid w:val="00080BDC"/>
    <w:rsid w:val="000819FE"/>
    <w:rsid w:val="00083933"/>
    <w:rsid w:val="00085195"/>
    <w:rsid w:val="00085244"/>
    <w:rsid w:val="00085380"/>
    <w:rsid w:val="000862ED"/>
    <w:rsid w:val="0008630A"/>
    <w:rsid w:val="00087728"/>
    <w:rsid w:val="00090F98"/>
    <w:rsid w:val="0009340A"/>
    <w:rsid w:val="00093961"/>
    <w:rsid w:val="0009454A"/>
    <w:rsid w:val="00095060"/>
    <w:rsid w:val="0009666F"/>
    <w:rsid w:val="000966FB"/>
    <w:rsid w:val="00097BE4"/>
    <w:rsid w:val="000A2E1C"/>
    <w:rsid w:val="000A3C86"/>
    <w:rsid w:val="000A4994"/>
    <w:rsid w:val="000A5763"/>
    <w:rsid w:val="000A5FF2"/>
    <w:rsid w:val="000A6423"/>
    <w:rsid w:val="000A663C"/>
    <w:rsid w:val="000B1176"/>
    <w:rsid w:val="000B1DBE"/>
    <w:rsid w:val="000B2E10"/>
    <w:rsid w:val="000B375C"/>
    <w:rsid w:val="000B3956"/>
    <w:rsid w:val="000B3AE7"/>
    <w:rsid w:val="000B3F5C"/>
    <w:rsid w:val="000B55BA"/>
    <w:rsid w:val="000B59B8"/>
    <w:rsid w:val="000B5FC2"/>
    <w:rsid w:val="000B648C"/>
    <w:rsid w:val="000B72A5"/>
    <w:rsid w:val="000C109D"/>
    <w:rsid w:val="000C2A62"/>
    <w:rsid w:val="000C3915"/>
    <w:rsid w:val="000C4031"/>
    <w:rsid w:val="000C4772"/>
    <w:rsid w:val="000C7744"/>
    <w:rsid w:val="000D047B"/>
    <w:rsid w:val="000D1298"/>
    <w:rsid w:val="000D1777"/>
    <w:rsid w:val="000D18BB"/>
    <w:rsid w:val="000D27DF"/>
    <w:rsid w:val="000D42FB"/>
    <w:rsid w:val="000D52B2"/>
    <w:rsid w:val="000D60CA"/>
    <w:rsid w:val="000D6D75"/>
    <w:rsid w:val="000D7D04"/>
    <w:rsid w:val="000E0228"/>
    <w:rsid w:val="000E07BE"/>
    <w:rsid w:val="000E0E76"/>
    <w:rsid w:val="000E260D"/>
    <w:rsid w:val="000E46ED"/>
    <w:rsid w:val="000E494E"/>
    <w:rsid w:val="000E4C50"/>
    <w:rsid w:val="000E6179"/>
    <w:rsid w:val="000E69E6"/>
    <w:rsid w:val="000E7600"/>
    <w:rsid w:val="000E7F9E"/>
    <w:rsid w:val="000F0278"/>
    <w:rsid w:val="000F0B66"/>
    <w:rsid w:val="000F22DC"/>
    <w:rsid w:val="000F35EA"/>
    <w:rsid w:val="000F3C6E"/>
    <w:rsid w:val="000F3D5C"/>
    <w:rsid w:val="000F46CF"/>
    <w:rsid w:val="000F65AD"/>
    <w:rsid w:val="000F7D74"/>
    <w:rsid w:val="00100AEA"/>
    <w:rsid w:val="00101E08"/>
    <w:rsid w:val="00102B42"/>
    <w:rsid w:val="00102EA7"/>
    <w:rsid w:val="0010521F"/>
    <w:rsid w:val="0010541A"/>
    <w:rsid w:val="00105D00"/>
    <w:rsid w:val="0010712C"/>
    <w:rsid w:val="00110755"/>
    <w:rsid w:val="00110DE9"/>
    <w:rsid w:val="0011265A"/>
    <w:rsid w:val="001134DD"/>
    <w:rsid w:val="00114D45"/>
    <w:rsid w:val="00115D0D"/>
    <w:rsid w:val="001161D8"/>
    <w:rsid w:val="00116C9C"/>
    <w:rsid w:val="00117464"/>
    <w:rsid w:val="001175D0"/>
    <w:rsid w:val="00117B72"/>
    <w:rsid w:val="00121D7A"/>
    <w:rsid w:val="00122223"/>
    <w:rsid w:val="0012246D"/>
    <w:rsid w:val="00124764"/>
    <w:rsid w:val="00124EE7"/>
    <w:rsid w:val="001257ED"/>
    <w:rsid w:val="0012722F"/>
    <w:rsid w:val="00127D94"/>
    <w:rsid w:val="00130D1E"/>
    <w:rsid w:val="00132E72"/>
    <w:rsid w:val="001338CF"/>
    <w:rsid w:val="00133DE1"/>
    <w:rsid w:val="001353F1"/>
    <w:rsid w:val="00136082"/>
    <w:rsid w:val="0013681C"/>
    <w:rsid w:val="001369BB"/>
    <w:rsid w:val="00136EFB"/>
    <w:rsid w:val="00141122"/>
    <w:rsid w:val="001417F5"/>
    <w:rsid w:val="00141C65"/>
    <w:rsid w:val="00142A89"/>
    <w:rsid w:val="00143829"/>
    <w:rsid w:val="001454D2"/>
    <w:rsid w:val="001462B0"/>
    <w:rsid w:val="00147DF4"/>
    <w:rsid w:val="001504FC"/>
    <w:rsid w:val="001506C1"/>
    <w:rsid w:val="00151A95"/>
    <w:rsid w:val="001521ED"/>
    <w:rsid w:val="00153722"/>
    <w:rsid w:val="00154E89"/>
    <w:rsid w:val="00154F78"/>
    <w:rsid w:val="001556DE"/>
    <w:rsid w:val="0015645D"/>
    <w:rsid w:val="00156792"/>
    <w:rsid w:val="001568EC"/>
    <w:rsid w:val="00157615"/>
    <w:rsid w:val="001602D0"/>
    <w:rsid w:val="00161190"/>
    <w:rsid w:val="001611B8"/>
    <w:rsid w:val="00161571"/>
    <w:rsid w:val="001620DE"/>
    <w:rsid w:val="001626BB"/>
    <w:rsid w:val="001635B3"/>
    <w:rsid w:val="001636ED"/>
    <w:rsid w:val="00164161"/>
    <w:rsid w:val="00164AAE"/>
    <w:rsid w:val="00165712"/>
    <w:rsid w:val="00165735"/>
    <w:rsid w:val="00165FBC"/>
    <w:rsid w:val="00166066"/>
    <w:rsid w:val="001702C4"/>
    <w:rsid w:val="001716C6"/>
    <w:rsid w:val="00173D41"/>
    <w:rsid w:val="0017456E"/>
    <w:rsid w:val="0017466F"/>
    <w:rsid w:val="00174795"/>
    <w:rsid w:val="001754B4"/>
    <w:rsid w:val="00176A0A"/>
    <w:rsid w:val="00176DBE"/>
    <w:rsid w:val="00176FFC"/>
    <w:rsid w:val="001821EC"/>
    <w:rsid w:val="001824A2"/>
    <w:rsid w:val="00183DAE"/>
    <w:rsid w:val="00185C88"/>
    <w:rsid w:val="00185EF9"/>
    <w:rsid w:val="00187346"/>
    <w:rsid w:val="00191BD7"/>
    <w:rsid w:val="00197152"/>
    <w:rsid w:val="001A2216"/>
    <w:rsid w:val="001A2396"/>
    <w:rsid w:val="001A2E3C"/>
    <w:rsid w:val="001A2F35"/>
    <w:rsid w:val="001A4A0C"/>
    <w:rsid w:val="001A7214"/>
    <w:rsid w:val="001A7346"/>
    <w:rsid w:val="001B0503"/>
    <w:rsid w:val="001B130E"/>
    <w:rsid w:val="001B1669"/>
    <w:rsid w:val="001B2225"/>
    <w:rsid w:val="001B2C24"/>
    <w:rsid w:val="001B3B2C"/>
    <w:rsid w:val="001B3D16"/>
    <w:rsid w:val="001B444A"/>
    <w:rsid w:val="001B4A95"/>
    <w:rsid w:val="001B4EBC"/>
    <w:rsid w:val="001B7270"/>
    <w:rsid w:val="001B7C54"/>
    <w:rsid w:val="001C0AE9"/>
    <w:rsid w:val="001C0D31"/>
    <w:rsid w:val="001C189D"/>
    <w:rsid w:val="001C192B"/>
    <w:rsid w:val="001C24CE"/>
    <w:rsid w:val="001C2715"/>
    <w:rsid w:val="001C2A4F"/>
    <w:rsid w:val="001C2CCA"/>
    <w:rsid w:val="001C4542"/>
    <w:rsid w:val="001C4DDB"/>
    <w:rsid w:val="001C4E5A"/>
    <w:rsid w:val="001C4F07"/>
    <w:rsid w:val="001C52AD"/>
    <w:rsid w:val="001C6101"/>
    <w:rsid w:val="001C67FB"/>
    <w:rsid w:val="001C77D3"/>
    <w:rsid w:val="001C7E28"/>
    <w:rsid w:val="001D0143"/>
    <w:rsid w:val="001D15BE"/>
    <w:rsid w:val="001D175A"/>
    <w:rsid w:val="001D27E0"/>
    <w:rsid w:val="001D2939"/>
    <w:rsid w:val="001D4062"/>
    <w:rsid w:val="001D422E"/>
    <w:rsid w:val="001D4870"/>
    <w:rsid w:val="001D4956"/>
    <w:rsid w:val="001D4C21"/>
    <w:rsid w:val="001D511D"/>
    <w:rsid w:val="001D559E"/>
    <w:rsid w:val="001D63E5"/>
    <w:rsid w:val="001D7CB6"/>
    <w:rsid w:val="001E0C45"/>
    <w:rsid w:val="001E1F2F"/>
    <w:rsid w:val="001E4A7E"/>
    <w:rsid w:val="001E5368"/>
    <w:rsid w:val="001E62BE"/>
    <w:rsid w:val="001E6339"/>
    <w:rsid w:val="001E66C9"/>
    <w:rsid w:val="001F1850"/>
    <w:rsid w:val="001F186A"/>
    <w:rsid w:val="001F2369"/>
    <w:rsid w:val="001F23F2"/>
    <w:rsid w:val="001F3C92"/>
    <w:rsid w:val="001F47BB"/>
    <w:rsid w:val="001F4CAD"/>
    <w:rsid w:val="001F6940"/>
    <w:rsid w:val="001F6A22"/>
    <w:rsid w:val="001F6FA2"/>
    <w:rsid w:val="001F75F1"/>
    <w:rsid w:val="002006C4"/>
    <w:rsid w:val="00201A9D"/>
    <w:rsid w:val="002024E6"/>
    <w:rsid w:val="00203768"/>
    <w:rsid w:val="00204BD8"/>
    <w:rsid w:val="00207FD0"/>
    <w:rsid w:val="002101F3"/>
    <w:rsid w:val="00210D49"/>
    <w:rsid w:val="00212E13"/>
    <w:rsid w:val="0021334E"/>
    <w:rsid w:val="00213406"/>
    <w:rsid w:val="002152BE"/>
    <w:rsid w:val="002155E9"/>
    <w:rsid w:val="002167E6"/>
    <w:rsid w:val="00222E10"/>
    <w:rsid w:val="0022351C"/>
    <w:rsid w:val="002235DA"/>
    <w:rsid w:val="00226B8B"/>
    <w:rsid w:val="00227C74"/>
    <w:rsid w:val="00232041"/>
    <w:rsid w:val="002326F7"/>
    <w:rsid w:val="0023423E"/>
    <w:rsid w:val="002349E0"/>
    <w:rsid w:val="00234C41"/>
    <w:rsid w:val="002362D6"/>
    <w:rsid w:val="00240B42"/>
    <w:rsid w:val="0024148C"/>
    <w:rsid w:val="00241DDF"/>
    <w:rsid w:val="0024327C"/>
    <w:rsid w:val="0024565E"/>
    <w:rsid w:val="00247B88"/>
    <w:rsid w:val="0025076C"/>
    <w:rsid w:val="0025181C"/>
    <w:rsid w:val="0025292B"/>
    <w:rsid w:val="00252BE2"/>
    <w:rsid w:val="002539D3"/>
    <w:rsid w:val="00255ACB"/>
    <w:rsid w:val="00255D68"/>
    <w:rsid w:val="0025666B"/>
    <w:rsid w:val="0025712F"/>
    <w:rsid w:val="002621DA"/>
    <w:rsid w:val="00262394"/>
    <w:rsid w:val="00263E71"/>
    <w:rsid w:val="0026551C"/>
    <w:rsid w:val="0026574E"/>
    <w:rsid w:val="002659D7"/>
    <w:rsid w:val="00267BB1"/>
    <w:rsid w:val="002738A3"/>
    <w:rsid w:val="00273C77"/>
    <w:rsid w:val="002740B8"/>
    <w:rsid w:val="002759B8"/>
    <w:rsid w:val="00275A20"/>
    <w:rsid w:val="0027604F"/>
    <w:rsid w:val="002775F1"/>
    <w:rsid w:val="002806B5"/>
    <w:rsid w:val="00281906"/>
    <w:rsid w:val="00281B7E"/>
    <w:rsid w:val="0028666A"/>
    <w:rsid w:val="002870F3"/>
    <w:rsid w:val="00290B5F"/>
    <w:rsid w:val="00291025"/>
    <w:rsid w:val="00291ABC"/>
    <w:rsid w:val="00293BFE"/>
    <w:rsid w:val="00293CCB"/>
    <w:rsid w:val="00294B10"/>
    <w:rsid w:val="002A2730"/>
    <w:rsid w:val="002A282E"/>
    <w:rsid w:val="002A2F5B"/>
    <w:rsid w:val="002A3DFA"/>
    <w:rsid w:val="002A41BE"/>
    <w:rsid w:val="002A4BEB"/>
    <w:rsid w:val="002A697E"/>
    <w:rsid w:val="002A769A"/>
    <w:rsid w:val="002A7738"/>
    <w:rsid w:val="002B341B"/>
    <w:rsid w:val="002B3A36"/>
    <w:rsid w:val="002B3BB9"/>
    <w:rsid w:val="002B4006"/>
    <w:rsid w:val="002B58B2"/>
    <w:rsid w:val="002B5D61"/>
    <w:rsid w:val="002B7315"/>
    <w:rsid w:val="002C063A"/>
    <w:rsid w:val="002C21DF"/>
    <w:rsid w:val="002C2E41"/>
    <w:rsid w:val="002C33D1"/>
    <w:rsid w:val="002C4F98"/>
    <w:rsid w:val="002C5D4D"/>
    <w:rsid w:val="002C5E2C"/>
    <w:rsid w:val="002C65F1"/>
    <w:rsid w:val="002C677C"/>
    <w:rsid w:val="002C6B36"/>
    <w:rsid w:val="002C7274"/>
    <w:rsid w:val="002D1314"/>
    <w:rsid w:val="002D1461"/>
    <w:rsid w:val="002D190E"/>
    <w:rsid w:val="002D3334"/>
    <w:rsid w:val="002D4A59"/>
    <w:rsid w:val="002D53CC"/>
    <w:rsid w:val="002D5479"/>
    <w:rsid w:val="002D5754"/>
    <w:rsid w:val="002D5E6B"/>
    <w:rsid w:val="002D690B"/>
    <w:rsid w:val="002D71C4"/>
    <w:rsid w:val="002D7B87"/>
    <w:rsid w:val="002E05F8"/>
    <w:rsid w:val="002E1816"/>
    <w:rsid w:val="002E2E97"/>
    <w:rsid w:val="002E367A"/>
    <w:rsid w:val="002E571B"/>
    <w:rsid w:val="002E5D50"/>
    <w:rsid w:val="002E6F69"/>
    <w:rsid w:val="002F0607"/>
    <w:rsid w:val="002F0948"/>
    <w:rsid w:val="002F0A60"/>
    <w:rsid w:val="002F1450"/>
    <w:rsid w:val="002F20BE"/>
    <w:rsid w:val="002F2ECE"/>
    <w:rsid w:val="002F365A"/>
    <w:rsid w:val="002F37C5"/>
    <w:rsid w:val="002F4F22"/>
    <w:rsid w:val="002F62B2"/>
    <w:rsid w:val="002F6C00"/>
    <w:rsid w:val="002F7811"/>
    <w:rsid w:val="002F7AF2"/>
    <w:rsid w:val="0030084D"/>
    <w:rsid w:val="003014E0"/>
    <w:rsid w:val="00303167"/>
    <w:rsid w:val="00303DBB"/>
    <w:rsid w:val="00304018"/>
    <w:rsid w:val="003041A1"/>
    <w:rsid w:val="003053DE"/>
    <w:rsid w:val="00305B9E"/>
    <w:rsid w:val="003061EC"/>
    <w:rsid w:val="003065DA"/>
    <w:rsid w:val="0030706F"/>
    <w:rsid w:val="00307E03"/>
    <w:rsid w:val="00311273"/>
    <w:rsid w:val="003123B1"/>
    <w:rsid w:val="003125A1"/>
    <w:rsid w:val="00312C57"/>
    <w:rsid w:val="00312E39"/>
    <w:rsid w:val="003145CF"/>
    <w:rsid w:val="00316EAB"/>
    <w:rsid w:val="00317C06"/>
    <w:rsid w:val="003200ED"/>
    <w:rsid w:val="00320236"/>
    <w:rsid w:val="00320380"/>
    <w:rsid w:val="00321161"/>
    <w:rsid w:val="00322036"/>
    <w:rsid w:val="003222E2"/>
    <w:rsid w:val="0032238E"/>
    <w:rsid w:val="003225FC"/>
    <w:rsid w:val="00322EEF"/>
    <w:rsid w:val="0032397B"/>
    <w:rsid w:val="00325E3B"/>
    <w:rsid w:val="003268C2"/>
    <w:rsid w:val="00326AC2"/>
    <w:rsid w:val="00326B11"/>
    <w:rsid w:val="00327152"/>
    <w:rsid w:val="00327E71"/>
    <w:rsid w:val="00330CA1"/>
    <w:rsid w:val="0033177A"/>
    <w:rsid w:val="003337CE"/>
    <w:rsid w:val="00333A99"/>
    <w:rsid w:val="00333D44"/>
    <w:rsid w:val="00334119"/>
    <w:rsid w:val="00334455"/>
    <w:rsid w:val="0033490A"/>
    <w:rsid w:val="00334EBC"/>
    <w:rsid w:val="0033601E"/>
    <w:rsid w:val="003369E6"/>
    <w:rsid w:val="00336E5A"/>
    <w:rsid w:val="00341956"/>
    <w:rsid w:val="003431A1"/>
    <w:rsid w:val="00343631"/>
    <w:rsid w:val="003461E9"/>
    <w:rsid w:val="00346449"/>
    <w:rsid w:val="00346EA0"/>
    <w:rsid w:val="00350636"/>
    <w:rsid w:val="00350AA4"/>
    <w:rsid w:val="00351213"/>
    <w:rsid w:val="00351443"/>
    <w:rsid w:val="00352606"/>
    <w:rsid w:val="00352C43"/>
    <w:rsid w:val="00353109"/>
    <w:rsid w:val="00353E9D"/>
    <w:rsid w:val="00354F38"/>
    <w:rsid w:val="003603DC"/>
    <w:rsid w:val="0036096E"/>
    <w:rsid w:val="0036115F"/>
    <w:rsid w:val="003623A3"/>
    <w:rsid w:val="00362E56"/>
    <w:rsid w:val="00362F09"/>
    <w:rsid w:val="003632C8"/>
    <w:rsid w:val="00363574"/>
    <w:rsid w:val="0036579E"/>
    <w:rsid w:val="00366178"/>
    <w:rsid w:val="0036692D"/>
    <w:rsid w:val="00366F8C"/>
    <w:rsid w:val="003673DA"/>
    <w:rsid w:val="003700E1"/>
    <w:rsid w:val="003712DD"/>
    <w:rsid w:val="0037186F"/>
    <w:rsid w:val="00371AE1"/>
    <w:rsid w:val="003729CF"/>
    <w:rsid w:val="00372F35"/>
    <w:rsid w:val="0037384C"/>
    <w:rsid w:val="00374CB6"/>
    <w:rsid w:val="00374F65"/>
    <w:rsid w:val="003760E6"/>
    <w:rsid w:val="00380FD5"/>
    <w:rsid w:val="00382B70"/>
    <w:rsid w:val="00383B16"/>
    <w:rsid w:val="0038521A"/>
    <w:rsid w:val="00385DA2"/>
    <w:rsid w:val="00386735"/>
    <w:rsid w:val="00387683"/>
    <w:rsid w:val="00391203"/>
    <w:rsid w:val="0039184B"/>
    <w:rsid w:val="00391A6D"/>
    <w:rsid w:val="00392E87"/>
    <w:rsid w:val="00393D0B"/>
    <w:rsid w:val="00393EA9"/>
    <w:rsid w:val="00394703"/>
    <w:rsid w:val="00394CC8"/>
    <w:rsid w:val="00395116"/>
    <w:rsid w:val="0039555C"/>
    <w:rsid w:val="0039558A"/>
    <w:rsid w:val="00395BBE"/>
    <w:rsid w:val="0039618F"/>
    <w:rsid w:val="003976F7"/>
    <w:rsid w:val="00397EB4"/>
    <w:rsid w:val="003A042A"/>
    <w:rsid w:val="003A1009"/>
    <w:rsid w:val="003A1C17"/>
    <w:rsid w:val="003A1E77"/>
    <w:rsid w:val="003A24A5"/>
    <w:rsid w:val="003A24CD"/>
    <w:rsid w:val="003A2D22"/>
    <w:rsid w:val="003A3007"/>
    <w:rsid w:val="003A3379"/>
    <w:rsid w:val="003A3964"/>
    <w:rsid w:val="003A3D27"/>
    <w:rsid w:val="003A51D7"/>
    <w:rsid w:val="003A585B"/>
    <w:rsid w:val="003A5A51"/>
    <w:rsid w:val="003A7335"/>
    <w:rsid w:val="003A765C"/>
    <w:rsid w:val="003B07D7"/>
    <w:rsid w:val="003B0D98"/>
    <w:rsid w:val="003B1BDD"/>
    <w:rsid w:val="003B222E"/>
    <w:rsid w:val="003B3A7E"/>
    <w:rsid w:val="003B3E20"/>
    <w:rsid w:val="003B40DF"/>
    <w:rsid w:val="003B6859"/>
    <w:rsid w:val="003B71AD"/>
    <w:rsid w:val="003B73BA"/>
    <w:rsid w:val="003B7858"/>
    <w:rsid w:val="003C0209"/>
    <w:rsid w:val="003C023D"/>
    <w:rsid w:val="003C0638"/>
    <w:rsid w:val="003C1432"/>
    <w:rsid w:val="003C259B"/>
    <w:rsid w:val="003C263B"/>
    <w:rsid w:val="003C307E"/>
    <w:rsid w:val="003C3401"/>
    <w:rsid w:val="003C38BA"/>
    <w:rsid w:val="003C3DC1"/>
    <w:rsid w:val="003C46B1"/>
    <w:rsid w:val="003C53B0"/>
    <w:rsid w:val="003D0A73"/>
    <w:rsid w:val="003D1999"/>
    <w:rsid w:val="003D1C41"/>
    <w:rsid w:val="003D1F90"/>
    <w:rsid w:val="003D27FE"/>
    <w:rsid w:val="003D2857"/>
    <w:rsid w:val="003D3D15"/>
    <w:rsid w:val="003D63B9"/>
    <w:rsid w:val="003D77B0"/>
    <w:rsid w:val="003D7F50"/>
    <w:rsid w:val="003E029C"/>
    <w:rsid w:val="003E11D4"/>
    <w:rsid w:val="003E36F5"/>
    <w:rsid w:val="003E48C5"/>
    <w:rsid w:val="003E5A0C"/>
    <w:rsid w:val="003F0961"/>
    <w:rsid w:val="003F0C41"/>
    <w:rsid w:val="003F1A7D"/>
    <w:rsid w:val="003F23A6"/>
    <w:rsid w:val="003F24CF"/>
    <w:rsid w:val="003F28C6"/>
    <w:rsid w:val="003F39F0"/>
    <w:rsid w:val="003F4C78"/>
    <w:rsid w:val="003F4FB8"/>
    <w:rsid w:val="003F6A02"/>
    <w:rsid w:val="003F6A8F"/>
    <w:rsid w:val="003F709F"/>
    <w:rsid w:val="004012A3"/>
    <w:rsid w:val="004029DE"/>
    <w:rsid w:val="00404CE7"/>
    <w:rsid w:val="004050DB"/>
    <w:rsid w:val="00405EBF"/>
    <w:rsid w:val="004064EC"/>
    <w:rsid w:val="00406BF6"/>
    <w:rsid w:val="00410C23"/>
    <w:rsid w:val="00410D2C"/>
    <w:rsid w:val="0041161E"/>
    <w:rsid w:val="00411660"/>
    <w:rsid w:val="0041215A"/>
    <w:rsid w:val="00412277"/>
    <w:rsid w:val="00412AD2"/>
    <w:rsid w:val="00412C53"/>
    <w:rsid w:val="0041579A"/>
    <w:rsid w:val="00416750"/>
    <w:rsid w:val="004179EC"/>
    <w:rsid w:val="004233EB"/>
    <w:rsid w:val="00424323"/>
    <w:rsid w:val="00425071"/>
    <w:rsid w:val="0042528F"/>
    <w:rsid w:val="00425743"/>
    <w:rsid w:val="00425B6E"/>
    <w:rsid w:val="004275AE"/>
    <w:rsid w:val="004319C2"/>
    <w:rsid w:val="00431FA7"/>
    <w:rsid w:val="004336B3"/>
    <w:rsid w:val="0043374E"/>
    <w:rsid w:val="00433B4F"/>
    <w:rsid w:val="00433B5A"/>
    <w:rsid w:val="00440353"/>
    <w:rsid w:val="00441513"/>
    <w:rsid w:val="004417ED"/>
    <w:rsid w:val="0044321F"/>
    <w:rsid w:val="0044342D"/>
    <w:rsid w:val="00444B80"/>
    <w:rsid w:val="00445B57"/>
    <w:rsid w:val="00446DA2"/>
    <w:rsid w:val="00446DA3"/>
    <w:rsid w:val="00446FDF"/>
    <w:rsid w:val="00450529"/>
    <w:rsid w:val="00450E02"/>
    <w:rsid w:val="00453C2F"/>
    <w:rsid w:val="00454736"/>
    <w:rsid w:val="00455E03"/>
    <w:rsid w:val="0045703E"/>
    <w:rsid w:val="0046018E"/>
    <w:rsid w:val="00461065"/>
    <w:rsid w:val="00461DC6"/>
    <w:rsid w:val="00461EE1"/>
    <w:rsid w:val="00462AC9"/>
    <w:rsid w:val="00462CD5"/>
    <w:rsid w:val="0046303B"/>
    <w:rsid w:val="00463DFB"/>
    <w:rsid w:val="00463E5B"/>
    <w:rsid w:val="004665AC"/>
    <w:rsid w:val="0046673F"/>
    <w:rsid w:val="00467613"/>
    <w:rsid w:val="004678FE"/>
    <w:rsid w:val="00467C29"/>
    <w:rsid w:val="00471346"/>
    <w:rsid w:val="00472A17"/>
    <w:rsid w:val="00472F5D"/>
    <w:rsid w:val="0047328D"/>
    <w:rsid w:val="0047425C"/>
    <w:rsid w:val="0047527E"/>
    <w:rsid w:val="0047693E"/>
    <w:rsid w:val="00477804"/>
    <w:rsid w:val="00477D2C"/>
    <w:rsid w:val="00480118"/>
    <w:rsid w:val="004801C3"/>
    <w:rsid w:val="0048057C"/>
    <w:rsid w:val="004811A2"/>
    <w:rsid w:val="0048216D"/>
    <w:rsid w:val="00484815"/>
    <w:rsid w:val="00484839"/>
    <w:rsid w:val="004856B5"/>
    <w:rsid w:val="00486AA1"/>
    <w:rsid w:val="00487149"/>
    <w:rsid w:val="00487199"/>
    <w:rsid w:val="004900C8"/>
    <w:rsid w:val="00490ACF"/>
    <w:rsid w:val="0049296A"/>
    <w:rsid w:val="00492BD1"/>
    <w:rsid w:val="00492BF8"/>
    <w:rsid w:val="004931C1"/>
    <w:rsid w:val="00493752"/>
    <w:rsid w:val="004952F0"/>
    <w:rsid w:val="0049538A"/>
    <w:rsid w:val="0049572F"/>
    <w:rsid w:val="00497076"/>
    <w:rsid w:val="00497B7E"/>
    <w:rsid w:val="00497D6C"/>
    <w:rsid w:val="00497FCB"/>
    <w:rsid w:val="004A0BC5"/>
    <w:rsid w:val="004A1B70"/>
    <w:rsid w:val="004A26A2"/>
    <w:rsid w:val="004A2933"/>
    <w:rsid w:val="004A29D8"/>
    <w:rsid w:val="004A39E0"/>
    <w:rsid w:val="004A4064"/>
    <w:rsid w:val="004A4AE0"/>
    <w:rsid w:val="004A4DED"/>
    <w:rsid w:val="004A7C4E"/>
    <w:rsid w:val="004B253E"/>
    <w:rsid w:val="004B2B0F"/>
    <w:rsid w:val="004B3402"/>
    <w:rsid w:val="004B61E0"/>
    <w:rsid w:val="004B6A5B"/>
    <w:rsid w:val="004B7ECE"/>
    <w:rsid w:val="004C03F5"/>
    <w:rsid w:val="004C1025"/>
    <w:rsid w:val="004C1630"/>
    <w:rsid w:val="004C1E6E"/>
    <w:rsid w:val="004C2370"/>
    <w:rsid w:val="004C2A86"/>
    <w:rsid w:val="004C32A3"/>
    <w:rsid w:val="004C5212"/>
    <w:rsid w:val="004C5FB7"/>
    <w:rsid w:val="004C6B19"/>
    <w:rsid w:val="004C73E6"/>
    <w:rsid w:val="004C78C6"/>
    <w:rsid w:val="004D1E56"/>
    <w:rsid w:val="004D3494"/>
    <w:rsid w:val="004D6293"/>
    <w:rsid w:val="004D72A8"/>
    <w:rsid w:val="004D7E65"/>
    <w:rsid w:val="004E1254"/>
    <w:rsid w:val="004E136A"/>
    <w:rsid w:val="004E1395"/>
    <w:rsid w:val="004E1F71"/>
    <w:rsid w:val="004E200E"/>
    <w:rsid w:val="004E24DA"/>
    <w:rsid w:val="004E2835"/>
    <w:rsid w:val="004E30D6"/>
    <w:rsid w:val="004E396C"/>
    <w:rsid w:val="004E4ADC"/>
    <w:rsid w:val="004E546C"/>
    <w:rsid w:val="004E6C46"/>
    <w:rsid w:val="004E7BC3"/>
    <w:rsid w:val="004F0B09"/>
    <w:rsid w:val="004F16D6"/>
    <w:rsid w:val="004F20F4"/>
    <w:rsid w:val="004F4029"/>
    <w:rsid w:val="004F447A"/>
    <w:rsid w:val="004F4C36"/>
    <w:rsid w:val="004F59D9"/>
    <w:rsid w:val="004F642F"/>
    <w:rsid w:val="005005DD"/>
    <w:rsid w:val="00500CCE"/>
    <w:rsid w:val="00503827"/>
    <w:rsid w:val="00503D3F"/>
    <w:rsid w:val="00503DF5"/>
    <w:rsid w:val="0050442C"/>
    <w:rsid w:val="00504FB4"/>
    <w:rsid w:val="00506111"/>
    <w:rsid w:val="005069F6"/>
    <w:rsid w:val="00507388"/>
    <w:rsid w:val="00507D12"/>
    <w:rsid w:val="00507E53"/>
    <w:rsid w:val="0051069D"/>
    <w:rsid w:val="0051127A"/>
    <w:rsid w:val="0051216F"/>
    <w:rsid w:val="005123CB"/>
    <w:rsid w:val="00512CC3"/>
    <w:rsid w:val="005161A9"/>
    <w:rsid w:val="0051729F"/>
    <w:rsid w:val="0051795E"/>
    <w:rsid w:val="005179EF"/>
    <w:rsid w:val="005202F4"/>
    <w:rsid w:val="005213C9"/>
    <w:rsid w:val="00522CA9"/>
    <w:rsid w:val="005245F9"/>
    <w:rsid w:val="00524B6D"/>
    <w:rsid w:val="005253E9"/>
    <w:rsid w:val="00530F33"/>
    <w:rsid w:val="00531204"/>
    <w:rsid w:val="0053188D"/>
    <w:rsid w:val="00532D8F"/>
    <w:rsid w:val="005334D3"/>
    <w:rsid w:val="0053618C"/>
    <w:rsid w:val="00537830"/>
    <w:rsid w:val="00537AD9"/>
    <w:rsid w:val="00537EC3"/>
    <w:rsid w:val="00540775"/>
    <w:rsid w:val="00541031"/>
    <w:rsid w:val="00541687"/>
    <w:rsid w:val="0054240A"/>
    <w:rsid w:val="00542FCC"/>
    <w:rsid w:val="005452E1"/>
    <w:rsid w:val="00546579"/>
    <w:rsid w:val="00546B37"/>
    <w:rsid w:val="00546D35"/>
    <w:rsid w:val="0055010F"/>
    <w:rsid w:val="00550215"/>
    <w:rsid w:val="005542E4"/>
    <w:rsid w:val="005543A9"/>
    <w:rsid w:val="0055723A"/>
    <w:rsid w:val="00561139"/>
    <w:rsid w:val="00562AAB"/>
    <w:rsid w:val="00562EBF"/>
    <w:rsid w:val="00565C47"/>
    <w:rsid w:val="00567D26"/>
    <w:rsid w:val="00570E42"/>
    <w:rsid w:val="00570F30"/>
    <w:rsid w:val="0057144D"/>
    <w:rsid w:val="00571C3F"/>
    <w:rsid w:val="00572D69"/>
    <w:rsid w:val="0057434C"/>
    <w:rsid w:val="005745E2"/>
    <w:rsid w:val="005748D3"/>
    <w:rsid w:val="00574C57"/>
    <w:rsid w:val="00574F67"/>
    <w:rsid w:val="005753B9"/>
    <w:rsid w:val="00576FFE"/>
    <w:rsid w:val="0057701B"/>
    <w:rsid w:val="00577252"/>
    <w:rsid w:val="00577469"/>
    <w:rsid w:val="00577C63"/>
    <w:rsid w:val="00580E32"/>
    <w:rsid w:val="00584124"/>
    <w:rsid w:val="0058444E"/>
    <w:rsid w:val="0058462F"/>
    <w:rsid w:val="00584A92"/>
    <w:rsid w:val="00586686"/>
    <w:rsid w:val="00586D2C"/>
    <w:rsid w:val="0058782F"/>
    <w:rsid w:val="00587DBA"/>
    <w:rsid w:val="00590B1D"/>
    <w:rsid w:val="00591836"/>
    <w:rsid w:val="005918B6"/>
    <w:rsid w:val="00591D9F"/>
    <w:rsid w:val="005922EF"/>
    <w:rsid w:val="00592E16"/>
    <w:rsid w:val="00593AFA"/>
    <w:rsid w:val="00594A60"/>
    <w:rsid w:val="005969A4"/>
    <w:rsid w:val="00596D72"/>
    <w:rsid w:val="0059768D"/>
    <w:rsid w:val="00597C60"/>
    <w:rsid w:val="00597D9F"/>
    <w:rsid w:val="00597E98"/>
    <w:rsid w:val="005A1330"/>
    <w:rsid w:val="005A371C"/>
    <w:rsid w:val="005A3A79"/>
    <w:rsid w:val="005A5F82"/>
    <w:rsid w:val="005A70AD"/>
    <w:rsid w:val="005A71AE"/>
    <w:rsid w:val="005A75E7"/>
    <w:rsid w:val="005B0396"/>
    <w:rsid w:val="005B09B1"/>
    <w:rsid w:val="005B474A"/>
    <w:rsid w:val="005B50A9"/>
    <w:rsid w:val="005B6708"/>
    <w:rsid w:val="005B7148"/>
    <w:rsid w:val="005C04B6"/>
    <w:rsid w:val="005C06AE"/>
    <w:rsid w:val="005C2077"/>
    <w:rsid w:val="005C2FB1"/>
    <w:rsid w:val="005C3F1A"/>
    <w:rsid w:val="005C430B"/>
    <w:rsid w:val="005C56EF"/>
    <w:rsid w:val="005C644B"/>
    <w:rsid w:val="005C663C"/>
    <w:rsid w:val="005D05C7"/>
    <w:rsid w:val="005D07DA"/>
    <w:rsid w:val="005D1B45"/>
    <w:rsid w:val="005D2422"/>
    <w:rsid w:val="005D2458"/>
    <w:rsid w:val="005D2A21"/>
    <w:rsid w:val="005D2FCF"/>
    <w:rsid w:val="005D33FE"/>
    <w:rsid w:val="005D3723"/>
    <w:rsid w:val="005D3A65"/>
    <w:rsid w:val="005D3AE3"/>
    <w:rsid w:val="005D6475"/>
    <w:rsid w:val="005D7268"/>
    <w:rsid w:val="005D7C8F"/>
    <w:rsid w:val="005D7EDE"/>
    <w:rsid w:val="005E045E"/>
    <w:rsid w:val="005E0760"/>
    <w:rsid w:val="005E296F"/>
    <w:rsid w:val="005E2A84"/>
    <w:rsid w:val="005E6021"/>
    <w:rsid w:val="005E636E"/>
    <w:rsid w:val="005E6BE4"/>
    <w:rsid w:val="005E6E38"/>
    <w:rsid w:val="005F1714"/>
    <w:rsid w:val="005F1D41"/>
    <w:rsid w:val="005F1EB4"/>
    <w:rsid w:val="005F27EA"/>
    <w:rsid w:val="005F342E"/>
    <w:rsid w:val="005F3775"/>
    <w:rsid w:val="005F477C"/>
    <w:rsid w:val="005F595F"/>
    <w:rsid w:val="005F6D54"/>
    <w:rsid w:val="005F77F6"/>
    <w:rsid w:val="00602974"/>
    <w:rsid w:val="006041F0"/>
    <w:rsid w:val="0060625A"/>
    <w:rsid w:val="00607354"/>
    <w:rsid w:val="00607F2A"/>
    <w:rsid w:val="00611369"/>
    <w:rsid w:val="0061173C"/>
    <w:rsid w:val="0061176C"/>
    <w:rsid w:val="00611AE3"/>
    <w:rsid w:val="0061204B"/>
    <w:rsid w:val="006172DB"/>
    <w:rsid w:val="0061772C"/>
    <w:rsid w:val="0061786D"/>
    <w:rsid w:val="006204CD"/>
    <w:rsid w:val="00620B12"/>
    <w:rsid w:val="006216DA"/>
    <w:rsid w:val="0062240A"/>
    <w:rsid w:val="006229E3"/>
    <w:rsid w:val="00624249"/>
    <w:rsid w:val="0062474E"/>
    <w:rsid w:val="00624D20"/>
    <w:rsid w:val="0062648C"/>
    <w:rsid w:val="00630CCC"/>
    <w:rsid w:val="00632254"/>
    <w:rsid w:val="00632CD4"/>
    <w:rsid w:val="006342DB"/>
    <w:rsid w:val="0063620B"/>
    <w:rsid w:val="006369D3"/>
    <w:rsid w:val="006370E1"/>
    <w:rsid w:val="00637147"/>
    <w:rsid w:val="00637256"/>
    <w:rsid w:val="00637D79"/>
    <w:rsid w:val="00641563"/>
    <w:rsid w:val="00641B9A"/>
    <w:rsid w:val="00642239"/>
    <w:rsid w:val="00642C7F"/>
    <w:rsid w:val="006434F6"/>
    <w:rsid w:val="00644087"/>
    <w:rsid w:val="00644CE4"/>
    <w:rsid w:val="00644EA3"/>
    <w:rsid w:val="0064582C"/>
    <w:rsid w:val="006476B6"/>
    <w:rsid w:val="00647D09"/>
    <w:rsid w:val="00650170"/>
    <w:rsid w:val="006532EB"/>
    <w:rsid w:val="00653AF9"/>
    <w:rsid w:val="00653FC4"/>
    <w:rsid w:val="0065420E"/>
    <w:rsid w:val="00655912"/>
    <w:rsid w:val="00660529"/>
    <w:rsid w:val="0066501B"/>
    <w:rsid w:val="00666001"/>
    <w:rsid w:val="0066666E"/>
    <w:rsid w:val="00667986"/>
    <w:rsid w:val="006679E3"/>
    <w:rsid w:val="00672EED"/>
    <w:rsid w:val="00673710"/>
    <w:rsid w:val="00674259"/>
    <w:rsid w:val="006754F9"/>
    <w:rsid w:val="006771A6"/>
    <w:rsid w:val="00680A65"/>
    <w:rsid w:val="0068207B"/>
    <w:rsid w:val="00684F42"/>
    <w:rsid w:val="00685593"/>
    <w:rsid w:val="0068596E"/>
    <w:rsid w:val="00686647"/>
    <w:rsid w:val="00690436"/>
    <w:rsid w:val="00691374"/>
    <w:rsid w:val="006921BC"/>
    <w:rsid w:val="0069324C"/>
    <w:rsid w:val="006960BE"/>
    <w:rsid w:val="006971EB"/>
    <w:rsid w:val="00697499"/>
    <w:rsid w:val="006979D4"/>
    <w:rsid w:val="00697D7F"/>
    <w:rsid w:val="006A291A"/>
    <w:rsid w:val="006A3523"/>
    <w:rsid w:val="006A38EC"/>
    <w:rsid w:val="006A4995"/>
    <w:rsid w:val="006A534E"/>
    <w:rsid w:val="006A57E8"/>
    <w:rsid w:val="006A6A9C"/>
    <w:rsid w:val="006A6DED"/>
    <w:rsid w:val="006A79EA"/>
    <w:rsid w:val="006B173E"/>
    <w:rsid w:val="006B1773"/>
    <w:rsid w:val="006B3E56"/>
    <w:rsid w:val="006B4B43"/>
    <w:rsid w:val="006B51CE"/>
    <w:rsid w:val="006B5A5D"/>
    <w:rsid w:val="006B6B0C"/>
    <w:rsid w:val="006C0C86"/>
    <w:rsid w:val="006C1234"/>
    <w:rsid w:val="006C3F3A"/>
    <w:rsid w:val="006C5BF0"/>
    <w:rsid w:val="006C681B"/>
    <w:rsid w:val="006C687D"/>
    <w:rsid w:val="006C6CB4"/>
    <w:rsid w:val="006C702A"/>
    <w:rsid w:val="006C71AD"/>
    <w:rsid w:val="006C7CD5"/>
    <w:rsid w:val="006D125A"/>
    <w:rsid w:val="006D1AD2"/>
    <w:rsid w:val="006D2700"/>
    <w:rsid w:val="006D3C88"/>
    <w:rsid w:val="006D42D0"/>
    <w:rsid w:val="006D51AE"/>
    <w:rsid w:val="006D538A"/>
    <w:rsid w:val="006D6687"/>
    <w:rsid w:val="006E0448"/>
    <w:rsid w:val="006E0D00"/>
    <w:rsid w:val="006E1872"/>
    <w:rsid w:val="006E1B89"/>
    <w:rsid w:val="006E3B37"/>
    <w:rsid w:val="006E5F70"/>
    <w:rsid w:val="006F035F"/>
    <w:rsid w:val="006F100A"/>
    <w:rsid w:val="006F1127"/>
    <w:rsid w:val="006F2291"/>
    <w:rsid w:val="006F355D"/>
    <w:rsid w:val="006F37E4"/>
    <w:rsid w:val="006F4AF6"/>
    <w:rsid w:val="006F621F"/>
    <w:rsid w:val="006F6C7F"/>
    <w:rsid w:val="006F7A0A"/>
    <w:rsid w:val="006F7EE2"/>
    <w:rsid w:val="00700BEA"/>
    <w:rsid w:val="00701054"/>
    <w:rsid w:val="0070154B"/>
    <w:rsid w:val="007028D7"/>
    <w:rsid w:val="007038FA"/>
    <w:rsid w:val="00704BC5"/>
    <w:rsid w:val="00705113"/>
    <w:rsid w:val="00705963"/>
    <w:rsid w:val="00705C7E"/>
    <w:rsid w:val="00706143"/>
    <w:rsid w:val="00706961"/>
    <w:rsid w:val="00707054"/>
    <w:rsid w:val="0071156E"/>
    <w:rsid w:val="00715556"/>
    <w:rsid w:val="00715E9B"/>
    <w:rsid w:val="00716EC0"/>
    <w:rsid w:val="00716F5D"/>
    <w:rsid w:val="00717314"/>
    <w:rsid w:val="00721A27"/>
    <w:rsid w:val="00721E5C"/>
    <w:rsid w:val="00724E37"/>
    <w:rsid w:val="007313FA"/>
    <w:rsid w:val="007315DE"/>
    <w:rsid w:val="00734245"/>
    <w:rsid w:val="00734C67"/>
    <w:rsid w:val="007360AE"/>
    <w:rsid w:val="007366AB"/>
    <w:rsid w:val="007368CA"/>
    <w:rsid w:val="0073747B"/>
    <w:rsid w:val="0073769F"/>
    <w:rsid w:val="00740459"/>
    <w:rsid w:val="00740627"/>
    <w:rsid w:val="00741F7C"/>
    <w:rsid w:val="0074202C"/>
    <w:rsid w:val="007434BD"/>
    <w:rsid w:val="00744899"/>
    <w:rsid w:val="00744D09"/>
    <w:rsid w:val="007453B5"/>
    <w:rsid w:val="00745D5C"/>
    <w:rsid w:val="00745F2A"/>
    <w:rsid w:val="00746748"/>
    <w:rsid w:val="00746976"/>
    <w:rsid w:val="007475E3"/>
    <w:rsid w:val="00750609"/>
    <w:rsid w:val="00750DD9"/>
    <w:rsid w:val="00751118"/>
    <w:rsid w:val="007514C0"/>
    <w:rsid w:val="0075210C"/>
    <w:rsid w:val="007529FF"/>
    <w:rsid w:val="00753C3B"/>
    <w:rsid w:val="00755924"/>
    <w:rsid w:val="00756316"/>
    <w:rsid w:val="00756384"/>
    <w:rsid w:val="007575CD"/>
    <w:rsid w:val="00757C5C"/>
    <w:rsid w:val="007602F8"/>
    <w:rsid w:val="00760902"/>
    <w:rsid w:val="00760C8C"/>
    <w:rsid w:val="00761C95"/>
    <w:rsid w:val="00763B16"/>
    <w:rsid w:val="00764B54"/>
    <w:rsid w:val="00765692"/>
    <w:rsid w:val="00765732"/>
    <w:rsid w:val="007658AC"/>
    <w:rsid w:val="00766166"/>
    <w:rsid w:val="007671F4"/>
    <w:rsid w:val="00767F51"/>
    <w:rsid w:val="0077312A"/>
    <w:rsid w:val="007737D4"/>
    <w:rsid w:val="00774DA4"/>
    <w:rsid w:val="0077516D"/>
    <w:rsid w:val="00775C7F"/>
    <w:rsid w:val="00777421"/>
    <w:rsid w:val="00777953"/>
    <w:rsid w:val="007807C0"/>
    <w:rsid w:val="007827B5"/>
    <w:rsid w:val="00782888"/>
    <w:rsid w:val="00783BC4"/>
    <w:rsid w:val="00784101"/>
    <w:rsid w:val="0078518B"/>
    <w:rsid w:val="007857E4"/>
    <w:rsid w:val="00785E83"/>
    <w:rsid w:val="00787884"/>
    <w:rsid w:val="00791A4C"/>
    <w:rsid w:val="007923AF"/>
    <w:rsid w:val="00792FFE"/>
    <w:rsid w:val="00793279"/>
    <w:rsid w:val="00793601"/>
    <w:rsid w:val="007937ED"/>
    <w:rsid w:val="0079570D"/>
    <w:rsid w:val="007962BC"/>
    <w:rsid w:val="007A1582"/>
    <w:rsid w:val="007A2EF4"/>
    <w:rsid w:val="007A310A"/>
    <w:rsid w:val="007A343D"/>
    <w:rsid w:val="007A3B2A"/>
    <w:rsid w:val="007A4B25"/>
    <w:rsid w:val="007A52C5"/>
    <w:rsid w:val="007A6AAB"/>
    <w:rsid w:val="007B1158"/>
    <w:rsid w:val="007B12C9"/>
    <w:rsid w:val="007B1673"/>
    <w:rsid w:val="007B1B8B"/>
    <w:rsid w:val="007B1BE5"/>
    <w:rsid w:val="007B353A"/>
    <w:rsid w:val="007B3730"/>
    <w:rsid w:val="007B5153"/>
    <w:rsid w:val="007B57DE"/>
    <w:rsid w:val="007B5FFE"/>
    <w:rsid w:val="007B6EC9"/>
    <w:rsid w:val="007C13FC"/>
    <w:rsid w:val="007C2DFE"/>
    <w:rsid w:val="007C42A7"/>
    <w:rsid w:val="007C4E76"/>
    <w:rsid w:val="007C5931"/>
    <w:rsid w:val="007C5B32"/>
    <w:rsid w:val="007C6136"/>
    <w:rsid w:val="007D0254"/>
    <w:rsid w:val="007D08A4"/>
    <w:rsid w:val="007D183A"/>
    <w:rsid w:val="007D3EAE"/>
    <w:rsid w:val="007D59A4"/>
    <w:rsid w:val="007D61F0"/>
    <w:rsid w:val="007D63A5"/>
    <w:rsid w:val="007E1390"/>
    <w:rsid w:val="007E1A95"/>
    <w:rsid w:val="007E2676"/>
    <w:rsid w:val="007E2A5A"/>
    <w:rsid w:val="007E3156"/>
    <w:rsid w:val="007E385D"/>
    <w:rsid w:val="007E386B"/>
    <w:rsid w:val="007E3B1B"/>
    <w:rsid w:val="007E48AA"/>
    <w:rsid w:val="007E5892"/>
    <w:rsid w:val="007E6FFC"/>
    <w:rsid w:val="007F09D9"/>
    <w:rsid w:val="007F3F63"/>
    <w:rsid w:val="007F4DFF"/>
    <w:rsid w:val="007F4EA7"/>
    <w:rsid w:val="007F517B"/>
    <w:rsid w:val="007F5E9E"/>
    <w:rsid w:val="007F655A"/>
    <w:rsid w:val="007F6890"/>
    <w:rsid w:val="007F6982"/>
    <w:rsid w:val="0080001A"/>
    <w:rsid w:val="00800CA4"/>
    <w:rsid w:val="00800D4D"/>
    <w:rsid w:val="00802462"/>
    <w:rsid w:val="0080630F"/>
    <w:rsid w:val="0080726D"/>
    <w:rsid w:val="008073C2"/>
    <w:rsid w:val="00811280"/>
    <w:rsid w:val="008119BD"/>
    <w:rsid w:val="008151DF"/>
    <w:rsid w:val="00816B68"/>
    <w:rsid w:val="00816F02"/>
    <w:rsid w:val="008176F6"/>
    <w:rsid w:val="00817A5D"/>
    <w:rsid w:val="00817EF6"/>
    <w:rsid w:val="008209F6"/>
    <w:rsid w:val="008221D9"/>
    <w:rsid w:val="008235B7"/>
    <w:rsid w:val="00823E9C"/>
    <w:rsid w:val="00824D7D"/>
    <w:rsid w:val="0082582A"/>
    <w:rsid w:val="00825CAC"/>
    <w:rsid w:val="00826DC2"/>
    <w:rsid w:val="0082738C"/>
    <w:rsid w:val="0083083F"/>
    <w:rsid w:val="00832E52"/>
    <w:rsid w:val="00832F11"/>
    <w:rsid w:val="008336DE"/>
    <w:rsid w:val="00834625"/>
    <w:rsid w:val="0083583A"/>
    <w:rsid w:val="00835D15"/>
    <w:rsid w:val="008405B8"/>
    <w:rsid w:val="008418FC"/>
    <w:rsid w:val="008428D4"/>
    <w:rsid w:val="00842FE2"/>
    <w:rsid w:val="0084329B"/>
    <w:rsid w:val="00843660"/>
    <w:rsid w:val="00843C61"/>
    <w:rsid w:val="008440D3"/>
    <w:rsid w:val="008468DD"/>
    <w:rsid w:val="008479B3"/>
    <w:rsid w:val="00847F90"/>
    <w:rsid w:val="008524B5"/>
    <w:rsid w:val="008527FF"/>
    <w:rsid w:val="00852AAA"/>
    <w:rsid w:val="00852EBB"/>
    <w:rsid w:val="0085427F"/>
    <w:rsid w:val="00854462"/>
    <w:rsid w:val="00854CA1"/>
    <w:rsid w:val="00855258"/>
    <w:rsid w:val="00855F45"/>
    <w:rsid w:val="00856345"/>
    <w:rsid w:val="00856546"/>
    <w:rsid w:val="008613BE"/>
    <w:rsid w:val="008620EA"/>
    <w:rsid w:val="00864845"/>
    <w:rsid w:val="00865329"/>
    <w:rsid w:val="008654F3"/>
    <w:rsid w:val="00865B75"/>
    <w:rsid w:val="00866BFC"/>
    <w:rsid w:val="0086711F"/>
    <w:rsid w:val="008672E8"/>
    <w:rsid w:val="008676D5"/>
    <w:rsid w:val="00867CAA"/>
    <w:rsid w:val="00872E30"/>
    <w:rsid w:val="00875962"/>
    <w:rsid w:val="00876AC5"/>
    <w:rsid w:val="00876DBE"/>
    <w:rsid w:val="008778BA"/>
    <w:rsid w:val="00880939"/>
    <w:rsid w:val="00881E70"/>
    <w:rsid w:val="00883431"/>
    <w:rsid w:val="00884502"/>
    <w:rsid w:val="00885FC7"/>
    <w:rsid w:val="00887C36"/>
    <w:rsid w:val="00893284"/>
    <w:rsid w:val="008932DB"/>
    <w:rsid w:val="008936F5"/>
    <w:rsid w:val="00893A18"/>
    <w:rsid w:val="00893C95"/>
    <w:rsid w:val="00895952"/>
    <w:rsid w:val="00895990"/>
    <w:rsid w:val="00896F3E"/>
    <w:rsid w:val="008A0996"/>
    <w:rsid w:val="008A0D3E"/>
    <w:rsid w:val="008A1A6E"/>
    <w:rsid w:val="008A1B1C"/>
    <w:rsid w:val="008A2380"/>
    <w:rsid w:val="008A2E93"/>
    <w:rsid w:val="008A39A7"/>
    <w:rsid w:val="008A427D"/>
    <w:rsid w:val="008A75D3"/>
    <w:rsid w:val="008A7972"/>
    <w:rsid w:val="008A7CB8"/>
    <w:rsid w:val="008B175C"/>
    <w:rsid w:val="008B44E3"/>
    <w:rsid w:val="008B489E"/>
    <w:rsid w:val="008B708D"/>
    <w:rsid w:val="008B772B"/>
    <w:rsid w:val="008C03C8"/>
    <w:rsid w:val="008C058F"/>
    <w:rsid w:val="008C1A2E"/>
    <w:rsid w:val="008C2ED3"/>
    <w:rsid w:val="008C3246"/>
    <w:rsid w:val="008C73C5"/>
    <w:rsid w:val="008D1A28"/>
    <w:rsid w:val="008D21D9"/>
    <w:rsid w:val="008D25B0"/>
    <w:rsid w:val="008D354E"/>
    <w:rsid w:val="008D38AA"/>
    <w:rsid w:val="008D443A"/>
    <w:rsid w:val="008D4C80"/>
    <w:rsid w:val="008D4EF5"/>
    <w:rsid w:val="008E129C"/>
    <w:rsid w:val="008E18B5"/>
    <w:rsid w:val="008E1BBE"/>
    <w:rsid w:val="008E2C84"/>
    <w:rsid w:val="008E2D19"/>
    <w:rsid w:val="008E3A84"/>
    <w:rsid w:val="008E4F5C"/>
    <w:rsid w:val="008E5411"/>
    <w:rsid w:val="008E63ED"/>
    <w:rsid w:val="008E6C99"/>
    <w:rsid w:val="008F0482"/>
    <w:rsid w:val="008F1046"/>
    <w:rsid w:val="008F12CD"/>
    <w:rsid w:val="008F1764"/>
    <w:rsid w:val="008F195F"/>
    <w:rsid w:val="008F241C"/>
    <w:rsid w:val="008F2D9E"/>
    <w:rsid w:val="008F5546"/>
    <w:rsid w:val="008F5FDB"/>
    <w:rsid w:val="0090036C"/>
    <w:rsid w:val="0090142D"/>
    <w:rsid w:val="00902CCD"/>
    <w:rsid w:val="00902E71"/>
    <w:rsid w:val="009040B9"/>
    <w:rsid w:val="00904822"/>
    <w:rsid w:val="00904C71"/>
    <w:rsid w:val="00910644"/>
    <w:rsid w:val="00910D59"/>
    <w:rsid w:val="00911AD8"/>
    <w:rsid w:val="00912920"/>
    <w:rsid w:val="00912DFD"/>
    <w:rsid w:val="00913EE3"/>
    <w:rsid w:val="00914802"/>
    <w:rsid w:val="00915D66"/>
    <w:rsid w:val="009167A3"/>
    <w:rsid w:val="00916887"/>
    <w:rsid w:val="00920DBA"/>
    <w:rsid w:val="00920FED"/>
    <w:rsid w:val="00921B62"/>
    <w:rsid w:val="00922908"/>
    <w:rsid w:val="009241E2"/>
    <w:rsid w:val="00926869"/>
    <w:rsid w:val="00926D44"/>
    <w:rsid w:val="009278BA"/>
    <w:rsid w:val="00930592"/>
    <w:rsid w:val="00931CAA"/>
    <w:rsid w:val="009328F8"/>
    <w:rsid w:val="00934104"/>
    <w:rsid w:val="00940588"/>
    <w:rsid w:val="00940DF8"/>
    <w:rsid w:val="0094115B"/>
    <w:rsid w:val="00943FD0"/>
    <w:rsid w:val="00944A6C"/>
    <w:rsid w:val="0094550A"/>
    <w:rsid w:val="009463CF"/>
    <w:rsid w:val="009467E5"/>
    <w:rsid w:val="00946A57"/>
    <w:rsid w:val="00947BD1"/>
    <w:rsid w:val="00950833"/>
    <w:rsid w:val="00950AA4"/>
    <w:rsid w:val="00953910"/>
    <w:rsid w:val="0095400F"/>
    <w:rsid w:val="00954101"/>
    <w:rsid w:val="00954B11"/>
    <w:rsid w:val="00956354"/>
    <w:rsid w:val="00960579"/>
    <w:rsid w:val="00960937"/>
    <w:rsid w:val="009609E4"/>
    <w:rsid w:val="009638BE"/>
    <w:rsid w:val="00963FD4"/>
    <w:rsid w:val="0096551C"/>
    <w:rsid w:val="0096628A"/>
    <w:rsid w:val="00966FB8"/>
    <w:rsid w:val="0097079E"/>
    <w:rsid w:val="00970D32"/>
    <w:rsid w:val="009713A6"/>
    <w:rsid w:val="0097185E"/>
    <w:rsid w:val="00972306"/>
    <w:rsid w:val="00973635"/>
    <w:rsid w:val="00974425"/>
    <w:rsid w:val="00975A86"/>
    <w:rsid w:val="009767E7"/>
    <w:rsid w:val="00977DA9"/>
    <w:rsid w:val="00977F81"/>
    <w:rsid w:val="00980348"/>
    <w:rsid w:val="0098172E"/>
    <w:rsid w:val="00982FE8"/>
    <w:rsid w:val="009879DB"/>
    <w:rsid w:val="00991391"/>
    <w:rsid w:val="00992BF0"/>
    <w:rsid w:val="00993396"/>
    <w:rsid w:val="00994083"/>
    <w:rsid w:val="009943F4"/>
    <w:rsid w:val="00994A16"/>
    <w:rsid w:val="00994E08"/>
    <w:rsid w:val="00995780"/>
    <w:rsid w:val="00996E1B"/>
    <w:rsid w:val="0099736A"/>
    <w:rsid w:val="00997FF2"/>
    <w:rsid w:val="009A25C7"/>
    <w:rsid w:val="009A2905"/>
    <w:rsid w:val="009A2C67"/>
    <w:rsid w:val="009A3467"/>
    <w:rsid w:val="009A3AEA"/>
    <w:rsid w:val="009A4639"/>
    <w:rsid w:val="009A6AAE"/>
    <w:rsid w:val="009B0417"/>
    <w:rsid w:val="009B0427"/>
    <w:rsid w:val="009B059F"/>
    <w:rsid w:val="009B0825"/>
    <w:rsid w:val="009B0F7F"/>
    <w:rsid w:val="009B1AEC"/>
    <w:rsid w:val="009B4EB8"/>
    <w:rsid w:val="009B54A3"/>
    <w:rsid w:val="009B55C9"/>
    <w:rsid w:val="009B60AD"/>
    <w:rsid w:val="009B6B4E"/>
    <w:rsid w:val="009C029B"/>
    <w:rsid w:val="009C3D0D"/>
    <w:rsid w:val="009C433E"/>
    <w:rsid w:val="009C5512"/>
    <w:rsid w:val="009C62BD"/>
    <w:rsid w:val="009C662C"/>
    <w:rsid w:val="009D241B"/>
    <w:rsid w:val="009D2ABB"/>
    <w:rsid w:val="009D406C"/>
    <w:rsid w:val="009D4841"/>
    <w:rsid w:val="009D519A"/>
    <w:rsid w:val="009D572C"/>
    <w:rsid w:val="009D6EF9"/>
    <w:rsid w:val="009D7383"/>
    <w:rsid w:val="009D74C8"/>
    <w:rsid w:val="009E02CC"/>
    <w:rsid w:val="009E1030"/>
    <w:rsid w:val="009E1FD5"/>
    <w:rsid w:val="009E2FE3"/>
    <w:rsid w:val="009E3306"/>
    <w:rsid w:val="009E33A3"/>
    <w:rsid w:val="009E4C46"/>
    <w:rsid w:val="009E5A17"/>
    <w:rsid w:val="009E5A30"/>
    <w:rsid w:val="009F5188"/>
    <w:rsid w:val="009F5366"/>
    <w:rsid w:val="009F5917"/>
    <w:rsid w:val="009F65F7"/>
    <w:rsid w:val="009F77B6"/>
    <w:rsid w:val="009F7EE1"/>
    <w:rsid w:val="00A00C8F"/>
    <w:rsid w:val="00A023CB"/>
    <w:rsid w:val="00A023F8"/>
    <w:rsid w:val="00A028D6"/>
    <w:rsid w:val="00A030D7"/>
    <w:rsid w:val="00A03835"/>
    <w:rsid w:val="00A03DBF"/>
    <w:rsid w:val="00A03FE7"/>
    <w:rsid w:val="00A04AC4"/>
    <w:rsid w:val="00A0524A"/>
    <w:rsid w:val="00A07442"/>
    <w:rsid w:val="00A07F0D"/>
    <w:rsid w:val="00A10BC9"/>
    <w:rsid w:val="00A11CD7"/>
    <w:rsid w:val="00A11D20"/>
    <w:rsid w:val="00A122D8"/>
    <w:rsid w:val="00A122F9"/>
    <w:rsid w:val="00A15231"/>
    <w:rsid w:val="00A154CF"/>
    <w:rsid w:val="00A16035"/>
    <w:rsid w:val="00A1648D"/>
    <w:rsid w:val="00A16571"/>
    <w:rsid w:val="00A1711D"/>
    <w:rsid w:val="00A20B00"/>
    <w:rsid w:val="00A212B0"/>
    <w:rsid w:val="00A2155D"/>
    <w:rsid w:val="00A21BA5"/>
    <w:rsid w:val="00A22624"/>
    <w:rsid w:val="00A23078"/>
    <w:rsid w:val="00A24E1B"/>
    <w:rsid w:val="00A262CE"/>
    <w:rsid w:val="00A26BC2"/>
    <w:rsid w:val="00A277DD"/>
    <w:rsid w:val="00A27A2C"/>
    <w:rsid w:val="00A30463"/>
    <w:rsid w:val="00A317E3"/>
    <w:rsid w:val="00A3254E"/>
    <w:rsid w:val="00A33037"/>
    <w:rsid w:val="00A34A75"/>
    <w:rsid w:val="00A37304"/>
    <w:rsid w:val="00A37538"/>
    <w:rsid w:val="00A404EB"/>
    <w:rsid w:val="00A414D0"/>
    <w:rsid w:val="00A41541"/>
    <w:rsid w:val="00A419B6"/>
    <w:rsid w:val="00A42645"/>
    <w:rsid w:val="00A42940"/>
    <w:rsid w:val="00A456FD"/>
    <w:rsid w:val="00A517EA"/>
    <w:rsid w:val="00A51872"/>
    <w:rsid w:val="00A525AC"/>
    <w:rsid w:val="00A52838"/>
    <w:rsid w:val="00A5374C"/>
    <w:rsid w:val="00A53F7D"/>
    <w:rsid w:val="00A54004"/>
    <w:rsid w:val="00A55AD9"/>
    <w:rsid w:val="00A60506"/>
    <w:rsid w:val="00A61DCE"/>
    <w:rsid w:val="00A6225D"/>
    <w:rsid w:val="00A63D48"/>
    <w:rsid w:val="00A66385"/>
    <w:rsid w:val="00A70193"/>
    <w:rsid w:val="00A70C4E"/>
    <w:rsid w:val="00A72439"/>
    <w:rsid w:val="00A72772"/>
    <w:rsid w:val="00A7301C"/>
    <w:rsid w:val="00A73A09"/>
    <w:rsid w:val="00A749B8"/>
    <w:rsid w:val="00A75FF6"/>
    <w:rsid w:val="00A81E28"/>
    <w:rsid w:val="00A82165"/>
    <w:rsid w:val="00A824CD"/>
    <w:rsid w:val="00A82511"/>
    <w:rsid w:val="00A828E4"/>
    <w:rsid w:val="00A82C0B"/>
    <w:rsid w:val="00A8542E"/>
    <w:rsid w:val="00A85C62"/>
    <w:rsid w:val="00A87878"/>
    <w:rsid w:val="00A87F89"/>
    <w:rsid w:val="00A90668"/>
    <w:rsid w:val="00A9067C"/>
    <w:rsid w:val="00A92F08"/>
    <w:rsid w:val="00A937A2"/>
    <w:rsid w:val="00A93A3A"/>
    <w:rsid w:val="00A94834"/>
    <w:rsid w:val="00A962F3"/>
    <w:rsid w:val="00A9649A"/>
    <w:rsid w:val="00A96F5B"/>
    <w:rsid w:val="00A97865"/>
    <w:rsid w:val="00A97E3D"/>
    <w:rsid w:val="00AA1EE8"/>
    <w:rsid w:val="00AA219D"/>
    <w:rsid w:val="00AA224B"/>
    <w:rsid w:val="00AA2935"/>
    <w:rsid w:val="00AA3B09"/>
    <w:rsid w:val="00AA7F3B"/>
    <w:rsid w:val="00AB045F"/>
    <w:rsid w:val="00AB1FC1"/>
    <w:rsid w:val="00AB2515"/>
    <w:rsid w:val="00AB337D"/>
    <w:rsid w:val="00AB4AF2"/>
    <w:rsid w:val="00AC0502"/>
    <w:rsid w:val="00AC0860"/>
    <w:rsid w:val="00AC202D"/>
    <w:rsid w:val="00AC2CB6"/>
    <w:rsid w:val="00AC370A"/>
    <w:rsid w:val="00AC5263"/>
    <w:rsid w:val="00AC64BC"/>
    <w:rsid w:val="00AC6D1C"/>
    <w:rsid w:val="00AC758A"/>
    <w:rsid w:val="00AD1BC3"/>
    <w:rsid w:val="00AD2688"/>
    <w:rsid w:val="00AD2751"/>
    <w:rsid w:val="00AD3154"/>
    <w:rsid w:val="00AD4385"/>
    <w:rsid w:val="00AD4701"/>
    <w:rsid w:val="00AD5303"/>
    <w:rsid w:val="00AD5A73"/>
    <w:rsid w:val="00AD5F5A"/>
    <w:rsid w:val="00AE094A"/>
    <w:rsid w:val="00AE0A93"/>
    <w:rsid w:val="00AE11DA"/>
    <w:rsid w:val="00AE1200"/>
    <w:rsid w:val="00AE2EC6"/>
    <w:rsid w:val="00AE31ED"/>
    <w:rsid w:val="00AE3E92"/>
    <w:rsid w:val="00AE4F49"/>
    <w:rsid w:val="00AE5451"/>
    <w:rsid w:val="00AE5ABA"/>
    <w:rsid w:val="00AE5C14"/>
    <w:rsid w:val="00AE5FF6"/>
    <w:rsid w:val="00AE6454"/>
    <w:rsid w:val="00AE6B6E"/>
    <w:rsid w:val="00AE6BF8"/>
    <w:rsid w:val="00AE6DE6"/>
    <w:rsid w:val="00AE7D77"/>
    <w:rsid w:val="00AE7DC0"/>
    <w:rsid w:val="00AF03DC"/>
    <w:rsid w:val="00AF0B43"/>
    <w:rsid w:val="00AF1F89"/>
    <w:rsid w:val="00AF27E8"/>
    <w:rsid w:val="00AF3149"/>
    <w:rsid w:val="00AF48C8"/>
    <w:rsid w:val="00AF4AFC"/>
    <w:rsid w:val="00AF5A7D"/>
    <w:rsid w:val="00AF6669"/>
    <w:rsid w:val="00AF7B9C"/>
    <w:rsid w:val="00B00076"/>
    <w:rsid w:val="00B006C4"/>
    <w:rsid w:val="00B00DC7"/>
    <w:rsid w:val="00B00E16"/>
    <w:rsid w:val="00B01C25"/>
    <w:rsid w:val="00B0282B"/>
    <w:rsid w:val="00B029AF"/>
    <w:rsid w:val="00B02A9D"/>
    <w:rsid w:val="00B02CD1"/>
    <w:rsid w:val="00B02EE8"/>
    <w:rsid w:val="00B03728"/>
    <w:rsid w:val="00B046BB"/>
    <w:rsid w:val="00B04F92"/>
    <w:rsid w:val="00B057F4"/>
    <w:rsid w:val="00B058E1"/>
    <w:rsid w:val="00B065ED"/>
    <w:rsid w:val="00B12D0C"/>
    <w:rsid w:val="00B13ACA"/>
    <w:rsid w:val="00B148B2"/>
    <w:rsid w:val="00B15261"/>
    <w:rsid w:val="00B15CB8"/>
    <w:rsid w:val="00B1680D"/>
    <w:rsid w:val="00B20936"/>
    <w:rsid w:val="00B20DE6"/>
    <w:rsid w:val="00B21696"/>
    <w:rsid w:val="00B21892"/>
    <w:rsid w:val="00B2298F"/>
    <w:rsid w:val="00B231CE"/>
    <w:rsid w:val="00B24240"/>
    <w:rsid w:val="00B27E61"/>
    <w:rsid w:val="00B30C64"/>
    <w:rsid w:val="00B30ED5"/>
    <w:rsid w:val="00B34BAB"/>
    <w:rsid w:val="00B34F61"/>
    <w:rsid w:val="00B35826"/>
    <w:rsid w:val="00B36144"/>
    <w:rsid w:val="00B36730"/>
    <w:rsid w:val="00B36FB8"/>
    <w:rsid w:val="00B41320"/>
    <w:rsid w:val="00B41332"/>
    <w:rsid w:val="00B4156B"/>
    <w:rsid w:val="00B416B8"/>
    <w:rsid w:val="00B429C7"/>
    <w:rsid w:val="00B44802"/>
    <w:rsid w:val="00B45291"/>
    <w:rsid w:val="00B461BB"/>
    <w:rsid w:val="00B4696A"/>
    <w:rsid w:val="00B5026F"/>
    <w:rsid w:val="00B50EE5"/>
    <w:rsid w:val="00B511DE"/>
    <w:rsid w:val="00B53751"/>
    <w:rsid w:val="00B5387B"/>
    <w:rsid w:val="00B53A7A"/>
    <w:rsid w:val="00B540DA"/>
    <w:rsid w:val="00B54422"/>
    <w:rsid w:val="00B57FE5"/>
    <w:rsid w:val="00B603B8"/>
    <w:rsid w:val="00B613DD"/>
    <w:rsid w:val="00B6380A"/>
    <w:rsid w:val="00B6402C"/>
    <w:rsid w:val="00B644EF"/>
    <w:rsid w:val="00B64E78"/>
    <w:rsid w:val="00B6738C"/>
    <w:rsid w:val="00B678EE"/>
    <w:rsid w:val="00B70263"/>
    <w:rsid w:val="00B70F63"/>
    <w:rsid w:val="00B71096"/>
    <w:rsid w:val="00B727C4"/>
    <w:rsid w:val="00B73BA3"/>
    <w:rsid w:val="00B763FB"/>
    <w:rsid w:val="00B766FA"/>
    <w:rsid w:val="00B76824"/>
    <w:rsid w:val="00B8020D"/>
    <w:rsid w:val="00B81FC0"/>
    <w:rsid w:val="00B825B0"/>
    <w:rsid w:val="00B84371"/>
    <w:rsid w:val="00B846C3"/>
    <w:rsid w:val="00B84A99"/>
    <w:rsid w:val="00B850F2"/>
    <w:rsid w:val="00B85761"/>
    <w:rsid w:val="00B86835"/>
    <w:rsid w:val="00B8769D"/>
    <w:rsid w:val="00B90678"/>
    <w:rsid w:val="00B91BDC"/>
    <w:rsid w:val="00B91FD2"/>
    <w:rsid w:val="00B928FD"/>
    <w:rsid w:val="00B94739"/>
    <w:rsid w:val="00B947CB"/>
    <w:rsid w:val="00B94FAC"/>
    <w:rsid w:val="00B9539B"/>
    <w:rsid w:val="00BA0C20"/>
    <w:rsid w:val="00BA0EF1"/>
    <w:rsid w:val="00BA0F13"/>
    <w:rsid w:val="00BA17D3"/>
    <w:rsid w:val="00BA1F67"/>
    <w:rsid w:val="00BA21C5"/>
    <w:rsid w:val="00BA5ABB"/>
    <w:rsid w:val="00BA5E63"/>
    <w:rsid w:val="00BA690D"/>
    <w:rsid w:val="00BA7253"/>
    <w:rsid w:val="00BB0B10"/>
    <w:rsid w:val="00BB1F8E"/>
    <w:rsid w:val="00BB2419"/>
    <w:rsid w:val="00BB4DE3"/>
    <w:rsid w:val="00BB4EA6"/>
    <w:rsid w:val="00BB5B37"/>
    <w:rsid w:val="00BB6AE5"/>
    <w:rsid w:val="00BB6BC4"/>
    <w:rsid w:val="00BB6D57"/>
    <w:rsid w:val="00BB6F40"/>
    <w:rsid w:val="00BC0A14"/>
    <w:rsid w:val="00BC207F"/>
    <w:rsid w:val="00BC24A5"/>
    <w:rsid w:val="00BC42EC"/>
    <w:rsid w:val="00BC50E4"/>
    <w:rsid w:val="00BC5405"/>
    <w:rsid w:val="00BC5539"/>
    <w:rsid w:val="00BC5AB3"/>
    <w:rsid w:val="00BC60B5"/>
    <w:rsid w:val="00BC6135"/>
    <w:rsid w:val="00BC7633"/>
    <w:rsid w:val="00BC7F54"/>
    <w:rsid w:val="00BC7FD3"/>
    <w:rsid w:val="00BD05F5"/>
    <w:rsid w:val="00BD3090"/>
    <w:rsid w:val="00BD376B"/>
    <w:rsid w:val="00BD3A47"/>
    <w:rsid w:val="00BD3F2B"/>
    <w:rsid w:val="00BD462F"/>
    <w:rsid w:val="00BD49C1"/>
    <w:rsid w:val="00BD524B"/>
    <w:rsid w:val="00BD6A35"/>
    <w:rsid w:val="00BE0CFE"/>
    <w:rsid w:val="00BE0E62"/>
    <w:rsid w:val="00BE46B5"/>
    <w:rsid w:val="00BE4E2A"/>
    <w:rsid w:val="00BE5384"/>
    <w:rsid w:val="00BE53B5"/>
    <w:rsid w:val="00BE5624"/>
    <w:rsid w:val="00BE6C30"/>
    <w:rsid w:val="00BE6DB9"/>
    <w:rsid w:val="00BE7906"/>
    <w:rsid w:val="00BF003B"/>
    <w:rsid w:val="00BF116E"/>
    <w:rsid w:val="00BF27B5"/>
    <w:rsid w:val="00BF2C32"/>
    <w:rsid w:val="00BF2E0E"/>
    <w:rsid w:val="00BF3824"/>
    <w:rsid w:val="00BF53FF"/>
    <w:rsid w:val="00BF5B55"/>
    <w:rsid w:val="00BF611D"/>
    <w:rsid w:val="00BF6C3D"/>
    <w:rsid w:val="00BF74C1"/>
    <w:rsid w:val="00BF7566"/>
    <w:rsid w:val="00C002B0"/>
    <w:rsid w:val="00C0194A"/>
    <w:rsid w:val="00C02278"/>
    <w:rsid w:val="00C03577"/>
    <w:rsid w:val="00C038C8"/>
    <w:rsid w:val="00C04F9A"/>
    <w:rsid w:val="00C056B5"/>
    <w:rsid w:val="00C05AC1"/>
    <w:rsid w:val="00C06651"/>
    <w:rsid w:val="00C0691E"/>
    <w:rsid w:val="00C10D9C"/>
    <w:rsid w:val="00C118A5"/>
    <w:rsid w:val="00C1249B"/>
    <w:rsid w:val="00C127DE"/>
    <w:rsid w:val="00C12FC6"/>
    <w:rsid w:val="00C1346E"/>
    <w:rsid w:val="00C13517"/>
    <w:rsid w:val="00C13A9D"/>
    <w:rsid w:val="00C1429E"/>
    <w:rsid w:val="00C150F4"/>
    <w:rsid w:val="00C165A8"/>
    <w:rsid w:val="00C16D57"/>
    <w:rsid w:val="00C16FBC"/>
    <w:rsid w:val="00C1736F"/>
    <w:rsid w:val="00C203F0"/>
    <w:rsid w:val="00C214AE"/>
    <w:rsid w:val="00C21D39"/>
    <w:rsid w:val="00C21EAD"/>
    <w:rsid w:val="00C2292E"/>
    <w:rsid w:val="00C23BCD"/>
    <w:rsid w:val="00C26416"/>
    <w:rsid w:val="00C269F3"/>
    <w:rsid w:val="00C27E38"/>
    <w:rsid w:val="00C300CC"/>
    <w:rsid w:val="00C30172"/>
    <w:rsid w:val="00C306F7"/>
    <w:rsid w:val="00C3098D"/>
    <w:rsid w:val="00C30C57"/>
    <w:rsid w:val="00C31142"/>
    <w:rsid w:val="00C34932"/>
    <w:rsid w:val="00C352BF"/>
    <w:rsid w:val="00C35A2B"/>
    <w:rsid w:val="00C35ED4"/>
    <w:rsid w:val="00C363DB"/>
    <w:rsid w:val="00C36872"/>
    <w:rsid w:val="00C3743E"/>
    <w:rsid w:val="00C40527"/>
    <w:rsid w:val="00C40891"/>
    <w:rsid w:val="00C415DA"/>
    <w:rsid w:val="00C43161"/>
    <w:rsid w:val="00C43E5A"/>
    <w:rsid w:val="00C50065"/>
    <w:rsid w:val="00C50117"/>
    <w:rsid w:val="00C50F76"/>
    <w:rsid w:val="00C52023"/>
    <w:rsid w:val="00C53DAC"/>
    <w:rsid w:val="00C54520"/>
    <w:rsid w:val="00C54DDB"/>
    <w:rsid w:val="00C56531"/>
    <w:rsid w:val="00C57284"/>
    <w:rsid w:val="00C57855"/>
    <w:rsid w:val="00C57E1E"/>
    <w:rsid w:val="00C62A7D"/>
    <w:rsid w:val="00C636C1"/>
    <w:rsid w:val="00C63BAD"/>
    <w:rsid w:val="00C63E47"/>
    <w:rsid w:val="00C6455A"/>
    <w:rsid w:val="00C646A5"/>
    <w:rsid w:val="00C6793C"/>
    <w:rsid w:val="00C6795E"/>
    <w:rsid w:val="00C70003"/>
    <w:rsid w:val="00C70926"/>
    <w:rsid w:val="00C71068"/>
    <w:rsid w:val="00C7125A"/>
    <w:rsid w:val="00C715BF"/>
    <w:rsid w:val="00C74664"/>
    <w:rsid w:val="00C74710"/>
    <w:rsid w:val="00C769F9"/>
    <w:rsid w:val="00C76CA1"/>
    <w:rsid w:val="00C80422"/>
    <w:rsid w:val="00C80DA0"/>
    <w:rsid w:val="00C820B5"/>
    <w:rsid w:val="00C82A33"/>
    <w:rsid w:val="00C83AEE"/>
    <w:rsid w:val="00C84BA3"/>
    <w:rsid w:val="00C84D36"/>
    <w:rsid w:val="00C8521D"/>
    <w:rsid w:val="00C85520"/>
    <w:rsid w:val="00C86B89"/>
    <w:rsid w:val="00C8756D"/>
    <w:rsid w:val="00C87D68"/>
    <w:rsid w:val="00C90478"/>
    <w:rsid w:val="00C90A54"/>
    <w:rsid w:val="00C915E2"/>
    <w:rsid w:val="00C938A8"/>
    <w:rsid w:val="00C93D18"/>
    <w:rsid w:val="00C93ED9"/>
    <w:rsid w:val="00C94331"/>
    <w:rsid w:val="00C94AE8"/>
    <w:rsid w:val="00C95046"/>
    <w:rsid w:val="00C978DB"/>
    <w:rsid w:val="00CA00E5"/>
    <w:rsid w:val="00CA06A2"/>
    <w:rsid w:val="00CA0D2F"/>
    <w:rsid w:val="00CA0FBD"/>
    <w:rsid w:val="00CA1A3E"/>
    <w:rsid w:val="00CA1F08"/>
    <w:rsid w:val="00CA1F3E"/>
    <w:rsid w:val="00CA2639"/>
    <w:rsid w:val="00CA3CB9"/>
    <w:rsid w:val="00CA4446"/>
    <w:rsid w:val="00CA4720"/>
    <w:rsid w:val="00CA4EE4"/>
    <w:rsid w:val="00CA4F38"/>
    <w:rsid w:val="00CA516C"/>
    <w:rsid w:val="00CA5C0C"/>
    <w:rsid w:val="00CA5E4B"/>
    <w:rsid w:val="00CA6768"/>
    <w:rsid w:val="00CA6BC0"/>
    <w:rsid w:val="00CA6D3F"/>
    <w:rsid w:val="00CA7C78"/>
    <w:rsid w:val="00CB022A"/>
    <w:rsid w:val="00CB0F15"/>
    <w:rsid w:val="00CB1020"/>
    <w:rsid w:val="00CB1DC0"/>
    <w:rsid w:val="00CB2E5D"/>
    <w:rsid w:val="00CB4FF2"/>
    <w:rsid w:val="00CB5048"/>
    <w:rsid w:val="00CB5894"/>
    <w:rsid w:val="00CB5D63"/>
    <w:rsid w:val="00CB759D"/>
    <w:rsid w:val="00CC13EB"/>
    <w:rsid w:val="00CC1EFE"/>
    <w:rsid w:val="00CC2E22"/>
    <w:rsid w:val="00CC320F"/>
    <w:rsid w:val="00CC353E"/>
    <w:rsid w:val="00CC3554"/>
    <w:rsid w:val="00CC3D0C"/>
    <w:rsid w:val="00CC3EC0"/>
    <w:rsid w:val="00CC52A8"/>
    <w:rsid w:val="00CC57D5"/>
    <w:rsid w:val="00CC5B95"/>
    <w:rsid w:val="00CC6037"/>
    <w:rsid w:val="00CC75B9"/>
    <w:rsid w:val="00CC7BBB"/>
    <w:rsid w:val="00CD0AE2"/>
    <w:rsid w:val="00CD20BB"/>
    <w:rsid w:val="00CD239C"/>
    <w:rsid w:val="00CD306D"/>
    <w:rsid w:val="00CD517E"/>
    <w:rsid w:val="00CD677C"/>
    <w:rsid w:val="00CD7288"/>
    <w:rsid w:val="00CD7AD7"/>
    <w:rsid w:val="00CE056F"/>
    <w:rsid w:val="00CE16C0"/>
    <w:rsid w:val="00CE3043"/>
    <w:rsid w:val="00CE3434"/>
    <w:rsid w:val="00CE3FF7"/>
    <w:rsid w:val="00CF0BCE"/>
    <w:rsid w:val="00CF21C8"/>
    <w:rsid w:val="00CF223E"/>
    <w:rsid w:val="00CF27CE"/>
    <w:rsid w:val="00CF303F"/>
    <w:rsid w:val="00CF4AA9"/>
    <w:rsid w:val="00CF5594"/>
    <w:rsid w:val="00CF5C73"/>
    <w:rsid w:val="00CF664F"/>
    <w:rsid w:val="00CF6B0B"/>
    <w:rsid w:val="00CF7182"/>
    <w:rsid w:val="00CF7364"/>
    <w:rsid w:val="00CF79C1"/>
    <w:rsid w:val="00D00A8F"/>
    <w:rsid w:val="00D017E4"/>
    <w:rsid w:val="00D04A43"/>
    <w:rsid w:val="00D05303"/>
    <w:rsid w:val="00D058F6"/>
    <w:rsid w:val="00D06EA9"/>
    <w:rsid w:val="00D075AE"/>
    <w:rsid w:val="00D07D92"/>
    <w:rsid w:val="00D107DA"/>
    <w:rsid w:val="00D1249D"/>
    <w:rsid w:val="00D1303A"/>
    <w:rsid w:val="00D130BE"/>
    <w:rsid w:val="00D13440"/>
    <w:rsid w:val="00D14ADA"/>
    <w:rsid w:val="00D14B13"/>
    <w:rsid w:val="00D15AF0"/>
    <w:rsid w:val="00D15DBC"/>
    <w:rsid w:val="00D15F36"/>
    <w:rsid w:val="00D16018"/>
    <w:rsid w:val="00D17681"/>
    <w:rsid w:val="00D17A03"/>
    <w:rsid w:val="00D17B24"/>
    <w:rsid w:val="00D20DA0"/>
    <w:rsid w:val="00D211E2"/>
    <w:rsid w:val="00D21227"/>
    <w:rsid w:val="00D21CD1"/>
    <w:rsid w:val="00D22B91"/>
    <w:rsid w:val="00D22C93"/>
    <w:rsid w:val="00D255C9"/>
    <w:rsid w:val="00D2737C"/>
    <w:rsid w:val="00D311FD"/>
    <w:rsid w:val="00D3212A"/>
    <w:rsid w:val="00D340CF"/>
    <w:rsid w:val="00D348A6"/>
    <w:rsid w:val="00D3552A"/>
    <w:rsid w:val="00D35B5B"/>
    <w:rsid w:val="00D368DB"/>
    <w:rsid w:val="00D40D21"/>
    <w:rsid w:val="00D424D7"/>
    <w:rsid w:val="00D42ACA"/>
    <w:rsid w:val="00D43B3C"/>
    <w:rsid w:val="00D4419F"/>
    <w:rsid w:val="00D44961"/>
    <w:rsid w:val="00D44C2A"/>
    <w:rsid w:val="00D44CAF"/>
    <w:rsid w:val="00D476B8"/>
    <w:rsid w:val="00D478AB"/>
    <w:rsid w:val="00D47FB8"/>
    <w:rsid w:val="00D50076"/>
    <w:rsid w:val="00D503F5"/>
    <w:rsid w:val="00D50890"/>
    <w:rsid w:val="00D50F0E"/>
    <w:rsid w:val="00D51F34"/>
    <w:rsid w:val="00D52048"/>
    <w:rsid w:val="00D5259C"/>
    <w:rsid w:val="00D52C14"/>
    <w:rsid w:val="00D52D32"/>
    <w:rsid w:val="00D530CC"/>
    <w:rsid w:val="00D55D1F"/>
    <w:rsid w:val="00D56612"/>
    <w:rsid w:val="00D61A1D"/>
    <w:rsid w:val="00D61F21"/>
    <w:rsid w:val="00D625FB"/>
    <w:rsid w:val="00D63A42"/>
    <w:rsid w:val="00D656E9"/>
    <w:rsid w:val="00D66222"/>
    <w:rsid w:val="00D66B0D"/>
    <w:rsid w:val="00D67131"/>
    <w:rsid w:val="00D677B5"/>
    <w:rsid w:val="00D7039D"/>
    <w:rsid w:val="00D709C5"/>
    <w:rsid w:val="00D71F1F"/>
    <w:rsid w:val="00D72FEB"/>
    <w:rsid w:val="00D7457D"/>
    <w:rsid w:val="00D75225"/>
    <w:rsid w:val="00D758CE"/>
    <w:rsid w:val="00D75F7B"/>
    <w:rsid w:val="00D76681"/>
    <w:rsid w:val="00D76ADC"/>
    <w:rsid w:val="00D76E7D"/>
    <w:rsid w:val="00D805E2"/>
    <w:rsid w:val="00D80711"/>
    <w:rsid w:val="00D820E0"/>
    <w:rsid w:val="00D82E99"/>
    <w:rsid w:val="00D84698"/>
    <w:rsid w:val="00D849D2"/>
    <w:rsid w:val="00D84E87"/>
    <w:rsid w:val="00D85553"/>
    <w:rsid w:val="00D867B3"/>
    <w:rsid w:val="00D876AE"/>
    <w:rsid w:val="00D87BC7"/>
    <w:rsid w:val="00D9101B"/>
    <w:rsid w:val="00D9117E"/>
    <w:rsid w:val="00D9241A"/>
    <w:rsid w:val="00D93262"/>
    <w:rsid w:val="00D93E4C"/>
    <w:rsid w:val="00D955C4"/>
    <w:rsid w:val="00D96317"/>
    <w:rsid w:val="00D96CDA"/>
    <w:rsid w:val="00D96E53"/>
    <w:rsid w:val="00D970FD"/>
    <w:rsid w:val="00DA0D2E"/>
    <w:rsid w:val="00DA1EA8"/>
    <w:rsid w:val="00DA27BE"/>
    <w:rsid w:val="00DA39CC"/>
    <w:rsid w:val="00DA3A81"/>
    <w:rsid w:val="00DA3F65"/>
    <w:rsid w:val="00DA42FD"/>
    <w:rsid w:val="00DA52E0"/>
    <w:rsid w:val="00DA54FE"/>
    <w:rsid w:val="00DA5B14"/>
    <w:rsid w:val="00DA6389"/>
    <w:rsid w:val="00DA7B27"/>
    <w:rsid w:val="00DA7FD5"/>
    <w:rsid w:val="00DB0A91"/>
    <w:rsid w:val="00DB0D2F"/>
    <w:rsid w:val="00DB1A61"/>
    <w:rsid w:val="00DB1AB7"/>
    <w:rsid w:val="00DB1F6E"/>
    <w:rsid w:val="00DB24EB"/>
    <w:rsid w:val="00DB2D41"/>
    <w:rsid w:val="00DB56D3"/>
    <w:rsid w:val="00DB5B41"/>
    <w:rsid w:val="00DB63C5"/>
    <w:rsid w:val="00DB6822"/>
    <w:rsid w:val="00DB68CE"/>
    <w:rsid w:val="00DB6EA1"/>
    <w:rsid w:val="00DB7D51"/>
    <w:rsid w:val="00DB7D8F"/>
    <w:rsid w:val="00DC0CE1"/>
    <w:rsid w:val="00DC1E72"/>
    <w:rsid w:val="00DC2387"/>
    <w:rsid w:val="00DC2994"/>
    <w:rsid w:val="00DC3093"/>
    <w:rsid w:val="00DC5648"/>
    <w:rsid w:val="00DC6804"/>
    <w:rsid w:val="00DC6C9B"/>
    <w:rsid w:val="00DD09BB"/>
    <w:rsid w:val="00DD1537"/>
    <w:rsid w:val="00DD481F"/>
    <w:rsid w:val="00DD4AA1"/>
    <w:rsid w:val="00DD53FD"/>
    <w:rsid w:val="00DD68A2"/>
    <w:rsid w:val="00DD6A20"/>
    <w:rsid w:val="00DD7CB6"/>
    <w:rsid w:val="00DE2716"/>
    <w:rsid w:val="00DE276F"/>
    <w:rsid w:val="00DE2822"/>
    <w:rsid w:val="00DE3945"/>
    <w:rsid w:val="00DE3BBE"/>
    <w:rsid w:val="00DE422B"/>
    <w:rsid w:val="00DE4674"/>
    <w:rsid w:val="00DE4C5A"/>
    <w:rsid w:val="00DE6E70"/>
    <w:rsid w:val="00DE75EB"/>
    <w:rsid w:val="00DE79D6"/>
    <w:rsid w:val="00DE7D73"/>
    <w:rsid w:val="00DF1EBB"/>
    <w:rsid w:val="00DF3AF7"/>
    <w:rsid w:val="00DF4FA0"/>
    <w:rsid w:val="00DF63CC"/>
    <w:rsid w:val="00DF654B"/>
    <w:rsid w:val="00DF6C19"/>
    <w:rsid w:val="00DF76A1"/>
    <w:rsid w:val="00DF7EAD"/>
    <w:rsid w:val="00E00A97"/>
    <w:rsid w:val="00E013FC"/>
    <w:rsid w:val="00E01520"/>
    <w:rsid w:val="00E01874"/>
    <w:rsid w:val="00E03877"/>
    <w:rsid w:val="00E0530C"/>
    <w:rsid w:val="00E06155"/>
    <w:rsid w:val="00E069AB"/>
    <w:rsid w:val="00E06DF0"/>
    <w:rsid w:val="00E079A2"/>
    <w:rsid w:val="00E110A5"/>
    <w:rsid w:val="00E11683"/>
    <w:rsid w:val="00E1272E"/>
    <w:rsid w:val="00E127AE"/>
    <w:rsid w:val="00E128DD"/>
    <w:rsid w:val="00E130ED"/>
    <w:rsid w:val="00E140B7"/>
    <w:rsid w:val="00E16229"/>
    <w:rsid w:val="00E172C2"/>
    <w:rsid w:val="00E177C6"/>
    <w:rsid w:val="00E202E1"/>
    <w:rsid w:val="00E213B8"/>
    <w:rsid w:val="00E22544"/>
    <w:rsid w:val="00E237A9"/>
    <w:rsid w:val="00E24033"/>
    <w:rsid w:val="00E24407"/>
    <w:rsid w:val="00E24F34"/>
    <w:rsid w:val="00E25583"/>
    <w:rsid w:val="00E2567C"/>
    <w:rsid w:val="00E25C38"/>
    <w:rsid w:val="00E263C5"/>
    <w:rsid w:val="00E26BDF"/>
    <w:rsid w:val="00E27A18"/>
    <w:rsid w:val="00E31475"/>
    <w:rsid w:val="00E3195E"/>
    <w:rsid w:val="00E31CB7"/>
    <w:rsid w:val="00E31FD1"/>
    <w:rsid w:val="00E32106"/>
    <w:rsid w:val="00E3226C"/>
    <w:rsid w:val="00E33153"/>
    <w:rsid w:val="00E34339"/>
    <w:rsid w:val="00E35D1F"/>
    <w:rsid w:val="00E377CD"/>
    <w:rsid w:val="00E40598"/>
    <w:rsid w:val="00E40695"/>
    <w:rsid w:val="00E40B90"/>
    <w:rsid w:val="00E4463C"/>
    <w:rsid w:val="00E446D3"/>
    <w:rsid w:val="00E44C86"/>
    <w:rsid w:val="00E44DED"/>
    <w:rsid w:val="00E46077"/>
    <w:rsid w:val="00E47383"/>
    <w:rsid w:val="00E5292F"/>
    <w:rsid w:val="00E52BD3"/>
    <w:rsid w:val="00E52FF7"/>
    <w:rsid w:val="00E53E73"/>
    <w:rsid w:val="00E544DE"/>
    <w:rsid w:val="00E547F2"/>
    <w:rsid w:val="00E549B7"/>
    <w:rsid w:val="00E550A1"/>
    <w:rsid w:val="00E56DA3"/>
    <w:rsid w:val="00E62999"/>
    <w:rsid w:val="00E63E85"/>
    <w:rsid w:val="00E63EE2"/>
    <w:rsid w:val="00E64D30"/>
    <w:rsid w:val="00E65F29"/>
    <w:rsid w:val="00E67D67"/>
    <w:rsid w:val="00E67EF5"/>
    <w:rsid w:val="00E70A72"/>
    <w:rsid w:val="00E70CBE"/>
    <w:rsid w:val="00E714A8"/>
    <w:rsid w:val="00E715FF"/>
    <w:rsid w:val="00E71B4D"/>
    <w:rsid w:val="00E72C22"/>
    <w:rsid w:val="00E74B44"/>
    <w:rsid w:val="00E74F3A"/>
    <w:rsid w:val="00E74F65"/>
    <w:rsid w:val="00E75684"/>
    <w:rsid w:val="00E75B53"/>
    <w:rsid w:val="00E75CDC"/>
    <w:rsid w:val="00E778BC"/>
    <w:rsid w:val="00E844D2"/>
    <w:rsid w:val="00E84BF1"/>
    <w:rsid w:val="00E861E5"/>
    <w:rsid w:val="00E864A7"/>
    <w:rsid w:val="00E90210"/>
    <w:rsid w:val="00E9178E"/>
    <w:rsid w:val="00E930B1"/>
    <w:rsid w:val="00E947BE"/>
    <w:rsid w:val="00E956C4"/>
    <w:rsid w:val="00E960A4"/>
    <w:rsid w:val="00E964A8"/>
    <w:rsid w:val="00E965CA"/>
    <w:rsid w:val="00E96C91"/>
    <w:rsid w:val="00E97379"/>
    <w:rsid w:val="00E9766F"/>
    <w:rsid w:val="00EA08A3"/>
    <w:rsid w:val="00EA0FE8"/>
    <w:rsid w:val="00EA37DF"/>
    <w:rsid w:val="00EA4703"/>
    <w:rsid w:val="00EA4893"/>
    <w:rsid w:val="00EA5115"/>
    <w:rsid w:val="00EA51AC"/>
    <w:rsid w:val="00EA6954"/>
    <w:rsid w:val="00EA73E7"/>
    <w:rsid w:val="00EA779C"/>
    <w:rsid w:val="00EA7972"/>
    <w:rsid w:val="00EB0533"/>
    <w:rsid w:val="00EB1AF1"/>
    <w:rsid w:val="00EB24A7"/>
    <w:rsid w:val="00EB2FB6"/>
    <w:rsid w:val="00EB4CFD"/>
    <w:rsid w:val="00EB502A"/>
    <w:rsid w:val="00EB5F44"/>
    <w:rsid w:val="00EB75A2"/>
    <w:rsid w:val="00EC20F4"/>
    <w:rsid w:val="00EC31CD"/>
    <w:rsid w:val="00EC41C1"/>
    <w:rsid w:val="00EC4C2E"/>
    <w:rsid w:val="00EC64FA"/>
    <w:rsid w:val="00EC6837"/>
    <w:rsid w:val="00ED173E"/>
    <w:rsid w:val="00ED2531"/>
    <w:rsid w:val="00ED267F"/>
    <w:rsid w:val="00ED4BDA"/>
    <w:rsid w:val="00ED4D13"/>
    <w:rsid w:val="00ED50F7"/>
    <w:rsid w:val="00ED72E3"/>
    <w:rsid w:val="00ED7E85"/>
    <w:rsid w:val="00EE0ABA"/>
    <w:rsid w:val="00EE1621"/>
    <w:rsid w:val="00EE1CF7"/>
    <w:rsid w:val="00EE2198"/>
    <w:rsid w:val="00EE5B6F"/>
    <w:rsid w:val="00EE5E1A"/>
    <w:rsid w:val="00EE6745"/>
    <w:rsid w:val="00EE6B1C"/>
    <w:rsid w:val="00EE775D"/>
    <w:rsid w:val="00EF0068"/>
    <w:rsid w:val="00EF0A1D"/>
    <w:rsid w:val="00EF12A1"/>
    <w:rsid w:val="00EF3580"/>
    <w:rsid w:val="00EF359A"/>
    <w:rsid w:val="00EF3CD1"/>
    <w:rsid w:val="00EF3F40"/>
    <w:rsid w:val="00EF49D7"/>
    <w:rsid w:val="00EF5BCD"/>
    <w:rsid w:val="00EF6B20"/>
    <w:rsid w:val="00F001BD"/>
    <w:rsid w:val="00F00E9F"/>
    <w:rsid w:val="00F0124A"/>
    <w:rsid w:val="00F02B29"/>
    <w:rsid w:val="00F032BA"/>
    <w:rsid w:val="00F03414"/>
    <w:rsid w:val="00F03D18"/>
    <w:rsid w:val="00F05526"/>
    <w:rsid w:val="00F05A93"/>
    <w:rsid w:val="00F06137"/>
    <w:rsid w:val="00F06469"/>
    <w:rsid w:val="00F07DDF"/>
    <w:rsid w:val="00F10477"/>
    <w:rsid w:val="00F1323C"/>
    <w:rsid w:val="00F137AD"/>
    <w:rsid w:val="00F13A33"/>
    <w:rsid w:val="00F15ADA"/>
    <w:rsid w:val="00F15BE2"/>
    <w:rsid w:val="00F15F40"/>
    <w:rsid w:val="00F16141"/>
    <w:rsid w:val="00F16A49"/>
    <w:rsid w:val="00F16EA2"/>
    <w:rsid w:val="00F20934"/>
    <w:rsid w:val="00F20A29"/>
    <w:rsid w:val="00F20A6D"/>
    <w:rsid w:val="00F217E3"/>
    <w:rsid w:val="00F224F9"/>
    <w:rsid w:val="00F229F8"/>
    <w:rsid w:val="00F239A7"/>
    <w:rsid w:val="00F258F8"/>
    <w:rsid w:val="00F265A6"/>
    <w:rsid w:val="00F26E8F"/>
    <w:rsid w:val="00F30D44"/>
    <w:rsid w:val="00F31686"/>
    <w:rsid w:val="00F35609"/>
    <w:rsid w:val="00F35C63"/>
    <w:rsid w:val="00F36A39"/>
    <w:rsid w:val="00F36EF2"/>
    <w:rsid w:val="00F376E6"/>
    <w:rsid w:val="00F40153"/>
    <w:rsid w:val="00F40797"/>
    <w:rsid w:val="00F4086B"/>
    <w:rsid w:val="00F40BA6"/>
    <w:rsid w:val="00F41306"/>
    <w:rsid w:val="00F414F1"/>
    <w:rsid w:val="00F424DB"/>
    <w:rsid w:val="00F42639"/>
    <w:rsid w:val="00F43D3D"/>
    <w:rsid w:val="00F45038"/>
    <w:rsid w:val="00F45E92"/>
    <w:rsid w:val="00F51FD9"/>
    <w:rsid w:val="00F52647"/>
    <w:rsid w:val="00F5274A"/>
    <w:rsid w:val="00F52C35"/>
    <w:rsid w:val="00F536B3"/>
    <w:rsid w:val="00F54F9B"/>
    <w:rsid w:val="00F55A59"/>
    <w:rsid w:val="00F55A7C"/>
    <w:rsid w:val="00F57534"/>
    <w:rsid w:val="00F601D1"/>
    <w:rsid w:val="00F622E0"/>
    <w:rsid w:val="00F62C01"/>
    <w:rsid w:val="00F63F5E"/>
    <w:rsid w:val="00F65900"/>
    <w:rsid w:val="00F670F9"/>
    <w:rsid w:val="00F70F5A"/>
    <w:rsid w:val="00F70F6A"/>
    <w:rsid w:val="00F7427C"/>
    <w:rsid w:val="00F7491B"/>
    <w:rsid w:val="00F74A78"/>
    <w:rsid w:val="00F75A1F"/>
    <w:rsid w:val="00F76AAE"/>
    <w:rsid w:val="00F76F78"/>
    <w:rsid w:val="00F770E0"/>
    <w:rsid w:val="00F776EB"/>
    <w:rsid w:val="00F77E40"/>
    <w:rsid w:val="00F77EA5"/>
    <w:rsid w:val="00F80B07"/>
    <w:rsid w:val="00F8119B"/>
    <w:rsid w:val="00F8170D"/>
    <w:rsid w:val="00F81C2A"/>
    <w:rsid w:val="00F81C56"/>
    <w:rsid w:val="00F8228B"/>
    <w:rsid w:val="00F83234"/>
    <w:rsid w:val="00F83A87"/>
    <w:rsid w:val="00F84366"/>
    <w:rsid w:val="00F85AFB"/>
    <w:rsid w:val="00F8618F"/>
    <w:rsid w:val="00F8755A"/>
    <w:rsid w:val="00F8792D"/>
    <w:rsid w:val="00F87BE6"/>
    <w:rsid w:val="00F90522"/>
    <w:rsid w:val="00F907E1"/>
    <w:rsid w:val="00F9098E"/>
    <w:rsid w:val="00F90C56"/>
    <w:rsid w:val="00F91108"/>
    <w:rsid w:val="00F91822"/>
    <w:rsid w:val="00F93570"/>
    <w:rsid w:val="00F941F0"/>
    <w:rsid w:val="00F96DEF"/>
    <w:rsid w:val="00F975C6"/>
    <w:rsid w:val="00FA11E3"/>
    <w:rsid w:val="00FA1EC8"/>
    <w:rsid w:val="00FA2695"/>
    <w:rsid w:val="00FA2D82"/>
    <w:rsid w:val="00FA32D9"/>
    <w:rsid w:val="00FA3F47"/>
    <w:rsid w:val="00FA4299"/>
    <w:rsid w:val="00FA4721"/>
    <w:rsid w:val="00FB02DF"/>
    <w:rsid w:val="00FB02F2"/>
    <w:rsid w:val="00FB1ABA"/>
    <w:rsid w:val="00FB23CF"/>
    <w:rsid w:val="00FB6FF1"/>
    <w:rsid w:val="00FB7496"/>
    <w:rsid w:val="00FB7991"/>
    <w:rsid w:val="00FB7EA1"/>
    <w:rsid w:val="00FC2235"/>
    <w:rsid w:val="00FC2A6D"/>
    <w:rsid w:val="00FC489B"/>
    <w:rsid w:val="00FC56D4"/>
    <w:rsid w:val="00FC5C44"/>
    <w:rsid w:val="00FC61F1"/>
    <w:rsid w:val="00FD1131"/>
    <w:rsid w:val="00FD14EF"/>
    <w:rsid w:val="00FD159C"/>
    <w:rsid w:val="00FD2716"/>
    <w:rsid w:val="00FD347D"/>
    <w:rsid w:val="00FD5E59"/>
    <w:rsid w:val="00FD652C"/>
    <w:rsid w:val="00FE0EC6"/>
    <w:rsid w:val="00FE1EA3"/>
    <w:rsid w:val="00FE2AA7"/>
    <w:rsid w:val="00FE4F7C"/>
    <w:rsid w:val="00FE516E"/>
    <w:rsid w:val="00FE531A"/>
    <w:rsid w:val="00FE5888"/>
    <w:rsid w:val="00FE6602"/>
    <w:rsid w:val="00FE6A8E"/>
    <w:rsid w:val="00FE6E33"/>
    <w:rsid w:val="00FE7052"/>
    <w:rsid w:val="00FE7265"/>
    <w:rsid w:val="00FE7686"/>
    <w:rsid w:val="00FF105B"/>
    <w:rsid w:val="00FF16D5"/>
    <w:rsid w:val="00FF1965"/>
    <w:rsid w:val="00FF49C3"/>
    <w:rsid w:val="00FF5025"/>
    <w:rsid w:val="00FF6AF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6257"/>
    <o:shapelayout v:ext="edit">
      <o:idmap v:ext="edit" data="1"/>
    </o:shapelayout>
  </w:shapeDefaults>
  <w:decimalSymbol w:val=","/>
  <w:listSeparator w:val=";"/>
  <w15:docId w15:val="{93132178-5F8E-4A96-944D-BCA202987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basedOn w:val="Normal"/>
    <w:next w:val="Normal"/>
    <w:link w:val="Titre1Car"/>
    <w:qFormat/>
    <w:rsid w:val="00C54DDB"/>
    <w:pPr>
      <w:keepNext/>
      <w:keepLines/>
      <w:spacing w:before="40"/>
      <w:outlineLvl w:val="0"/>
    </w:pPr>
    <w:rPr>
      <w:rFonts w:ascii="Arial" w:eastAsiaTheme="majorEastAsia" w:hAnsi="Arial" w:cs="Arial"/>
      <w:b/>
      <w:sz w:val="16"/>
      <w:szCs w:val="16"/>
    </w:rPr>
  </w:style>
  <w:style w:type="paragraph" w:styleId="Titre2">
    <w:name w:val="heading 2"/>
    <w:aliases w:val="Titre 2.."/>
    <w:basedOn w:val="Normal"/>
    <w:link w:val="Titre2Car"/>
    <w:qFormat/>
    <w:rsid w:val="0026551C"/>
    <w:pPr>
      <w:numPr>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jc w:val="both"/>
      <w:outlineLvl w:val="1"/>
    </w:pPr>
    <w:rPr>
      <w:rFonts w:ascii="Arial Narrow" w:eastAsia="Arial" w:hAnsi="Arial Narrow" w:cs="Arial"/>
      <w:b/>
      <w:bCs/>
      <w:bdr w:val="none" w:sz="0" w:space="0" w:color="auto"/>
    </w:rPr>
  </w:style>
  <w:style w:type="paragraph" w:styleId="Titre3">
    <w:name w:val="heading 3"/>
    <w:basedOn w:val="Normal"/>
    <w:link w:val="Titre3Car"/>
    <w:qFormat/>
    <w:rsid w:val="0026551C"/>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jc w:val="both"/>
      <w:outlineLvl w:val="2"/>
    </w:pPr>
    <w:rPr>
      <w:rFonts w:ascii="Arial Narrow" w:eastAsiaTheme="majorEastAsia" w:hAnsi="Arial Narrow" w:cstheme="majorBidi"/>
      <w:bdr w:val="none" w:sz="0" w:space="0" w:color="auto"/>
      <w:lang w:val="fr-FR" w:eastAsia="fr-FR" w:bidi="fr-FR"/>
    </w:rPr>
  </w:style>
  <w:style w:type="paragraph" w:styleId="Titre4">
    <w:name w:val="heading 4"/>
    <w:basedOn w:val="Normal"/>
    <w:next w:val="Normal"/>
    <w:link w:val="Titre4Car"/>
    <w:unhideWhenUsed/>
    <w:qFormat/>
    <w:rsid w:val="00F93570"/>
    <w:pPr>
      <w:keepNext/>
      <w:keepLines/>
      <w:spacing w:before="40"/>
      <w:outlineLvl w:val="3"/>
    </w:pPr>
    <w:rPr>
      <w:rFonts w:asciiTheme="majorHAnsi" w:eastAsiaTheme="majorEastAsia" w:hAnsiTheme="majorHAnsi" w:cstheme="majorBidi"/>
      <w:i/>
      <w:iCs/>
      <w:color w:val="0079BF" w:themeColor="accent1" w:themeShade="BF"/>
    </w:rPr>
  </w:style>
  <w:style w:type="paragraph" w:styleId="Titre5">
    <w:name w:val="heading 5"/>
    <w:basedOn w:val="Normal"/>
    <w:next w:val="Normal"/>
    <w:link w:val="Titre5Car"/>
    <w:unhideWhenUsed/>
    <w:qFormat/>
    <w:rsid w:val="00F93570"/>
    <w:pPr>
      <w:keepNext/>
      <w:keepLines/>
      <w:spacing w:before="40"/>
      <w:outlineLvl w:val="4"/>
    </w:pPr>
    <w:rPr>
      <w:rFonts w:asciiTheme="majorHAnsi" w:eastAsiaTheme="majorEastAsia" w:hAnsiTheme="majorHAnsi" w:cstheme="majorBidi"/>
      <w:color w:val="0079BF" w:themeColor="accent1" w:themeShade="BF"/>
    </w:rPr>
  </w:style>
  <w:style w:type="paragraph" w:styleId="Titre6">
    <w:name w:val="heading 6"/>
    <w:basedOn w:val="Normal"/>
    <w:next w:val="Normal"/>
    <w:link w:val="Titre6Car"/>
    <w:unhideWhenUsed/>
    <w:qFormat/>
    <w:rsid w:val="00F93570"/>
    <w:pPr>
      <w:keepNext/>
      <w:keepLines/>
      <w:spacing w:before="40"/>
      <w:outlineLvl w:val="5"/>
    </w:pPr>
    <w:rPr>
      <w:rFonts w:asciiTheme="majorHAnsi" w:eastAsiaTheme="majorEastAsia" w:hAnsiTheme="majorHAnsi" w:cstheme="majorBidi"/>
      <w:color w:val="00507F" w:themeColor="accent1" w:themeShade="7F"/>
    </w:rPr>
  </w:style>
  <w:style w:type="paragraph" w:styleId="Titre7">
    <w:name w:val="heading 7"/>
    <w:basedOn w:val="Normal"/>
    <w:next w:val="Normal"/>
    <w:link w:val="Titre7Car"/>
    <w:unhideWhenUsed/>
    <w:qFormat/>
    <w:rsid w:val="00F93570"/>
    <w:pPr>
      <w:keepNext/>
      <w:keepLines/>
      <w:spacing w:before="40"/>
      <w:outlineLvl w:val="6"/>
    </w:pPr>
    <w:rPr>
      <w:rFonts w:asciiTheme="majorHAnsi" w:eastAsiaTheme="majorEastAsia" w:hAnsiTheme="majorHAnsi" w:cstheme="majorBidi"/>
      <w:i/>
      <w:iCs/>
      <w:color w:val="00507F" w:themeColor="accent1" w:themeShade="7F"/>
    </w:rPr>
  </w:style>
  <w:style w:type="paragraph" w:styleId="Titre8">
    <w:name w:val="heading 8"/>
    <w:basedOn w:val="Normal"/>
    <w:next w:val="Normal"/>
    <w:link w:val="Titre8Car"/>
    <w:unhideWhenUsed/>
    <w:qFormat/>
    <w:rsid w:val="00F9357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F9357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styleId="En-tte">
    <w:name w:val="header"/>
    <w:link w:val="En-tteCar"/>
    <w:pPr>
      <w:tabs>
        <w:tab w:val="right" w:pos="9020"/>
      </w:tabs>
    </w:pPr>
    <w:rPr>
      <w:rFonts w:ascii="Helvetica Neue" w:hAnsi="Helvetica Neue" w:cs="Arial Unicode MS"/>
      <w:color w:val="000000"/>
      <w:sz w:val="24"/>
      <w:szCs w:val="24"/>
    </w:rPr>
  </w:style>
  <w:style w:type="paragraph" w:customStyle="1" w:styleId="PardfautA">
    <w:name w:val="Par défaut A"/>
    <w:link w:val="PardfautACar"/>
    <w:pPr>
      <w:widowControl w:val="0"/>
      <w:tabs>
        <w:tab w:val="left" w:pos="57"/>
      </w:tabs>
      <w:spacing w:after="240"/>
      <w:ind w:left="1"/>
      <w:jc w:val="both"/>
      <w:outlineLvl w:val="0"/>
    </w:pPr>
    <w:rPr>
      <w:rFonts w:ascii="Calibri" w:eastAsia="Calibri" w:hAnsi="Calibri" w:cs="Calibri"/>
      <w:color w:val="000000"/>
      <w:sz w:val="24"/>
      <w:szCs w:val="24"/>
      <w:u w:color="000000"/>
      <w:lang w:val="en-US"/>
    </w:rPr>
  </w:style>
  <w:style w:type="character" w:customStyle="1" w:styleId="Aucun">
    <w:name w:val="Aucun"/>
    <w:rPr>
      <w:lang w:val="en-US"/>
    </w:rPr>
  </w:style>
  <w:style w:type="paragraph" w:customStyle="1" w:styleId="CorpsA">
    <w:name w:val="Corps A"/>
    <w:link w:val="CorpsACar"/>
    <w:pPr>
      <w:keepNext/>
      <w:widowControl w:val="0"/>
      <w:spacing w:before="3" w:line="243" w:lineRule="exact"/>
      <w:ind w:left="77"/>
      <w:jc w:val="both"/>
    </w:pPr>
    <w:rPr>
      <w:rFonts w:ascii="Arial" w:eastAsia="Arial" w:hAnsi="Arial" w:cs="Arial"/>
      <w:b/>
      <w:bCs/>
      <w:color w:val="ED220B"/>
      <w:sz w:val="24"/>
      <w:szCs w:val="24"/>
      <w:u w:color="000000"/>
      <w:lang w:val="fr-FR"/>
    </w:rPr>
  </w:style>
  <w:style w:type="paragraph" w:styleId="Citationintense">
    <w:name w:val="Intense Quote"/>
    <w:next w:val="CorpsB"/>
    <w:pPr>
      <w:pBdr>
        <w:top w:val="single" w:sz="4" w:space="0" w:color="00A2FF"/>
        <w:bottom w:val="single" w:sz="4" w:space="0" w:color="00A2FF"/>
      </w:pBdr>
      <w:spacing w:before="360" w:after="360"/>
      <w:ind w:left="864" w:right="864"/>
      <w:jc w:val="center"/>
    </w:pPr>
    <w:rPr>
      <w:rFonts w:cs="Arial Unicode MS"/>
      <w:i/>
      <w:iCs/>
      <w:color w:val="00A2FF"/>
      <w:sz w:val="24"/>
      <w:szCs w:val="24"/>
      <w:u w:color="00A2FF"/>
      <w:lang w:val="en-US"/>
    </w:rPr>
  </w:style>
  <w:style w:type="paragraph" w:customStyle="1" w:styleId="CorpsB">
    <w:name w:val="Corps B"/>
    <w:rPr>
      <w:rFonts w:cs="Arial Unicode MS"/>
      <w:color w:val="000000"/>
      <w:sz w:val="24"/>
      <w:szCs w:val="24"/>
      <w:u w:color="000000"/>
      <w:lang w:val="fr-FR"/>
    </w:rPr>
  </w:style>
  <w:style w:type="paragraph" w:styleId="En-ttedetabledesmatires">
    <w:name w:val="TOC Heading"/>
    <w:next w:val="CorpsB"/>
    <w:uiPriority w:val="39"/>
    <w:qFormat/>
    <w:pPr>
      <w:keepNext/>
      <w:keepLines/>
      <w:spacing w:before="240" w:line="259" w:lineRule="auto"/>
    </w:pPr>
    <w:rPr>
      <w:rFonts w:ascii="Helvetica Neue" w:hAnsi="Helvetica Neue" w:cs="Arial Unicode MS"/>
      <w:color w:val="0079BF"/>
      <w:sz w:val="32"/>
      <w:szCs w:val="32"/>
      <w:u w:color="0079BF"/>
      <w:lang w:val="fr-FR"/>
    </w:rPr>
  </w:style>
  <w:style w:type="paragraph" w:styleId="TM1">
    <w:name w:val="toc 1"/>
    <w:link w:val="TM1Car"/>
    <w:uiPriority w:val="39"/>
    <w:rsid w:val="00493752"/>
    <w:pPr>
      <w:spacing w:before="240" w:after="120"/>
    </w:pPr>
    <w:rPr>
      <w:rFonts w:ascii="Arial" w:hAnsi="Arial"/>
      <w:b/>
      <w:bCs/>
      <w:sz w:val="22"/>
      <w:lang w:val="en-US" w:eastAsia="en-US"/>
    </w:rPr>
  </w:style>
  <w:style w:type="numbering" w:customStyle="1" w:styleId="Nombres">
    <w:name w:val="Nombres"/>
    <w:pPr>
      <w:numPr>
        <w:numId w:val="1"/>
      </w:numPr>
    </w:pPr>
  </w:style>
  <w:style w:type="numbering" w:customStyle="1" w:styleId="Grossepuce">
    <w:name w:val="Grosse puce"/>
    <w:pPr>
      <w:numPr>
        <w:numId w:val="3"/>
      </w:numPr>
    </w:pPr>
  </w:style>
  <w:style w:type="numbering" w:customStyle="1" w:styleId="Style12import">
    <w:name w:val="Style 12 importé"/>
    <w:pPr>
      <w:numPr>
        <w:numId w:val="5"/>
      </w:numPr>
    </w:pPr>
  </w:style>
  <w:style w:type="numbering" w:customStyle="1" w:styleId="Style19import">
    <w:name w:val="Style 19 importé"/>
    <w:pPr>
      <w:numPr>
        <w:numId w:val="6"/>
      </w:numPr>
    </w:pPr>
  </w:style>
  <w:style w:type="numbering" w:customStyle="1" w:styleId="Style14import">
    <w:name w:val="Style 14 importé"/>
    <w:pPr>
      <w:numPr>
        <w:numId w:val="7"/>
      </w:numPr>
    </w:pPr>
  </w:style>
  <w:style w:type="character" w:customStyle="1" w:styleId="Hyperlink0">
    <w:name w:val="Hyperlink.0"/>
    <w:basedOn w:val="Aucun"/>
    <w:rPr>
      <w:u w:color="660000"/>
      <w:lang w:val="en-US"/>
    </w:rPr>
  </w:style>
  <w:style w:type="numbering" w:customStyle="1" w:styleId="Style11import">
    <w:name w:val="Style 11 importé"/>
    <w:pPr>
      <w:numPr>
        <w:numId w:val="8"/>
      </w:numPr>
    </w:pPr>
  </w:style>
  <w:style w:type="character" w:customStyle="1" w:styleId="Hyperlink1">
    <w:name w:val="Hyperlink.1"/>
    <w:basedOn w:val="Aucun"/>
    <w:rPr>
      <w:color w:val="000000"/>
      <w:u w:color="000000"/>
      <w:lang w:val="en-US"/>
    </w:rPr>
  </w:style>
  <w:style w:type="numbering" w:customStyle="1" w:styleId="Style26import">
    <w:name w:val="Style 26 importé"/>
    <w:pPr>
      <w:numPr>
        <w:numId w:val="9"/>
      </w:numPr>
    </w:pPr>
  </w:style>
  <w:style w:type="paragraph" w:styleId="Paragraphedeliste">
    <w:name w:val="List Paragraph"/>
    <w:link w:val="ParagraphedelisteCar"/>
    <w:uiPriority w:val="34"/>
    <w:qFormat/>
    <w:pPr>
      <w:ind w:left="720"/>
    </w:pPr>
    <w:rPr>
      <w:rFonts w:cs="Arial Unicode MS"/>
      <w:color w:val="000000"/>
      <w:sz w:val="24"/>
      <w:szCs w:val="24"/>
      <w:u w:color="000000"/>
      <w:lang w:val="en-US"/>
    </w:rPr>
  </w:style>
  <w:style w:type="numbering" w:customStyle="1" w:styleId="Style1import">
    <w:name w:val="Style 1 importé"/>
    <w:pPr>
      <w:numPr>
        <w:numId w:val="10"/>
      </w:numPr>
    </w:pPr>
  </w:style>
  <w:style w:type="numbering" w:customStyle="1" w:styleId="Style28import">
    <w:name w:val="Style 28 importé"/>
    <w:pPr>
      <w:numPr>
        <w:numId w:val="11"/>
      </w:numPr>
    </w:pPr>
  </w:style>
  <w:style w:type="numbering" w:customStyle="1" w:styleId="Style2import">
    <w:name w:val="Style 2 importé"/>
    <w:pPr>
      <w:numPr>
        <w:numId w:val="12"/>
      </w:numPr>
    </w:pPr>
  </w:style>
  <w:style w:type="numbering" w:customStyle="1" w:styleId="Style2import0">
    <w:name w:val="Style 2 importé.0"/>
    <w:pPr>
      <w:numPr>
        <w:numId w:val="13"/>
      </w:numPr>
    </w:pPr>
  </w:style>
  <w:style w:type="numbering" w:customStyle="1" w:styleId="Style2import00">
    <w:name w:val="Style 2 importé.0.0"/>
    <w:pPr>
      <w:numPr>
        <w:numId w:val="14"/>
      </w:numPr>
    </w:pPr>
  </w:style>
  <w:style w:type="numbering" w:customStyle="1" w:styleId="Style3import">
    <w:name w:val="Style 3 importé"/>
    <w:pPr>
      <w:numPr>
        <w:numId w:val="16"/>
      </w:numPr>
    </w:pPr>
  </w:style>
  <w:style w:type="numbering" w:customStyle="1" w:styleId="Style4import">
    <w:name w:val="Style 4 importé"/>
    <w:pPr>
      <w:numPr>
        <w:numId w:val="17"/>
      </w:numPr>
    </w:pPr>
  </w:style>
  <w:style w:type="character" w:customStyle="1" w:styleId="Hyperlink2">
    <w:name w:val="Hyperlink.2"/>
    <w:basedOn w:val="Aucun"/>
    <w:rPr>
      <w:rFonts w:ascii="Arial" w:eastAsia="Arial" w:hAnsi="Arial" w:cs="Arial"/>
      <w:i/>
      <w:iCs/>
      <w:color w:val="000000"/>
      <w:position w:val="16"/>
      <w:u w:val="single" w:color="000000"/>
      <w:lang w:val="en-US"/>
    </w:rPr>
  </w:style>
  <w:style w:type="numbering" w:customStyle="1" w:styleId="Style3import0">
    <w:name w:val="Style 3 importé.0"/>
    <w:pPr>
      <w:numPr>
        <w:numId w:val="18"/>
      </w:numPr>
    </w:pPr>
  </w:style>
  <w:style w:type="character" w:customStyle="1" w:styleId="Hyperlink3">
    <w:name w:val="Hyperlink.3"/>
    <w:basedOn w:val="Aucun"/>
    <w:rPr>
      <w:rFonts w:ascii="Arial" w:eastAsia="Arial" w:hAnsi="Arial" w:cs="Arial"/>
      <w:color w:val="000000"/>
      <w:position w:val="16"/>
      <w:u w:val="single" w:color="000000"/>
      <w:lang w:val="en-US"/>
    </w:rPr>
  </w:style>
  <w:style w:type="character" w:customStyle="1" w:styleId="Hyperlink4">
    <w:name w:val="Hyperlink.4"/>
    <w:basedOn w:val="Aucun"/>
    <w:rPr>
      <w:rFonts w:ascii="Arial" w:eastAsia="Arial" w:hAnsi="Arial" w:cs="Arial"/>
      <w:i/>
      <w:iCs/>
      <w:color w:val="000000"/>
      <w:position w:val="16"/>
      <w:u w:val="single" w:color="000000"/>
      <w:lang w:val="en-US"/>
    </w:rPr>
  </w:style>
  <w:style w:type="character" w:customStyle="1" w:styleId="Hyperlink5">
    <w:name w:val="Hyperlink.5"/>
    <w:basedOn w:val="Aucun"/>
    <w:rPr>
      <w:rFonts w:ascii="Arial" w:eastAsia="Arial" w:hAnsi="Arial" w:cs="Arial"/>
      <w:color w:val="000000"/>
      <w:position w:val="16"/>
      <w:u w:val="single" w:color="000000"/>
      <w:lang w:val="en-US"/>
    </w:rPr>
  </w:style>
  <w:style w:type="character" w:customStyle="1" w:styleId="Hyperlink6">
    <w:name w:val="Hyperlink.6"/>
    <w:basedOn w:val="Aucun"/>
    <w:rPr>
      <w:color w:val="000000"/>
      <w:position w:val="16"/>
      <w:u w:val="single" w:color="000000"/>
      <w:lang w:val="en-US"/>
    </w:rPr>
  </w:style>
  <w:style w:type="numbering" w:customStyle="1" w:styleId="Style4import0">
    <w:name w:val="Style 4 importé.0"/>
    <w:pPr>
      <w:numPr>
        <w:numId w:val="19"/>
      </w:numPr>
    </w:pPr>
  </w:style>
  <w:style w:type="character" w:customStyle="1" w:styleId="Hyperlink7">
    <w:name w:val="Hyperlink.7"/>
    <w:basedOn w:val="Aucun"/>
    <w:rPr>
      <w:rFonts w:ascii="Arial" w:eastAsia="Arial" w:hAnsi="Arial" w:cs="Arial"/>
      <w:i/>
      <w:iCs/>
      <w:color w:val="000000"/>
      <w:u w:val="single" w:color="000000"/>
      <w:lang w:val="en-US"/>
    </w:rPr>
  </w:style>
  <w:style w:type="character" w:customStyle="1" w:styleId="Hyperlink8">
    <w:name w:val="Hyperlink.8"/>
    <w:basedOn w:val="Aucun"/>
    <w:rPr>
      <w:color w:val="000000"/>
      <w:u w:val="single" w:color="000000"/>
      <w:lang w:val="de-DE"/>
    </w:rPr>
  </w:style>
  <w:style w:type="character" w:customStyle="1" w:styleId="Hyperlink9">
    <w:name w:val="Hyperlink.9"/>
    <w:basedOn w:val="Aucun"/>
    <w:rPr>
      <w:rFonts w:ascii="Arial" w:eastAsia="Arial" w:hAnsi="Arial" w:cs="Arial"/>
      <w:i/>
      <w:iCs/>
      <w:color w:val="000000"/>
      <w:u w:val="single" w:color="000000"/>
      <w:lang w:val="en-US"/>
    </w:rPr>
  </w:style>
  <w:style w:type="character" w:customStyle="1" w:styleId="Hyperlink10">
    <w:name w:val="Hyperlink.10"/>
    <w:basedOn w:val="Aucun"/>
    <w:rPr>
      <w:color w:val="000000"/>
      <w:u w:val="single" w:color="000000"/>
      <w:lang w:val="en-US"/>
    </w:rPr>
  </w:style>
  <w:style w:type="character" w:customStyle="1" w:styleId="Hyperlink11">
    <w:name w:val="Hyperlink.11"/>
    <w:basedOn w:val="Aucun"/>
    <w:rPr>
      <w:rFonts w:ascii="Arial" w:eastAsia="Arial" w:hAnsi="Arial" w:cs="Arial"/>
      <w:i/>
      <w:iCs/>
      <w:color w:val="000000"/>
      <w:u w:val="single" w:color="000000"/>
      <w:lang w:val="fr-FR"/>
    </w:rPr>
  </w:style>
  <w:style w:type="numbering" w:customStyle="1" w:styleId="Style5import">
    <w:name w:val="Style 5 importé"/>
    <w:pPr>
      <w:numPr>
        <w:numId w:val="20"/>
      </w:numPr>
    </w:pPr>
  </w:style>
  <w:style w:type="character" w:customStyle="1" w:styleId="Hyperlink12">
    <w:name w:val="Hyperlink.12"/>
    <w:basedOn w:val="Aucun"/>
    <w:rPr>
      <w:color w:val="000000"/>
      <w:u w:val="single" w:color="000000"/>
      <w:lang w:val="fr-FR"/>
    </w:rPr>
  </w:style>
  <w:style w:type="character" w:customStyle="1" w:styleId="Hyperlink13">
    <w:name w:val="Hyperlink.13"/>
    <w:basedOn w:val="Aucun"/>
    <w:rPr>
      <w:u w:val="single" w:color="0000FF"/>
      <w:lang w:val="fr-FR"/>
    </w:rPr>
  </w:style>
  <w:style w:type="numbering" w:customStyle="1" w:styleId="Style6import">
    <w:name w:val="Style 6 importé"/>
    <w:pPr>
      <w:numPr>
        <w:numId w:val="21"/>
      </w:numPr>
    </w:pPr>
  </w:style>
  <w:style w:type="character" w:customStyle="1" w:styleId="Hyperlink14">
    <w:name w:val="Hyperlink.14"/>
    <w:basedOn w:val="Aucun"/>
    <w:rPr>
      <w:rFonts w:ascii="Arial" w:eastAsia="Arial" w:hAnsi="Arial" w:cs="Arial"/>
      <w:i/>
      <w:iCs/>
      <w:u w:val="single" w:color="0000FF"/>
      <w:lang w:val="fr-FR"/>
    </w:rPr>
  </w:style>
  <w:style w:type="numbering" w:customStyle="1" w:styleId="Style7import">
    <w:name w:val="Style 7 importé"/>
    <w:pPr>
      <w:numPr>
        <w:numId w:val="22"/>
      </w:numPr>
    </w:pPr>
  </w:style>
  <w:style w:type="character" w:customStyle="1" w:styleId="Hyperlink15">
    <w:name w:val="Hyperlink.15"/>
    <w:basedOn w:val="Aucun"/>
    <w:rPr>
      <w:rFonts w:ascii="Arial" w:eastAsia="Arial" w:hAnsi="Arial" w:cs="Arial"/>
      <w:color w:val="000000"/>
      <w:position w:val="16"/>
      <w:u w:val="single" w:color="000000"/>
      <w:lang w:val="en-US"/>
    </w:rPr>
  </w:style>
  <w:style w:type="character" w:customStyle="1" w:styleId="Titre2Car">
    <w:name w:val="Titre 2 Car"/>
    <w:aliases w:val="Titre 2.. Car"/>
    <w:basedOn w:val="Policepardfaut"/>
    <w:link w:val="Titre2"/>
    <w:rsid w:val="0026551C"/>
    <w:rPr>
      <w:rFonts w:ascii="Arial Narrow" w:eastAsia="Arial" w:hAnsi="Arial Narrow" w:cs="Arial"/>
      <w:b/>
      <w:bCs/>
      <w:sz w:val="24"/>
      <w:szCs w:val="24"/>
      <w:bdr w:val="none" w:sz="0" w:space="0" w:color="auto"/>
      <w:lang w:val="en-US" w:eastAsia="en-US"/>
    </w:rPr>
  </w:style>
  <w:style w:type="character" w:customStyle="1" w:styleId="Titre3Car">
    <w:name w:val="Titre 3 Car"/>
    <w:basedOn w:val="Policepardfaut"/>
    <w:link w:val="Titre3"/>
    <w:rsid w:val="0026551C"/>
    <w:rPr>
      <w:rFonts w:ascii="Arial Narrow" w:eastAsiaTheme="majorEastAsia" w:hAnsi="Arial Narrow" w:cstheme="majorBidi"/>
      <w:sz w:val="24"/>
      <w:szCs w:val="24"/>
      <w:bdr w:val="none" w:sz="0" w:space="0" w:color="auto"/>
      <w:lang w:val="fr-FR" w:eastAsia="fr-FR" w:bidi="fr-FR"/>
    </w:rPr>
  </w:style>
  <w:style w:type="paragraph" w:customStyle="1" w:styleId="Style1bullet">
    <w:name w:val="Style1 bullet"/>
    <w:basedOn w:val="Paragraphedeliste"/>
    <w:link w:val="Style1bulletCar"/>
    <w:uiPriority w:val="1"/>
    <w:qFormat/>
    <w:rsid w:val="0026551C"/>
    <w:pPr>
      <w:numPr>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1710"/>
        <w:tab w:val="left" w:pos="1711"/>
      </w:tabs>
      <w:autoSpaceDE w:val="0"/>
      <w:autoSpaceDN w:val="0"/>
      <w:spacing w:before="120" w:after="120" w:line="242" w:lineRule="exact"/>
      <w:jc w:val="both"/>
    </w:pPr>
    <w:rPr>
      <w:rFonts w:ascii="Arial Narrow" w:eastAsia="Arial" w:hAnsi="Arial Narrow" w:cs="Arial"/>
      <w:color w:val="auto"/>
      <w:bdr w:val="none" w:sz="0" w:space="0" w:color="auto"/>
      <w:lang w:val="fr-CA" w:eastAsia="fr-FR" w:bidi="fr-FR"/>
    </w:rPr>
  </w:style>
  <w:style w:type="character" w:customStyle="1" w:styleId="Style1bulletCar">
    <w:name w:val="Style1 bullet Car"/>
    <w:basedOn w:val="Policepardfaut"/>
    <w:link w:val="Style1bullet"/>
    <w:uiPriority w:val="1"/>
    <w:rsid w:val="0026551C"/>
    <w:rPr>
      <w:rFonts w:ascii="Arial Narrow" w:eastAsia="Arial" w:hAnsi="Arial Narrow" w:cs="Arial"/>
      <w:sz w:val="24"/>
      <w:szCs w:val="24"/>
      <w:u w:color="000000"/>
      <w:bdr w:val="none" w:sz="0" w:space="0" w:color="auto"/>
      <w:lang w:eastAsia="fr-FR" w:bidi="fr-FR"/>
    </w:rPr>
  </w:style>
  <w:style w:type="character" w:customStyle="1" w:styleId="ParagraphedelisteCar">
    <w:name w:val="Paragraphe de liste Car"/>
    <w:basedOn w:val="Policepardfaut"/>
    <w:link w:val="Paragraphedeliste"/>
    <w:uiPriority w:val="34"/>
    <w:rsid w:val="008A7CB8"/>
    <w:rPr>
      <w:rFonts w:cs="Arial Unicode MS"/>
      <w:color w:val="000000"/>
      <w:sz w:val="24"/>
      <w:szCs w:val="24"/>
      <w:u w:color="000000"/>
      <w:lang w:val="en-US"/>
    </w:rPr>
  </w:style>
  <w:style w:type="paragraph" w:styleId="Notedebasdepage">
    <w:name w:val="footnote text"/>
    <w:basedOn w:val="Normal"/>
    <w:link w:val="NotedebasdepageCar"/>
    <w:semiHidden/>
    <w:unhideWhenUsed/>
    <w:rsid w:val="008A7CB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0"/>
      <w:szCs w:val="20"/>
      <w:bdr w:val="none" w:sz="0" w:space="0" w:color="auto"/>
    </w:rPr>
  </w:style>
  <w:style w:type="character" w:customStyle="1" w:styleId="NotedebasdepageCar">
    <w:name w:val="Note de bas de page Car"/>
    <w:basedOn w:val="Policepardfaut"/>
    <w:link w:val="Notedebasdepage"/>
    <w:uiPriority w:val="99"/>
    <w:semiHidden/>
    <w:rsid w:val="008A7CB8"/>
    <w:rPr>
      <w:rFonts w:ascii="Arial" w:eastAsia="Arial" w:hAnsi="Arial" w:cs="Arial"/>
      <w:bdr w:val="none" w:sz="0" w:space="0" w:color="auto"/>
      <w:lang w:val="en-US" w:eastAsia="en-US"/>
    </w:rPr>
  </w:style>
  <w:style w:type="character" w:styleId="Appelnotedebasdep">
    <w:name w:val="footnote reference"/>
    <w:basedOn w:val="Policepardfaut"/>
    <w:unhideWhenUsed/>
    <w:rsid w:val="008A7CB8"/>
    <w:rPr>
      <w:vertAlign w:val="superscript"/>
    </w:rPr>
  </w:style>
  <w:style w:type="paragraph" w:customStyle="1" w:styleId="Parag1">
    <w:name w:val="Parag.1"/>
    <w:basedOn w:val="Normal"/>
    <w:link w:val="Parag1Car"/>
    <w:uiPriority w:val="2"/>
    <w:qFormat/>
    <w:rsid w:val="008A7CB8"/>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jc w:val="both"/>
    </w:pPr>
    <w:rPr>
      <w:rFonts w:ascii="Arial Narrow" w:eastAsia="Times New Roman" w:hAnsi="Arial Narrow"/>
      <w:sz w:val="20"/>
      <w:szCs w:val="20"/>
      <w:bdr w:val="none" w:sz="0" w:space="0" w:color="auto"/>
      <w:lang w:val="x-none" w:eastAsia="fr-FR"/>
    </w:rPr>
  </w:style>
  <w:style w:type="character" w:customStyle="1" w:styleId="Parag1Car">
    <w:name w:val="Parag.1 Car"/>
    <w:link w:val="Parag1"/>
    <w:uiPriority w:val="2"/>
    <w:rsid w:val="008A7CB8"/>
    <w:rPr>
      <w:rFonts w:ascii="Arial Narrow" w:eastAsia="Times New Roman" w:hAnsi="Arial Narrow"/>
      <w:bdr w:val="none" w:sz="0" w:space="0" w:color="auto"/>
      <w:lang w:val="x-none" w:eastAsia="fr-FR"/>
    </w:rPr>
  </w:style>
  <w:style w:type="paragraph" w:customStyle="1" w:styleId="Pardfaut">
    <w:name w:val="Par défaut"/>
    <w:rsid w:val="008A7CB8"/>
    <w:pPr>
      <w:widowControl w:val="0"/>
      <w:tabs>
        <w:tab w:val="left" w:pos="57"/>
      </w:tabs>
      <w:spacing w:after="240"/>
      <w:ind w:left="1"/>
      <w:jc w:val="both"/>
      <w:outlineLvl w:val="5"/>
    </w:pPr>
    <w:rPr>
      <w:rFonts w:ascii="Calibri" w:eastAsia="Calibri" w:hAnsi="Calibri" w:cs="Calibri"/>
      <w:color w:val="000000"/>
      <w:sz w:val="24"/>
      <w:szCs w:val="24"/>
      <w:u w:color="000000"/>
      <w:lang w:val="en-US"/>
    </w:rPr>
  </w:style>
  <w:style w:type="paragraph" w:customStyle="1" w:styleId="Corps">
    <w:name w:val="Corps"/>
    <w:rsid w:val="008A7CB8"/>
    <w:rPr>
      <w:rFonts w:ascii="Helvetica Neue" w:hAnsi="Helvetica Neue" w:cs="Arial Unicode MS"/>
      <w:color w:val="000000"/>
      <w:sz w:val="22"/>
      <w:szCs w:val="22"/>
    </w:rPr>
  </w:style>
  <w:style w:type="paragraph" w:styleId="Pieddepage">
    <w:name w:val="footer"/>
    <w:basedOn w:val="Normal"/>
    <w:link w:val="PieddepageCar"/>
    <w:unhideWhenUsed/>
    <w:rsid w:val="009B60AD"/>
    <w:pPr>
      <w:tabs>
        <w:tab w:val="center" w:pos="4320"/>
        <w:tab w:val="right" w:pos="8640"/>
      </w:tabs>
    </w:pPr>
  </w:style>
  <w:style w:type="character" w:customStyle="1" w:styleId="PieddepageCar">
    <w:name w:val="Pied de page Car"/>
    <w:basedOn w:val="Policepardfaut"/>
    <w:link w:val="Pieddepage"/>
    <w:uiPriority w:val="99"/>
    <w:rsid w:val="009B60AD"/>
    <w:rPr>
      <w:sz w:val="24"/>
      <w:szCs w:val="24"/>
      <w:lang w:val="en-US" w:eastAsia="en-US"/>
    </w:rPr>
  </w:style>
  <w:style w:type="paragraph" w:styleId="Textedebulles">
    <w:name w:val="Balloon Text"/>
    <w:basedOn w:val="Normal"/>
    <w:link w:val="TextedebullesCar"/>
    <w:semiHidden/>
    <w:unhideWhenUsed/>
    <w:rsid w:val="000406C5"/>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06C5"/>
    <w:rPr>
      <w:rFonts w:ascii="Segoe UI" w:hAnsi="Segoe UI" w:cs="Segoe UI"/>
      <w:sz w:val="18"/>
      <w:szCs w:val="18"/>
      <w:lang w:val="en-US" w:eastAsia="en-US"/>
    </w:rPr>
  </w:style>
  <w:style w:type="paragraph" w:styleId="TM3">
    <w:name w:val="toc 3"/>
    <w:basedOn w:val="Normal"/>
    <w:next w:val="Normal"/>
    <w:autoRedefine/>
    <w:uiPriority w:val="39"/>
    <w:unhideWhenUsed/>
    <w:rsid w:val="00F03414"/>
    <w:pPr>
      <w:ind w:left="480"/>
    </w:pPr>
    <w:rPr>
      <w:rFonts w:ascii="Arial" w:hAnsi="Arial"/>
      <w:sz w:val="20"/>
      <w:szCs w:val="20"/>
    </w:rPr>
  </w:style>
  <w:style w:type="paragraph" w:styleId="TM2">
    <w:name w:val="toc 2"/>
    <w:basedOn w:val="Normal"/>
    <w:next w:val="Normal"/>
    <w:autoRedefine/>
    <w:uiPriority w:val="39"/>
    <w:unhideWhenUsed/>
    <w:rsid w:val="00493752"/>
    <w:pPr>
      <w:spacing w:before="120"/>
      <w:ind w:left="240"/>
    </w:pPr>
    <w:rPr>
      <w:rFonts w:ascii="Arial" w:hAnsi="Arial"/>
      <w:iCs/>
      <w:sz w:val="22"/>
      <w:szCs w:val="20"/>
    </w:rPr>
  </w:style>
  <w:style w:type="paragraph" w:styleId="TM4">
    <w:name w:val="toc 4"/>
    <w:basedOn w:val="Normal"/>
    <w:next w:val="Normal"/>
    <w:autoRedefine/>
    <w:uiPriority w:val="39"/>
    <w:unhideWhenUsed/>
    <w:rsid w:val="000406C5"/>
    <w:pPr>
      <w:ind w:left="720"/>
    </w:pPr>
    <w:rPr>
      <w:rFonts w:asciiTheme="minorHAnsi" w:hAnsiTheme="minorHAnsi"/>
      <w:sz w:val="20"/>
      <w:szCs w:val="20"/>
    </w:rPr>
  </w:style>
  <w:style w:type="paragraph" w:styleId="TM5">
    <w:name w:val="toc 5"/>
    <w:basedOn w:val="Normal"/>
    <w:next w:val="Normal"/>
    <w:autoRedefine/>
    <w:uiPriority w:val="39"/>
    <w:unhideWhenUsed/>
    <w:rsid w:val="000406C5"/>
    <w:pPr>
      <w:ind w:left="960"/>
    </w:pPr>
    <w:rPr>
      <w:rFonts w:asciiTheme="minorHAnsi" w:hAnsiTheme="minorHAnsi"/>
      <w:sz w:val="20"/>
      <w:szCs w:val="20"/>
    </w:rPr>
  </w:style>
  <w:style w:type="paragraph" w:styleId="TM6">
    <w:name w:val="toc 6"/>
    <w:basedOn w:val="Normal"/>
    <w:next w:val="Normal"/>
    <w:autoRedefine/>
    <w:uiPriority w:val="39"/>
    <w:unhideWhenUsed/>
    <w:rsid w:val="000406C5"/>
    <w:pPr>
      <w:ind w:left="1200"/>
    </w:pPr>
    <w:rPr>
      <w:rFonts w:asciiTheme="minorHAnsi" w:hAnsiTheme="minorHAnsi"/>
      <w:sz w:val="20"/>
      <w:szCs w:val="20"/>
    </w:rPr>
  </w:style>
  <w:style w:type="paragraph" w:styleId="TM7">
    <w:name w:val="toc 7"/>
    <w:basedOn w:val="Normal"/>
    <w:next w:val="Normal"/>
    <w:autoRedefine/>
    <w:uiPriority w:val="39"/>
    <w:unhideWhenUsed/>
    <w:rsid w:val="000406C5"/>
    <w:pPr>
      <w:ind w:left="1440"/>
    </w:pPr>
    <w:rPr>
      <w:rFonts w:asciiTheme="minorHAnsi" w:hAnsiTheme="minorHAnsi"/>
      <w:sz w:val="20"/>
      <w:szCs w:val="20"/>
    </w:rPr>
  </w:style>
  <w:style w:type="paragraph" w:styleId="TM8">
    <w:name w:val="toc 8"/>
    <w:basedOn w:val="Normal"/>
    <w:next w:val="Normal"/>
    <w:autoRedefine/>
    <w:uiPriority w:val="39"/>
    <w:unhideWhenUsed/>
    <w:rsid w:val="000406C5"/>
    <w:pPr>
      <w:ind w:left="1680"/>
    </w:pPr>
    <w:rPr>
      <w:rFonts w:asciiTheme="minorHAnsi" w:hAnsiTheme="minorHAnsi"/>
      <w:sz w:val="20"/>
      <w:szCs w:val="20"/>
    </w:rPr>
  </w:style>
  <w:style w:type="paragraph" w:styleId="TM9">
    <w:name w:val="toc 9"/>
    <w:basedOn w:val="Normal"/>
    <w:next w:val="Normal"/>
    <w:autoRedefine/>
    <w:uiPriority w:val="39"/>
    <w:unhideWhenUsed/>
    <w:rsid w:val="000406C5"/>
    <w:pPr>
      <w:ind w:left="1920"/>
    </w:pPr>
    <w:rPr>
      <w:rFonts w:asciiTheme="minorHAnsi" w:hAnsiTheme="minorHAnsi"/>
      <w:sz w:val="20"/>
      <w:szCs w:val="20"/>
    </w:rPr>
  </w:style>
  <w:style w:type="character" w:customStyle="1" w:styleId="Titre1Car">
    <w:name w:val="Titre 1 Car"/>
    <w:basedOn w:val="Policepardfaut"/>
    <w:link w:val="Titre1"/>
    <w:uiPriority w:val="9"/>
    <w:rsid w:val="00C54DDB"/>
    <w:rPr>
      <w:rFonts w:ascii="Arial" w:eastAsiaTheme="majorEastAsia" w:hAnsi="Arial" w:cs="Arial"/>
      <w:b/>
      <w:sz w:val="16"/>
      <w:szCs w:val="16"/>
      <w:lang w:val="en-US" w:eastAsia="en-US"/>
    </w:rPr>
  </w:style>
  <w:style w:type="character" w:customStyle="1" w:styleId="Titre4Car">
    <w:name w:val="Titre 4 Car"/>
    <w:basedOn w:val="Policepardfaut"/>
    <w:link w:val="Titre4"/>
    <w:uiPriority w:val="9"/>
    <w:rsid w:val="00F93570"/>
    <w:rPr>
      <w:rFonts w:asciiTheme="majorHAnsi" w:eastAsiaTheme="majorEastAsia" w:hAnsiTheme="majorHAnsi" w:cstheme="majorBidi"/>
      <w:i/>
      <w:iCs/>
      <w:color w:val="0079BF" w:themeColor="accent1" w:themeShade="BF"/>
      <w:sz w:val="24"/>
      <w:szCs w:val="24"/>
      <w:lang w:val="en-US" w:eastAsia="en-US"/>
    </w:rPr>
  </w:style>
  <w:style w:type="character" w:customStyle="1" w:styleId="Titre5Car">
    <w:name w:val="Titre 5 Car"/>
    <w:basedOn w:val="Policepardfaut"/>
    <w:link w:val="Titre5"/>
    <w:uiPriority w:val="9"/>
    <w:rsid w:val="00F93570"/>
    <w:rPr>
      <w:rFonts w:asciiTheme="majorHAnsi" w:eastAsiaTheme="majorEastAsia" w:hAnsiTheme="majorHAnsi" w:cstheme="majorBidi"/>
      <w:color w:val="0079BF" w:themeColor="accent1" w:themeShade="BF"/>
      <w:sz w:val="24"/>
      <w:szCs w:val="24"/>
      <w:lang w:val="en-US" w:eastAsia="en-US"/>
    </w:rPr>
  </w:style>
  <w:style w:type="character" w:customStyle="1" w:styleId="Titre6Car">
    <w:name w:val="Titre 6 Car"/>
    <w:basedOn w:val="Policepardfaut"/>
    <w:link w:val="Titre6"/>
    <w:uiPriority w:val="9"/>
    <w:rsid w:val="00F93570"/>
    <w:rPr>
      <w:rFonts w:asciiTheme="majorHAnsi" w:eastAsiaTheme="majorEastAsia" w:hAnsiTheme="majorHAnsi" w:cstheme="majorBidi"/>
      <w:color w:val="00507F" w:themeColor="accent1" w:themeShade="7F"/>
      <w:sz w:val="24"/>
      <w:szCs w:val="24"/>
      <w:lang w:val="en-US" w:eastAsia="en-US"/>
    </w:rPr>
  </w:style>
  <w:style w:type="character" w:customStyle="1" w:styleId="Titre7Car">
    <w:name w:val="Titre 7 Car"/>
    <w:basedOn w:val="Policepardfaut"/>
    <w:link w:val="Titre7"/>
    <w:uiPriority w:val="9"/>
    <w:rsid w:val="00F93570"/>
    <w:rPr>
      <w:rFonts w:asciiTheme="majorHAnsi" w:eastAsiaTheme="majorEastAsia" w:hAnsiTheme="majorHAnsi" w:cstheme="majorBidi"/>
      <w:i/>
      <w:iCs/>
      <w:color w:val="00507F" w:themeColor="accent1" w:themeShade="7F"/>
      <w:sz w:val="24"/>
      <w:szCs w:val="24"/>
      <w:lang w:val="en-US" w:eastAsia="en-US"/>
    </w:rPr>
  </w:style>
  <w:style w:type="character" w:customStyle="1" w:styleId="Titre8Car">
    <w:name w:val="Titre 8 Car"/>
    <w:basedOn w:val="Policepardfaut"/>
    <w:link w:val="Titre8"/>
    <w:uiPriority w:val="9"/>
    <w:rsid w:val="00F93570"/>
    <w:rPr>
      <w:rFonts w:asciiTheme="majorHAnsi" w:eastAsiaTheme="majorEastAsia" w:hAnsiTheme="majorHAnsi" w:cstheme="majorBidi"/>
      <w:color w:val="272727" w:themeColor="text1" w:themeTint="D8"/>
      <w:sz w:val="21"/>
      <w:szCs w:val="21"/>
      <w:lang w:val="en-US" w:eastAsia="en-US"/>
    </w:rPr>
  </w:style>
  <w:style w:type="character" w:customStyle="1" w:styleId="Titre9Car">
    <w:name w:val="Titre 9 Car"/>
    <w:basedOn w:val="Policepardfaut"/>
    <w:link w:val="Titre9"/>
    <w:uiPriority w:val="9"/>
    <w:rsid w:val="00F93570"/>
    <w:rPr>
      <w:rFonts w:asciiTheme="majorHAnsi" w:eastAsiaTheme="majorEastAsia" w:hAnsiTheme="majorHAnsi" w:cstheme="majorBidi"/>
      <w:i/>
      <w:iCs/>
      <w:color w:val="272727" w:themeColor="text1" w:themeTint="D8"/>
      <w:sz w:val="21"/>
      <w:szCs w:val="21"/>
      <w:lang w:val="en-US" w:eastAsia="en-US"/>
    </w:rPr>
  </w:style>
  <w:style w:type="character" w:styleId="lev">
    <w:name w:val="Strong"/>
    <w:basedOn w:val="Policepardfaut"/>
    <w:qFormat/>
    <w:rsid w:val="00A37538"/>
    <w:rPr>
      <w:b/>
      <w:bCs/>
    </w:rPr>
  </w:style>
  <w:style w:type="paragraph" w:styleId="Citation">
    <w:name w:val="Quote"/>
    <w:basedOn w:val="Normal"/>
    <w:next w:val="Normal"/>
    <w:link w:val="CitationCar"/>
    <w:uiPriority w:val="29"/>
    <w:qFormat/>
    <w:rsid w:val="00F601D1"/>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601D1"/>
    <w:rPr>
      <w:i/>
      <w:iCs/>
      <w:color w:val="404040" w:themeColor="text1" w:themeTint="BF"/>
      <w:sz w:val="24"/>
      <w:szCs w:val="24"/>
      <w:lang w:val="en-US" w:eastAsia="en-US"/>
    </w:rPr>
  </w:style>
  <w:style w:type="paragraph" w:customStyle="1" w:styleId="Style1">
    <w:name w:val="Style1"/>
    <w:basedOn w:val="PardfautA"/>
    <w:link w:val="Style1Car"/>
    <w:qFormat/>
    <w:rsid w:val="001D15BE"/>
    <w:pPr>
      <w:keepNext/>
      <w:keepLines/>
      <w:widowControl/>
      <w:ind w:left="0"/>
    </w:pPr>
    <w:rPr>
      <w:rFonts w:ascii="Arial" w:hAnsi="Arial" w:cs="Arial"/>
      <w:b/>
      <w:lang w:val="fr-CA"/>
    </w:rPr>
  </w:style>
  <w:style w:type="paragraph" w:customStyle="1" w:styleId="Style2">
    <w:name w:val="Style2"/>
    <w:basedOn w:val="Style1"/>
    <w:link w:val="Style2Car"/>
    <w:qFormat/>
    <w:rsid w:val="00E27A18"/>
  </w:style>
  <w:style w:type="character" w:customStyle="1" w:styleId="TM1Car">
    <w:name w:val="TM 1 Car"/>
    <w:basedOn w:val="Policepardfaut"/>
    <w:link w:val="TM1"/>
    <w:uiPriority w:val="39"/>
    <w:rsid w:val="00493752"/>
    <w:rPr>
      <w:rFonts w:ascii="Arial" w:hAnsi="Arial"/>
      <w:b/>
      <w:bCs/>
      <w:sz w:val="22"/>
      <w:lang w:val="en-US" w:eastAsia="en-US"/>
    </w:rPr>
  </w:style>
  <w:style w:type="character" w:customStyle="1" w:styleId="Style1Car">
    <w:name w:val="Style1 Car"/>
    <w:basedOn w:val="TM1Car"/>
    <w:link w:val="Style1"/>
    <w:rsid w:val="001D15BE"/>
    <w:rPr>
      <w:rFonts w:ascii="Arial" w:eastAsia="Calibri" w:hAnsi="Arial" w:cs="Arial"/>
      <w:b/>
      <w:bCs w:val="0"/>
      <w:color w:val="000000"/>
      <w:sz w:val="24"/>
      <w:szCs w:val="24"/>
      <w:lang w:val="en-US" w:eastAsia="en-US"/>
    </w:rPr>
  </w:style>
  <w:style w:type="paragraph" w:customStyle="1" w:styleId="Style3-sous-titres">
    <w:name w:val="Style 3 - sous-titres"/>
    <w:basedOn w:val="TM1"/>
    <w:link w:val="Style3-sous-titresCar"/>
    <w:qFormat/>
    <w:rsid w:val="00503827"/>
    <w:pPr>
      <w:keepNext/>
      <w:keepLines/>
      <w:spacing w:before="0" w:after="200"/>
      <w:jc w:val="both"/>
      <w:outlineLvl w:val="1"/>
    </w:pPr>
    <w:rPr>
      <w:rFonts w:ascii="Arial Gras" w:eastAsia="Arial" w:hAnsi="Arial Gras" w:cs="Arial"/>
      <w:sz w:val="24"/>
      <w:lang w:val="fr-CA"/>
    </w:rPr>
  </w:style>
  <w:style w:type="character" w:customStyle="1" w:styleId="Style2Car">
    <w:name w:val="Style2 Car"/>
    <w:basedOn w:val="Style1Car"/>
    <w:link w:val="Style2"/>
    <w:rsid w:val="00E27A18"/>
    <w:rPr>
      <w:rFonts w:ascii="Arial" w:eastAsia="Arial" w:hAnsi="Arial" w:cs="Arial"/>
      <w:b/>
      <w:bCs w:val="0"/>
      <w:caps w:val="0"/>
      <w:color w:val="000000"/>
      <w:sz w:val="28"/>
      <w:szCs w:val="28"/>
      <w:u w:val="single"/>
      <w:lang w:val="fr-FR" w:eastAsia="en-US"/>
    </w:rPr>
  </w:style>
  <w:style w:type="paragraph" w:customStyle="1" w:styleId="paragraphenumrot">
    <w:name w:val="paragraphe numéroté"/>
    <w:basedOn w:val="PardfautA"/>
    <w:link w:val="paragraphenumrotCar"/>
    <w:qFormat/>
    <w:rsid w:val="009B1AEC"/>
    <w:pPr>
      <w:numPr>
        <w:numId w:val="2"/>
      </w:numPr>
      <w:tabs>
        <w:tab w:val="clear" w:pos="57"/>
      </w:tabs>
      <w:outlineLvl w:val="9"/>
    </w:pPr>
    <w:rPr>
      <w:rFonts w:ascii="Arial" w:eastAsia="Arial" w:hAnsi="Arial" w:cs="Arial"/>
      <w:lang w:val="fr-CA"/>
    </w:rPr>
  </w:style>
  <w:style w:type="character" w:customStyle="1" w:styleId="Style3-sous-titresCar">
    <w:name w:val="Style 3 - sous-titres Car"/>
    <w:basedOn w:val="TM1Car"/>
    <w:link w:val="Style3-sous-titres"/>
    <w:rsid w:val="00503827"/>
    <w:rPr>
      <w:rFonts w:ascii="Arial Gras" w:eastAsia="Arial" w:hAnsi="Arial Gras" w:cs="Arial"/>
      <w:b/>
      <w:bCs/>
      <w:sz w:val="24"/>
      <w:lang w:val="en-US" w:eastAsia="en-US"/>
    </w:rPr>
  </w:style>
  <w:style w:type="paragraph" w:customStyle="1" w:styleId="sous-paragraphe0">
    <w:name w:val="sous-paragraphe"/>
    <w:basedOn w:val="sousparagraphea"/>
    <w:link w:val="sous-paragrapheCar"/>
    <w:autoRedefine/>
    <w:qFormat/>
    <w:rsid w:val="00E74F65"/>
    <w:pPr>
      <w:ind w:left="1276" w:hanging="425"/>
    </w:pPr>
  </w:style>
  <w:style w:type="character" w:customStyle="1" w:styleId="PardfautACar">
    <w:name w:val="Par défaut A Car"/>
    <w:basedOn w:val="Policepardfaut"/>
    <w:link w:val="PardfautA"/>
    <w:rsid w:val="00281906"/>
    <w:rPr>
      <w:rFonts w:ascii="Calibri" w:eastAsia="Calibri" w:hAnsi="Calibri" w:cs="Calibri"/>
      <w:color w:val="000000"/>
      <w:sz w:val="24"/>
      <w:szCs w:val="24"/>
      <w:u w:color="000000"/>
      <w:lang w:val="en-US"/>
    </w:rPr>
  </w:style>
  <w:style w:type="character" w:customStyle="1" w:styleId="paragraphenumrotCar">
    <w:name w:val="paragraphe numéroté Car"/>
    <w:basedOn w:val="PardfautACar"/>
    <w:link w:val="paragraphenumrot"/>
    <w:rsid w:val="009B1AEC"/>
    <w:rPr>
      <w:rFonts w:ascii="Arial" w:eastAsia="Arial" w:hAnsi="Arial" w:cs="Arial"/>
      <w:color w:val="000000"/>
      <w:sz w:val="24"/>
      <w:szCs w:val="24"/>
      <w:u w:color="000000"/>
      <w:lang w:val="en-US"/>
    </w:rPr>
  </w:style>
  <w:style w:type="paragraph" w:customStyle="1" w:styleId="tirets">
    <w:name w:val="tirets"/>
    <w:basedOn w:val="PardfautA"/>
    <w:link w:val="tiretsCar"/>
    <w:qFormat/>
    <w:rsid w:val="001C2A4F"/>
    <w:pPr>
      <w:numPr>
        <w:numId w:val="27"/>
      </w:numPr>
      <w:ind w:left="1134" w:hanging="283"/>
      <w:outlineLvl w:val="9"/>
    </w:pPr>
    <w:rPr>
      <w:rFonts w:ascii="Arial" w:eastAsia="Arial" w:hAnsi="Arial" w:cs="Arial"/>
      <w:lang w:val="fr-CA"/>
    </w:rPr>
  </w:style>
  <w:style w:type="character" w:customStyle="1" w:styleId="sous-paragrapheCar">
    <w:name w:val="sous-paragraphe Car"/>
    <w:basedOn w:val="PardfautACar"/>
    <w:link w:val="sous-paragraphe0"/>
    <w:rsid w:val="00E74F65"/>
    <w:rPr>
      <w:rFonts w:ascii="Arial" w:eastAsia="Calibri" w:hAnsi="Arial" w:cs="Calibri"/>
      <w:color w:val="000000"/>
      <w:sz w:val="24"/>
      <w:szCs w:val="24"/>
      <w:u w:color="000000"/>
      <w:lang w:val="en-US" w:eastAsia="en-US"/>
    </w:rPr>
  </w:style>
  <w:style w:type="paragraph" w:customStyle="1" w:styleId="Titredansletexte">
    <w:name w:val="Titre dans le texte"/>
    <w:basedOn w:val="Style2"/>
    <w:link w:val="TitredansletexteCar"/>
    <w:qFormat/>
    <w:rsid w:val="00424323"/>
    <w:rPr>
      <w:sz w:val="26"/>
      <w:szCs w:val="26"/>
      <w:lang w:eastAsia="fr-FR" w:bidi="fr-FR"/>
    </w:rPr>
  </w:style>
  <w:style w:type="character" w:customStyle="1" w:styleId="tiretsCar">
    <w:name w:val="tirets Car"/>
    <w:basedOn w:val="PardfautACar"/>
    <w:link w:val="tirets"/>
    <w:rsid w:val="001C2A4F"/>
    <w:rPr>
      <w:rFonts w:ascii="Arial" w:eastAsia="Arial" w:hAnsi="Arial" w:cs="Arial"/>
      <w:color w:val="000000"/>
      <w:sz w:val="24"/>
      <w:szCs w:val="24"/>
      <w:u w:color="000000"/>
      <w:lang w:val="en-US"/>
    </w:rPr>
  </w:style>
  <w:style w:type="character" w:customStyle="1" w:styleId="TitredansletexteCar">
    <w:name w:val="Titre dans le texte Car"/>
    <w:basedOn w:val="Style2Car"/>
    <w:link w:val="Titredansletexte"/>
    <w:rsid w:val="00424323"/>
    <w:rPr>
      <w:rFonts w:ascii="Arial" w:eastAsia="Arial" w:hAnsi="Arial" w:cs="Arial"/>
      <w:b/>
      <w:bCs w:val="0"/>
      <w:caps w:val="0"/>
      <w:color w:val="000000"/>
      <w:sz w:val="26"/>
      <w:szCs w:val="26"/>
      <w:u w:val="single"/>
      <w:lang w:val="fr-FR" w:eastAsia="fr-FR" w:bidi="fr-FR"/>
    </w:rPr>
  </w:style>
  <w:style w:type="paragraph" w:customStyle="1" w:styleId="StyleCorpsANonGrasNoirAvant6ptAprs6ptInterli">
    <w:name w:val="Style Corps A + Non Gras Noir Avant : 6 pt Après : 6 pt Interli..."/>
    <w:basedOn w:val="CorpsA"/>
    <w:rsid w:val="005F477C"/>
    <w:pPr>
      <w:spacing w:before="120" w:after="120" w:line="240" w:lineRule="auto"/>
      <w:ind w:left="79"/>
    </w:pPr>
    <w:rPr>
      <w:rFonts w:eastAsia="Times New Roman" w:cs="Times New Roman"/>
      <w:b w:val="0"/>
      <w:bCs w:val="0"/>
      <w:color w:val="000000"/>
      <w:szCs w:val="20"/>
    </w:rPr>
  </w:style>
  <w:style w:type="paragraph" w:customStyle="1" w:styleId="bulle">
    <w:name w:val="bulle"/>
    <w:link w:val="bulleCar"/>
    <w:qFormat/>
    <w:rsid w:val="003A51D7"/>
    <w:pPr>
      <w:numPr>
        <w:ilvl w:val="2"/>
        <w:numId w:val="15"/>
      </w:numPr>
      <w:tabs>
        <w:tab w:val="left" w:pos="2124"/>
      </w:tabs>
      <w:spacing w:before="120" w:after="120"/>
      <w:jc w:val="both"/>
    </w:pPr>
    <w:rPr>
      <w:rFonts w:ascii="Arial" w:eastAsia="Arial" w:hAnsi="Arial" w:cs="Arial"/>
      <w:color w:val="000000"/>
      <w:sz w:val="24"/>
      <w:szCs w:val="24"/>
      <w:u w:color="000000"/>
      <w:lang w:val="fr-FR"/>
    </w:rPr>
  </w:style>
  <w:style w:type="paragraph" w:customStyle="1" w:styleId="Listefin">
    <w:name w:val="Liste fin"/>
    <w:basedOn w:val="CorpsA"/>
    <w:link w:val="ListefinCar"/>
    <w:qFormat/>
    <w:rsid w:val="00A8542E"/>
    <w:pPr>
      <w:spacing w:before="120" w:after="240" w:line="240" w:lineRule="auto"/>
      <w:ind w:left="72"/>
      <w:outlineLvl w:val="2"/>
    </w:pPr>
    <w:rPr>
      <w:color w:val="000000"/>
      <w:u w:val="single"/>
      <w:lang w:val="fr-CA"/>
    </w:rPr>
  </w:style>
  <w:style w:type="character" w:customStyle="1" w:styleId="CorpsACar">
    <w:name w:val="Corps A Car"/>
    <w:basedOn w:val="Policepardfaut"/>
    <w:link w:val="CorpsA"/>
    <w:rsid w:val="005F477C"/>
    <w:rPr>
      <w:rFonts w:ascii="Arial" w:eastAsia="Arial" w:hAnsi="Arial" w:cs="Arial"/>
      <w:b/>
      <w:bCs/>
      <w:color w:val="ED220B"/>
      <w:sz w:val="24"/>
      <w:szCs w:val="24"/>
      <w:u w:color="000000"/>
      <w:lang w:val="fr-FR"/>
    </w:rPr>
  </w:style>
  <w:style w:type="character" w:customStyle="1" w:styleId="bulleCar">
    <w:name w:val="bulle Car"/>
    <w:basedOn w:val="CorpsACar"/>
    <w:link w:val="bulle"/>
    <w:rsid w:val="003A51D7"/>
    <w:rPr>
      <w:rFonts w:ascii="Arial" w:eastAsia="Arial" w:hAnsi="Arial" w:cs="Arial"/>
      <w:b w:val="0"/>
      <w:bCs w:val="0"/>
      <w:color w:val="000000"/>
      <w:sz w:val="24"/>
      <w:szCs w:val="24"/>
      <w:u w:color="000000"/>
      <w:lang w:val="fr-FR"/>
    </w:rPr>
  </w:style>
  <w:style w:type="character" w:customStyle="1" w:styleId="ListefinCar">
    <w:name w:val="Liste fin Car"/>
    <w:basedOn w:val="CorpsACar"/>
    <w:link w:val="Listefin"/>
    <w:rsid w:val="00A8542E"/>
    <w:rPr>
      <w:rFonts w:ascii="Arial" w:eastAsia="Arial" w:hAnsi="Arial" w:cs="Arial"/>
      <w:b/>
      <w:bCs/>
      <w:color w:val="000000"/>
      <w:sz w:val="24"/>
      <w:szCs w:val="24"/>
      <w:u w:val="single" w:color="000000"/>
      <w:lang w:val="fr-FR"/>
    </w:rPr>
  </w:style>
  <w:style w:type="paragraph" w:styleId="Rvision">
    <w:name w:val="Revision"/>
    <w:hidden/>
    <w:uiPriority w:val="99"/>
    <w:semiHidden/>
    <w:rsid w:val="009E5A1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Grilledutableau">
    <w:name w:val="Table Grid"/>
    <w:basedOn w:val="TableauNormal"/>
    <w:rsid w:val="00EA5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paragraphea">
    <w:name w:val="sous paragraphe a)"/>
    <w:aliases w:val="b),c)"/>
    <w:basedOn w:val="Normal"/>
    <w:rsid w:val="00E64D30"/>
    <w:pPr>
      <w:numPr>
        <w:numId w:val="28"/>
      </w:numPr>
      <w:spacing w:after="240"/>
      <w:ind w:left="720"/>
      <w:jc w:val="both"/>
    </w:pPr>
    <w:rPr>
      <w:rFonts w:ascii="Arial" w:hAnsi="Arial"/>
      <w:lang w:val="fr-CA"/>
    </w:rPr>
  </w:style>
  <w:style w:type="paragraph" w:customStyle="1" w:styleId="StyleLatinArialGauche025cmAprs12pt">
    <w:name w:val="Style (Latin) Arial Gauche :  025 cm Après : 12 pt"/>
    <w:basedOn w:val="Normal"/>
    <w:rsid w:val="003F24CF"/>
    <w:pPr>
      <w:spacing w:after="240"/>
      <w:ind w:left="142"/>
    </w:pPr>
    <w:rPr>
      <w:rFonts w:ascii="Arial" w:eastAsia="Times New Roman" w:hAnsi="Arial"/>
      <w:szCs w:val="20"/>
    </w:rPr>
  </w:style>
  <w:style w:type="paragraph" w:customStyle="1" w:styleId="Paragraphesnumrots">
    <w:name w:val="Paragraphes numérotés"/>
    <w:basedOn w:val="paragraphenumrot"/>
    <w:rsid w:val="00DA52E0"/>
    <w:pPr>
      <w:numPr>
        <w:numId w:val="29"/>
      </w:numPr>
    </w:pPr>
  </w:style>
  <w:style w:type="paragraph" w:customStyle="1" w:styleId="texte">
    <w:name w:val="texte"/>
    <w:basedOn w:val="Normal"/>
    <w:rsid w:val="00DE3BB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paragraph" w:styleId="Sansinterligne">
    <w:name w:val="No Spacing"/>
    <w:uiPriority w:val="1"/>
    <w:qFormat/>
    <w:rsid w:val="00C214AE"/>
    <w:rPr>
      <w:sz w:val="24"/>
      <w:szCs w:val="24"/>
      <w:lang w:val="en-US" w:eastAsia="en-US"/>
    </w:rPr>
  </w:style>
  <w:style w:type="paragraph" w:customStyle="1" w:styleId="Tiretdirectives">
    <w:name w:val="Tiret (directives)"/>
    <w:basedOn w:val="paragraphenumrot"/>
    <w:link w:val="TiretdirectivesCar"/>
    <w:qFormat/>
    <w:rsid w:val="007807C0"/>
    <w:pPr>
      <w:numPr>
        <w:numId w:val="49"/>
      </w:numPr>
      <w:ind w:left="993" w:hanging="284"/>
    </w:pPr>
  </w:style>
  <w:style w:type="paragraph" w:customStyle="1" w:styleId="Carrdirectives">
    <w:name w:val="Carré (directives)"/>
    <w:basedOn w:val="Tiretdirectives"/>
    <w:link w:val="CarrdirectivesCar"/>
    <w:qFormat/>
    <w:rsid w:val="004E200E"/>
    <w:pPr>
      <w:numPr>
        <w:numId w:val="50"/>
      </w:numPr>
      <w:ind w:left="1560"/>
    </w:pPr>
    <w:rPr>
      <w:bdr w:val="none" w:sz="0" w:space="0" w:color="auto"/>
    </w:rPr>
  </w:style>
  <w:style w:type="character" w:customStyle="1" w:styleId="TiretdirectivesCar">
    <w:name w:val="Tiret (directives) Car"/>
    <w:basedOn w:val="paragraphenumrotCar"/>
    <w:link w:val="Tiretdirectives"/>
    <w:rsid w:val="007807C0"/>
    <w:rPr>
      <w:rFonts w:ascii="Arial" w:eastAsia="Arial" w:hAnsi="Arial" w:cs="Arial"/>
      <w:color w:val="000000"/>
      <w:sz w:val="24"/>
      <w:szCs w:val="24"/>
      <w:u w:color="000000"/>
      <w:lang w:val="en-US"/>
    </w:rPr>
  </w:style>
  <w:style w:type="character" w:customStyle="1" w:styleId="CarrdirectivesCar">
    <w:name w:val="Carré (directives) Car"/>
    <w:basedOn w:val="TiretdirectivesCar"/>
    <w:link w:val="Carrdirectives"/>
    <w:rsid w:val="004E200E"/>
    <w:rPr>
      <w:rFonts w:ascii="Arial" w:eastAsia="Arial" w:hAnsi="Arial" w:cs="Arial"/>
      <w:color w:val="000000"/>
      <w:sz w:val="24"/>
      <w:szCs w:val="24"/>
      <w:u w:color="000000"/>
      <w:bdr w:val="none" w:sz="0" w:space="0" w:color="auto"/>
      <w:lang w:val="en-US"/>
    </w:rPr>
  </w:style>
  <w:style w:type="paragraph" w:customStyle="1" w:styleId="Paragraphe">
    <w:name w:val="Paragraphe"/>
    <w:basedOn w:val="Normal"/>
    <w:rsid w:val="00366F8C"/>
    <w:pPr>
      <w:numPr>
        <w:numId w:val="5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before="120" w:after="120" w:line="500" w:lineRule="exact"/>
      <w:jc w:val="both"/>
    </w:pPr>
    <w:rPr>
      <w:rFonts w:ascii="Arial" w:eastAsia="Times New Roman" w:hAnsi="Arial" w:cs="Arial"/>
      <w:kern w:val="28"/>
      <w:bdr w:val="none" w:sz="0" w:space="0" w:color="auto"/>
      <w:lang w:val="fr-CA" w:eastAsia="fr-FR"/>
    </w:rPr>
  </w:style>
  <w:style w:type="paragraph" w:customStyle="1" w:styleId="Sous-paragraphe">
    <w:name w:val="Sous-paragraphe"/>
    <w:basedOn w:val="Normal"/>
    <w:rsid w:val="00366F8C"/>
    <w:pPr>
      <w:widowControl w:val="0"/>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tabs>
        <w:tab w:val="clear" w:pos="792"/>
      </w:tabs>
      <w:spacing w:after="120"/>
      <w:ind w:left="1468" w:hanging="734"/>
      <w:jc w:val="both"/>
    </w:pPr>
    <w:rPr>
      <w:rFonts w:ascii="Arial" w:eastAsia="Times New Roman" w:hAnsi="Arial" w:cs="Arial"/>
      <w:kern w:val="28"/>
      <w:bdr w:val="none" w:sz="0" w:space="0" w:color="auto"/>
      <w:lang w:val="fr-CA" w:eastAsia="fr-FR"/>
    </w:rPr>
  </w:style>
  <w:style w:type="paragraph" w:styleId="Corpsdetexte">
    <w:name w:val="Body Text"/>
    <w:basedOn w:val="Normal"/>
    <w:link w:val="CorpsdetexteCar"/>
    <w:uiPriority w:val="1"/>
    <w:qFormat/>
    <w:rsid w:val="00366F8C"/>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cs="Arial"/>
      <w:bdr w:val="none" w:sz="0" w:space="0" w:color="auto"/>
      <w:lang w:val="fr-CA" w:eastAsia="fr-FR"/>
    </w:rPr>
  </w:style>
  <w:style w:type="character" w:customStyle="1" w:styleId="CorpsdetexteCar">
    <w:name w:val="Corps de texte Car"/>
    <w:basedOn w:val="Policepardfaut"/>
    <w:link w:val="Corpsdetexte"/>
    <w:rsid w:val="00366F8C"/>
    <w:rPr>
      <w:rFonts w:ascii="Arial" w:eastAsia="Times New Roman" w:hAnsi="Arial" w:cs="Arial"/>
      <w:sz w:val="24"/>
      <w:szCs w:val="24"/>
      <w:bdr w:val="none" w:sz="0" w:space="0" w:color="auto"/>
      <w:lang w:eastAsia="fr-FR"/>
    </w:rPr>
  </w:style>
  <w:style w:type="character" w:styleId="Numrodepage">
    <w:name w:val="page number"/>
    <w:basedOn w:val="Policepardfaut"/>
    <w:rsid w:val="00366F8C"/>
  </w:style>
  <w:style w:type="paragraph" w:styleId="Explorateurdedocuments">
    <w:name w:val="Document Map"/>
    <w:basedOn w:val="Normal"/>
    <w:link w:val="ExplorateurdedocumentsCar"/>
    <w:semiHidden/>
    <w:rsid w:val="00366F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sz w:val="20"/>
      <w:szCs w:val="20"/>
      <w:bdr w:val="none" w:sz="0" w:space="0" w:color="auto"/>
      <w:lang w:val="fr-CA" w:eastAsia="fr-FR"/>
    </w:rPr>
  </w:style>
  <w:style w:type="character" w:customStyle="1" w:styleId="ExplorateurdedocumentsCar">
    <w:name w:val="Explorateur de documents Car"/>
    <w:basedOn w:val="Policepardfaut"/>
    <w:link w:val="Explorateurdedocuments"/>
    <w:semiHidden/>
    <w:rsid w:val="00366F8C"/>
    <w:rPr>
      <w:rFonts w:ascii="Tahoma" w:eastAsia="Times New Roman" w:hAnsi="Tahoma" w:cs="Tahoma"/>
      <w:bdr w:val="none" w:sz="0" w:space="0" w:color="auto"/>
      <w:shd w:val="clear" w:color="auto" w:fill="000080"/>
      <w:lang w:eastAsia="fr-FR"/>
    </w:rPr>
  </w:style>
  <w:style w:type="character" w:styleId="Marquedecommentaire">
    <w:name w:val="annotation reference"/>
    <w:semiHidden/>
    <w:rsid w:val="00366F8C"/>
    <w:rPr>
      <w:sz w:val="16"/>
      <w:szCs w:val="16"/>
    </w:rPr>
  </w:style>
  <w:style w:type="paragraph" w:styleId="Commentaire">
    <w:name w:val="annotation text"/>
    <w:basedOn w:val="Normal"/>
    <w:link w:val="CommentaireCar"/>
    <w:semiHidden/>
    <w:rsid w:val="00366F8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fr-CA" w:eastAsia="fr-FR"/>
    </w:rPr>
  </w:style>
  <w:style w:type="character" w:customStyle="1" w:styleId="CommentaireCar">
    <w:name w:val="Commentaire Car"/>
    <w:basedOn w:val="Policepardfaut"/>
    <w:link w:val="Commentaire"/>
    <w:semiHidden/>
    <w:rsid w:val="00366F8C"/>
    <w:rPr>
      <w:rFonts w:eastAsia="Times New Roman"/>
      <w:bdr w:val="none" w:sz="0" w:space="0" w:color="auto"/>
      <w:lang w:eastAsia="fr-FR"/>
    </w:rPr>
  </w:style>
  <w:style w:type="paragraph" w:styleId="Objetducommentaire">
    <w:name w:val="annotation subject"/>
    <w:basedOn w:val="Commentaire"/>
    <w:next w:val="Commentaire"/>
    <w:link w:val="ObjetducommentaireCar"/>
    <w:semiHidden/>
    <w:rsid w:val="00366F8C"/>
    <w:rPr>
      <w:b/>
      <w:bCs/>
    </w:rPr>
  </w:style>
  <w:style w:type="character" w:customStyle="1" w:styleId="ObjetducommentaireCar">
    <w:name w:val="Objet du commentaire Car"/>
    <w:basedOn w:val="CommentaireCar"/>
    <w:link w:val="Objetducommentaire"/>
    <w:semiHidden/>
    <w:rsid w:val="00366F8C"/>
    <w:rPr>
      <w:rFonts w:eastAsia="Times New Roman"/>
      <w:b/>
      <w:bCs/>
      <w:bdr w:val="none" w:sz="0" w:space="0" w:color="auto"/>
      <w:lang w:eastAsia="fr-FR"/>
    </w:rPr>
  </w:style>
  <w:style w:type="paragraph" w:customStyle="1" w:styleId="Styledetableau2">
    <w:name w:val="Style de tableau 2"/>
    <w:rsid w:val="00366F8C"/>
    <w:pPr>
      <w:pBdr>
        <w:top w:val="none" w:sz="96" w:space="31" w:color="FFFFFF" w:frame="1"/>
        <w:left w:val="none" w:sz="96" w:space="31" w:color="FFFFFF" w:frame="1"/>
        <w:bottom w:val="none" w:sz="96" w:space="31" w:color="FFFFFF" w:frame="1"/>
        <w:right w:val="none" w:sz="96" w:space="31" w:color="FFFFFF" w:frame="1"/>
        <w:between w:val="none" w:sz="0" w:space="0" w:color="auto"/>
        <w:bar w:val="none" w:sz="0" w:color="000000"/>
      </w:pBdr>
      <w:jc w:val="center"/>
    </w:pPr>
    <w:rPr>
      <w:rFonts w:ascii="Helvetica" w:hAnsi="Helvetica" w:cs="Helvetica"/>
      <w:color w:val="000000"/>
      <w:bdr w:val="none" w:sz="0" w:space="0" w:color="auto"/>
    </w:rPr>
  </w:style>
  <w:style w:type="character" w:styleId="Lienhypertextesuivivisit">
    <w:name w:val="FollowedHyperlink"/>
    <w:basedOn w:val="Policepardfaut"/>
    <w:uiPriority w:val="99"/>
    <w:semiHidden/>
    <w:unhideWhenUsed/>
    <w:rsid w:val="00A122F9"/>
    <w:rPr>
      <w:color w:val="FF00FF" w:themeColor="followedHyperlink"/>
      <w:u w:val="single"/>
    </w:rPr>
  </w:style>
  <w:style w:type="paragraph" w:styleId="Lgende">
    <w:name w:val="caption"/>
    <w:basedOn w:val="Normal"/>
    <w:next w:val="Normal"/>
    <w:qFormat/>
    <w:rsid w:val="00C54DDB"/>
    <w:pPr>
      <w:pBdr>
        <w:top w:val="none" w:sz="0" w:space="0" w:color="auto"/>
        <w:left w:val="none" w:sz="0" w:space="0" w:color="auto"/>
        <w:bottom w:val="none" w:sz="0" w:space="0" w:color="auto"/>
        <w:right w:val="none" w:sz="0" w:space="0" w:color="auto"/>
        <w:between w:val="none" w:sz="0" w:space="0" w:color="auto"/>
        <w:bar w:val="none" w:sz="0" w:color="auto"/>
      </w:pBdr>
      <w:tabs>
        <w:tab w:val="left" w:pos="5310"/>
      </w:tabs>
      <w:spacing w:before="60"/>
      <w:jc w:val="both"/>
    </w:pPr>
    <w:rPr>
      <w:rFonts w:ascii="Lucida Sans Unicode" w:eastAsia="Times New Roman" w:hAnsi="Lucida Sans Unicode" w:cs="Lucida Sans Unicode"/>
      <w:b/>
      <w:bCs/>
      <w:sz w:val="20"/>
      <w:szCs w:val="20"/>
      <w:bdr w:val="none" w:sz="0" w:space="0" w:color="auto"/>
      <w:lang w:val="fr-CA" w:eastAsia="fr-FR"/>
    </w:rPr>
  </w:style>
  <w:style w:type="paragraph" w:styleId="Retraitcorpsdetexte">
    <w:name w:val="Body Text Indent"/>
    <w:basedOn w:val="Normal"/>
    <w:link w:val="RetraitcorpsdetexteCar"/>
    <w:rsid w:val="00C54D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right" w:pos="10440"/>
      </w:tabs>
      <w:spacing w:before="60"/>
      <w:ind w:left="4956"/>
      <w:jc w:val="both"/>
    </w:pPr>
    <w:rPr>
      <w:rFonts w:eastAsia="Times New Roman"/>
      <w:b/>
      <w:bCs/>
      <w:caps/>
      <w:color w:val="000000"/>
      <w:bdr w:val="none" w:sz="0" w:space="0" w:color="auto"/>
      <w:lang w:val="fr-CA" w:eastAsia="fr-FR"/>
    </w:rPr>
  </w:style>
  <w:style w:type="character" w:customStyle="1" w:styleId="RetraitcorpsdetexteCar">
    <w:name w:val="Retrait corps de texte Car"/>
    <w:basedOn w:val="Policepardfaut"/>
    <w:link w:val="Retraitcorpsdetexte"/>
    <w:rsid w:val="00C54DDB"/>
    <w:rPr>
      <w:rFonts w:eastAsia="Times New Roman"/>
      <w:b/>
      <w:bCs/>
      <w:caps/>
      <w:color w:val="000000"/>
      <w:sz w:val="24"/>
      <w:szCs w:val="24"/>
      <w:bdr w:val="none" w:sz="0" w:space="0" w:color="auto"/>
      <w:shd w:val="clear" w:color="auto" w:fill="FFFFFF"/>
      <w:lang w:eastAsia="fr-FR"/>
    </w:rPr>
  </w:style>
  <w:style w:type="character" w:customStyle="1" w:styleId="entry-date">
    <w:name w:val="entry-date"/>
    <w:rsid w:val="004E136A"/>
    <w:rPr>
      <w:rFonts w:cs="Times New Roman"/>
    </w:rPr>
  </w:style>
  <w:style w:type="paragraph" w:customStyle="1" w:styleId="entry-cat">
    <w:name w:val="entry-cat"/>
    <w:basedOn w:val="Normal"/>
    <w:rsid w:val="004E13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character" w:customStyle="1" w:styleId="meta-sep">
    <w:name w:val="meta-sep"/>
    <w:rsid w:val="004E136A"/>
    <w:rPr>
      <w:rFonts w:cs="Times New Roman"/>
    </w:rPr>
  </w:style>
  <w:style w:type="character" w:customStyle="1" w:styleId="apple-converted-space">
    <w:name w:val="apple-converted-space"/>
    <w:rsid w:val="004E136A"/>
    <w:rPr>
      <w:rFonts w:cs="Times New Roman"/>
    </w:rPr>
  </w:style>
  <w:style w:type="character" w:customStyle="1" w:styleId="authorvcard">
    <w:name w:val="author vcard"/>
    <w:rsid w:val="004E136A"/>
    <w:rPr>
      <w:rFonts w:cs="Times New Roman"/>
    </w:rPr>
  </w:style>
  <w:style w:type="paragraph" w:styleId="NormalWeb">
    <w:name w:val="Normal (Web)"/>
    <w:basedOn w:val="Normal"/>
    <w:rsid w:val="004E13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paragraph" w:styleId="Sous-titre">
    <w:name w:val="Subtitle"/>
    <w:basedOn w:val="Normal"/>
    <w:next w:val="Normal"/>
    <w:link w:val="Sous-titreCar"/>
    <w:uiPriority w:val="11"/>
    <w:qFormat/>
    <w:rsid w:val="00FD1131"/>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1"/>
    </w:pPr>
    <w:rPr>
      <w:rFonts w:ascii="Calibri Light" w:eastAsia="Times New Roman" w:hAnsi="Calibri Light"/>
      <w:bdr w:val="none" w:sz="0" w:space="0" w:color="auto"/>
      <w:lang w:val="fr-CA" w:eastAsia="fr-FR"/>
    </w:rPr>
  </w:style>
  <w:style w:type="character" w:customStyle="1" w:styleId="Sous-titreCar">
    <w:name w:val="Sous-titre Car"/>
    <w:basedOn w:val="Policepardfaut"/>
    <w:link w:val="Sous-titre"/>
    <w:uiPriority w:val="11"/>
    <w:rsid w:val="00FD1131"/>
    <w:rPr>
      <w:rFonts w:ascii="Calibri Light" w:eastAsia="Times New Roman" w:hAnsi="Calibri Light"/>
      <w:sz w:val="24"/>
      <w:szCs w:val="24"/>
      <w:bdr w:val="none" w:sz="0" w:space="0" w:color="auto"/>
      <w:lang w:eastAsia="fr-FR"/>
    </w:rPr>
  </w:style>
  <w:style w:type="paragraph" w:styleId="Titre">
    <w:name w:val="Title"/>
    <w:basedOn w:val="Normal"/>
    <w:next w:val="Normal"/>
    <w:link w:val="TitreCar"/>
    <w:uiPriority w:val="10"/>
    <w:qFormat/>
    <w:rsid w:val="00FD1131"/>
    <w:pPr>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0"/>
    </w:pPr>
    <w:rPr>
      <w:rFonts w:ascii="Calibri Light" w:eastAsia="Times New Roman" w:hAnsi="Calibri Light"/>
      <w:b/>
      <w:bCs/>
      <w:kern w:val="28"/>
      <w:sz w:val="32"/>
      <w:szCs w:val="32"/>
      <w:bdr w:val="none" w:sz="0" w:space="0" w:color="auto"/>
      <w:lang w:val="fr-CA" w:eastAsia="fr-FR"/>
    </w:rPr>
  </w:style>
  <w:style w:type="character" w:customStyle="1" w:styleId="TitreCar">
    <w:name w:val="Titre Car"/>
    <w:basedOn w:val="Policepardfaut"/>
    <w:link w:val="Titre"/>
    <w:uiPriority w:val="10"/>
    <w:rsid w:val="00FD1131"/>
    <w:rPr>
      <w:rFonts w:ascii="Calibri Light" w:eastAsia="Times New Roman" w:hAnsi="Calibri Light"/>
      <w:b/>
      <w:bCs/>
      <w:kern w:val="28"/>
      <w:sz w:val="32"/>
      <w:szCs w:val="32"/>
      <w:bdr w:val="none" w:sz="0" w:space="0" w:color="auto"/>
      <w:lang w:eastAsia="fr-FR"/>
    </w:rPr>
  </w:style>
  <w:style w:type="paragraph" w:customStyle="1" w:styleId="xmsonormal">
    <w:name w:val="x_msonormal"/>
    <w:basedOn w:val="Normal"/>
    <w:rsid w:val="00C5785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paragraph" w:customStyle="1" w:styleId="TableParagraph">
    <w:name w:val="Table Paragraph"/>
    <w:basedOn w:val="Normal"/>
    <w:uiPriority w:val="1"/>
    <w:qFormat/>
    <w:rsid w:val="00CA1F0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fr-CA" w:eastAsia="fr-CA" w:bidi="fr-CA"/>
    </w:rPr>
  </w:style>
  <w:style w:type="character" w:customStyle="1" w:styleId="En-tteCar">
    <w:name w:val="En-tête Car"/>
    <w:basedOn w:val="Policepardfaut"/>
    <w:link w:val="En-tte"/>
    <w:uiPriority w:val="99"/>
    <w:rsid w:val="00CA1F08"/>
    <w:rPr>
      <w:rFonts w:ascii="Helvetica Neue" w:hAnsi="Helvetica Neue" w:cs="Arial Unicode MS"/>
      <w:color w:val="000000"/>
      <w:sz w:val="24"/>
      <w:szCs w:val="24"/>
    </w:rPr>
  </w:style>
  <w:style w:type="paragraph" w:customStyle="1" w:styleId="Default">
    <w:name w:val="Default"/>
    <w:rsid w:val="00597E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4850">
      <w:bodyDiv w:val="1"/>
      <w:marLeft w:val="60"/>
      <w:marRight w:val="60"/>
      <w:marTop w:val="60"/>
      <w:marBottom w:val="15"/>
      <w:divBdr>
        <w:top w:val="none" w:sz="0" w:space="0" w:color="auto"/>
        <w:left w:val="none" w:sz="0" w:space="0" w:color="auto"/>
        <w:bottom w:val="none" w:sz="0" w:space="0" w:color="auto"/>
        <w:right w:val="none" w:sz="0" w:space="0" w:color="auto"/>
      </w:divBdr>
      <w:divsChild>
        <w:div w:id="512502299">
          <w:marLeft w:val="0"/>
          <w:marRight w:val="0"/>
          <w:marTop w:val="0"/>
          <w:marBottom w:val="0"/>
          <w:divBdr>
            <w:top w:val="none" w:sz="0" w:space="0" w:color="auto"/>
            <w:left w:val="none" w:sz="0" w:space="0" w:color="auto"/>
            <w:bottom w:val="none" w:sz="0" w:space="0" w:color="auto"/>
            <w:right w:val="none" w:sz="0" w:space="0" w:color="auto"/>
          </w:divBdr>
        </w:div>
        <w:div w:id="1620335915">
          <w:marLeft w:val="0"/>
          <w:marRight w:val="0"/>
          <w:marTop w:val="0"/>
          <w:marBottom w:val="0"/>
          <w:divBdr>
            <w:top w:val="none" w:sz="0" w:space="0" w:color="auto"/>
            <w:left w:val="none" w:sz="0" w:space="0" w:color="auto"/>
            <w:bottom w:val="none" w:sz="0" w:space="0" w:color="auto"/>
            <w:right w:val="none" w:sz="0" w:space="0" w:color="auto"/>
          </w:divBdr>
        </w:div>
        <w:div w:id="1432512643">
          <w:marLeft w:val="0"/>
          <w:marRight w:val="0"/>
          <w:marTop w:val="0"/>
          <w:marBottom w:val="0"/>
          <w:divBdr>
            <w:top w:val="none" w:sz="0" w:space="0" w:color="auto"/>
            <w:left w:val="none" w:sz="0" w:space="0" w:color="auto"/>
            <w:bottom w:val="none" w:sz="0" w:space="0" w:color="auto"/>
            <w:right w:val="none" w:sz="0" w:space="0" w:color="auto"/>
          </w:divBdr>
        </w:div>
      </w:divsChild>
    </w:div>
    <w:div w:id="207642167">
      <w:bodyDiv w:val="1"/>
      <w:marLeft w:val="0"/>
      <w:marRight w:val="0"/>
      <w:marTop w:val="0"/>
      <w:marBottom w:val="0"/>
      <w:divBdr>
        <w:top w:val="none" w:sz="0" w:space="0" w:color="auto"/>
        <w:left w:val="none" w:sz="0" w:space="0" w:color="auto"/>
        <w:bottom w:val="none" w:sz="0" w:space="0" w:color="auto"/>
        <w:right w:val="none" w:sz="0" w:space="0" w:color="auto"/>
      </w:divBdr>
    </w:div>
    <w:div w:id="319504522">
      <w:bodyDiv w:val="1"/>
      <w:marLeft w:val="0"/>
      <w:marRight w:val="0"/>
      <w:marTop w:val="0"/>
      <w:marBottom w:val="0"/>
      <w:divBdr>
        <w:top w:val="none" w:sz="0" w:space="0" w:color="auto"/>
        <w:left w:val="none" w:sz="0" w:space="0" w:color="auto"/>
        <w:bottom w:val="none" w:sz="0" w:space="0" w:color="auto"/>
        <w:right w:val="none" w:sz="0" w:space="0" w:color="auto"/>
      </w:divBdr>
    </w:div>
    <w:div w:id="539588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ysettings.lync.com/pstnconferencing" TargetMode="External"/><Relationship Id="rId21" Type="http://schemas.openxmlformats.org/officeDocument/2006/relationships/hyperlink" Target="http://www.tribunaux.qc.ca" TargetMode="External"/><Relationship Id="rId42" Type="http://schemas.openxmlformats.org/officeDocument/2006/relationships/footer" Target="footer4.xml"/><Relationship Id="rId63" Type="http://schemas.openxmlformats.org/officeDocument/2006/relationships/header" Target="header17.xml"/><Relationship Id="rId84" Type="http://schemas.openxmlformats.org/officeDocument/2006/relationships/footer" Target="footer21.xml"/><Relationship Id="rId138" Type="http://schemas.openxmlformats.org/officeDocument/2006/relationships/hyperlink" Target="tel:+1%20581-319-2194,,581747334" TargetMode="External"/><Relationship Id="rId159" Type="http://schemas.openxmlformats.org/officeDocument/2006/relationships/hyperlink" Target="mailto:teams@teams.justice.gouv.qc.ca" TargetMode="External"/><Relationship Id="rId170" Type="http://schemas.openxmlformats.org/officeDocument/2006/relationships/hyperlink" Target="tel:+1%20581-319-2194,,310176088" TargetMode="External"/><Relationship Id="rId191" Type="http://schemas.openxmlformats.org/officeDocument/2006/relationships/hyperlink" Target="mailto:teams@teams.justice.gouv.qc.ca" TargetMode="External"/><Relationship Id="rId205" Type="http://schemas.openxmlformats.org/officeDocument/2006/relationships/hyperlink" Target="https://mysettings.lync.com/pstnconferencing" TargetMode="External"/><Relationship Id="rId226" Type="http://schemas.openxmlformats.org/officeDocument/2006/relationships/header" Target="header32.xml"/><Relationship Id="rId247" Type="http://schemas.openxmlformats.org/officeDocument/2006/relationships/image" Target="media/image12.emf"/><Relationship Id="rId107" Type="http://schemas.openxmlformats.org/officeDocument/2006/relationships/hyperlink" Target="tel:(833)%20450-1741,,339244126" TargetMode="External"/><Relationship Id="rId268" Type="http://schemas.openxmlformats.org/officeDocument/2006/relationships/header" Target="header52.xml"/><Relationship Id="rId11" Type="http://schemas.openxmlformats.org/officeDocument/2006/relationships/footer" Target="footer1.xml"/><Relationship Id="rId32" Type="http://schemas.openxmlformats.org/officeDocument/2006/relationships/hyperlink" Target="http://www.barreaudelaurentideslanaudiere.qc.ca/" TargetMode="External"/><Relationship Id="rId53" Type="http://schemas.openxmlformats.org/officeDocument/2006/relationships/footer" Target="footer9.xml"/><Relationship Id="rId74" Type="http://schemas.openxmlformats.org/officeDocument/2006/relationships/header" Target="header24.xml"/><Relationship Id="rId128" Type="http://schemas.openxmlformats.org/officeDocument/2006/relationships/hyperlink" Target="https://pexip.me/teams/teams.justice.gouv.qc.ca/1114037648" TargetMode="External"/><Relationship Id="rId149" Type="http://schemas.openxmlformats.org/officeDocument/2006/relationships/hyperlink" Target="https://mysettings.lync.com/pstnconferencing" TargetMode="External"/><Relationship Id="rId5" Type="http://schemas.openxmlformats.org/officeDocument/2006/relationships/webSettings" Target="webSettings.xml"/><Relationship Id="rId95" Type="http://schemas.openxmlformats.org/officeDocument/2006/relationships/hyperlink" Target="mailto:teams@teams.justice.gouv.qc.ca" TargetMode="External"/><Relationship Id="rId160" Type="http://schemas.openxmlformats.org/officeDocument/2006/relationships/hyperlink" Target="https://pexip.me/teams/teams.justice.gouv.qc.ca/1141586495" TargetMode="External"/><Relationship Id="rId181" Type="http://schemas.openxmlformats.org/officeDocument/2006/relationships/hyperlink" Target="https://mysettings.lync.com/pstnconferencing" TargetMode="External"/><Relationship Id="rId216" Type="http://schemas.openxmlformats.org/officeDocument/2006/relationships/hyperlink" Target="https://pexip.me/teams/teams.justice.gouv.qc.ca/1197193434" TargetMode="External"/><Relationship Id="rId237" Type="http://schemas.openxmlformats.org/officeDocument/2006/relationships/image" Target="media/image7.emf"/><Relationship Id="rId258" Type="http://schemas.openxmlformats.org/officeDocument/2006/relationships/footer" Target="footer27.xml"/><Relationship Id="rId22" Type="http://schemas.openxmlformats.org/officeDocument/2006/relationships/hyperlink" Target="mailto:remises.coursuperieurest-jerome@justice.gouv.qc.ca" TargetMode="External"/><Relationship Id="rId43" Type="http://schemas.openxmlformats.org/officeDocument/2006/relationships/header" Target="header6.xml"/><Relationship Id="rId64" Type="http://schemas.openxmlformats.org/officeDocument/2006/relationships/footer" Target="footer14.xml"/><Relationship Id="rId118" Type="http://schemas.openxmlformats.org/officeDocument/2006/relationships/hyperlink" Target="https://aka.ms/JoinTeamsMeeting" TargetMode="External"/><Relationship Id="rId139" Type="http://schemas.openxmlformats.org/officeDocument/2006/relationships/hyperlink" Target="tel:(833)%20450-1741,,581747334" TargetMode="External"/><Relationship Id="rId85" Type="http://schemas.openxmlformats.org/officeDocument/2006/relationships/image" Target="media/image2.wmf"/><Relationship Id="rId150" Type="http://schemas.openxmlformats.org/officeDocument/2006/relationships/hyperlink" Target="https://aka.ms/JoinTeamsMeeting" TargetMode="External"/><Relationship Id="rId171" Type="http://schemas.openxmlformats.org/officeDocument/2006/relationships/hyperlink" Target="tel:(833)%20450-1741,,310176088" TargetMode="External"/><Relationship Id="rId192" Type="http://schemas.openxmlformats.org/officeDocument/2006/relationships/hyperlink" Target="https://pexip.me/teams/teams.justice.gouv.qc.ca/1183865195" TargetMode="External"/><Relationship Id="rId206" Type="http://schemas.openxmlformats.org/officeDocument/2006/relationships/hyperlink" Target="https://aka.ms/JoinTeamsMeeting" TargetMode="External"/><Relationship Id="rId227" Type="http://schemas.openxmlformats.org/officeDocument/2006/relationships/footer" Target="footer22.xml"/><Relationship Id="rId248" Type="http://schemas.openxmlformats.org/officeDocument/2006/relationships/image" Target="media/image13.emf"/><Relationship Id="rId269" Type="http://schemas.openxmlformats.org/officeDocument/2006/relationships/header" Target="header53.xml"/><Relationship Id="rId12" Type="http://schemas.openxmlformats.org/officeDocument/2006/relationships/footer" Target="footer2.xml"/><Relationship Id="rId33" Type="http://schemas.openxmlformats.org/officeDocument/2006/relationships/hyperlink" Target="mailto:faillitestjerome@justice.gouv.qc.ca" TargetMode="External"/><Relationship Id="rId108" Type="http://schemas.openxmlformats.org/officeDocument/2006/relationships/hyperlink" Target="https://dialin.teams.microsoft.com/dc11392f-7838-4151-8022-3103d319422d?id=339244126" TargetMode="External"/><Relationship Id="rId129" Type="http://schemas.openxmlformats.org/officeDocument/2006/relationships/hyperlink" Target="https://teams.microsoft.com/l/meetup-join/19%3ameeting_YTYxNmY5MmUtYzlmMi00Nzc5LTllODItMmFiZTQ0NTllNGU3%40thread.v2/0?context=%7b%22Tid%22%3a%223f6dec78-7ded-4395-975c-6edbb7d10b16%22%2c%22Oid%22%3a%2227391c91-7d92-4611-8bff-0ae820fc7f45%22%7d" TargetMode="External"/><Relationship Id="rId54" Type="http://schemas.openxmlformats.org/officeDocument/2006/relationships/footer" Target="footer10.xml"/><Relationship Id="rId75" Type="http://schemas.openxmlformats.org/officeDocument/2006/relationships/header" Target="header25.xml"/><Relationship Id="rId96" Type="http://schemas.openxmlformats.org/officeDocument/2006/relationships/hyperlink" Target="https://pexip.me/teams/teams.justice.gouv.qc.ca/1193636674" TargetMode="External"/><Relationship Id="rId140" Type="http://schemas.openxmlformats.org/officeDocument/2006/relationships/hyperlink" Target="https://dialin.teams.microsoft.com/dc11392f-7838-4151-8022-3103d319422d?id=581747334" TargetMode="External"/><Relationship Id="rId161" Type="http://schemas.openxmlformats.org/officeDocument/2006/relationships/hyperlink" Target="https://teams.microsoft.com/l/meetup-join/19%3ameeting_OTdjNDU2OWMtMWYyYi00MTY3LWE4NDQtNDU0YWZhZTBiM2Jj%40thread.v2/0?context=%7b%22Tid%22%3a%223f6dec78-7ded-4395-975c-6edbb7d10b16%22%2c%22Oid%22%3a%2227391c91-7d92-4611-8bff-0ae820fc7f45%22%7d" TargetMode="External"/><Relationship Id="rId182" Type="http://schemas.openxmlformats.org/officeDocument/2006/relationships/hyperlink" Target="https://aka.ms/JoinTeamsMeeting" TargetMode="External"/><Relationship Id="rId217" Type="http://schemas.openxmlformats.org/officeDocument/2006/relationships/hyperlink" Target="https://teams.microsoft.com/l/meetup-join/19%3ameeting_YmE1ZGI5MWEtMTQ0Ni00YmNiLWJlOTAtODEyODIzY2MwNTVl%40thread.v2/0?context=%7b%22Tid%22%3a%223f6dec78-7ded-4395-975c-6edbb7d10b16%22%2c%22Oid%22%3a%2227391c91-7d92-4611-8bff-0ae820fc7f45%22%7d" TargetMode="External"/><Relationship Id="rId6" Type="http://schemas.openxmlformats.org/officeDocument/2006/relationships/footnotes" Target="footnotes.xml"/><Relationship Id="rId238" Type="http://schemas.openxmlformats.org/officeDocument/2006/relationships/image" Target="media/image8.emf"/><Relationship Id="rId259" Type="http://schemas.openxmlformats.org/officeDocument/2006/relationships/header" Target="header45.xml"/><Relationship Id="rId23" Type="http://schemas.openxmlformats.org/officeDocument/2006/relationships/hyperlink" Target="mailto:remises.coursuperieurest-jerome@justice.gouv.qc.ca" TargetMode="External"/><Relationship Id="rId119" Type="http://schemas.openxmlformats.org/officeDocument/2006/relationships/hyperlink" Target="mailto:teams@teams.justice.gouv.qc.ca" TargetMode="External"/><Relationship Id="rId270" Type="http://schemas.openxmlformats.org/officeDocument/2006/relationships/header" Target="header54.xml"/><Relationship Id="rId44" Type="http://schemas.openxmlformats.org/officeDocument/2006/relationships/footer" Target="footer5.xml"/><Relationship Id="rId60" Type="http://schemas.openxmlformats.org/officeDocument/2006/relationships/header" Target="header15.xml"/><Relationship Id="rId65" Type="http://schemas.openxmlformats.org/officeDocument/2006/relationships/header" Target="header18.xml"/><Relationship Id="rId81" Type="http://schemas.openxmlformats.org/officeDocument/2006/relationships/header" Target="header29.xml"/><Relationship Id="rId86" Type="http://schemas.openxmlformats.org/officeDocument/2006/relationships/oleObject" Target="embeddings/oleObject1.bin"/><Relationship Id="rId130" Type="http://schemas.openxmlformats.org/officeDocument/2006/relationships/hyperlink" Target="tel:+1%20581-319-2194,,29910729" TargetMode="External"/><Relationship Id="rId135" Type="http://schemas.openxmlformats.org/officeDocument/2006/relationships/hyperlink" Target="mailto:teams@teams.justice.gouv.qc.ca" TargetMode="External"/><Relationship Id="rId151" Type="http://schemas.openxmlformats.org/officeDocument/2006/relationships/hyperlink" Target="mailto:teams@teams.justice.gouv.qc.ca" TargetMode="External"/><Relationship Id="rId156" Type="http://schemas.openxmlformats.org/officeDocument/2006/relationships/hyperlink" Target="https://dialin.teams.microsoft.com/dc11392f-7838-4151-8022-3103d319422d?id=17205318" TargetMode="External"/><Relationship Id="rId177" Type="http://schemas.openxmlformats.org/officeDocument/2006/relationships/hyperlink" Target="https://teams.microsoft.com/l/meetup-join/19%3ameeting_ZGU5ZGZiOGUtZGI1ZS00M2Q2LThhYTgtYzQyNjU4OTdlY2Ex%40thread.v2/0?context=%7b%22Tid%22%3a%223f6dec78-7ded-4395-975c-6edbb7d10b16%22%2c%22Oid%22%3a%2227391c91-7d92-4611-8bff-0ae820fc7f45%22%7d" TargetMode="External"/><Relationship Id="rId198" Type="http://schemas.openxmlformats.org/officeDocument/2006/relationships/hyperlink" Target="https://aka.ms/JoinTeamsMeeting" TargetMode="External"/><Relationship Id="rId172" Type="http://schemas.openxmlformats.org/officeDocument/2006/relationships/hyperlink" Target="https://dialin.teams.microsoft.com/dc11392f-7838-4151-8022-3103d319422d?id=310176088" TargetMode="External"/><Relationship Id="rId193" Type="http://schemas.openxmlformats.org/officeDocument/2006/relationships/hyperlink" Target="https://teams.microsoft.com/l/meetup-join/19%3ameeting_MmYzMDIwYzQtMWY0MC00NjgzLTgzNTEtOGMwYmRhOTY0NDll%40thread.v2/0?context=%7b%22Tid%22%3a%223f6dec78-7ded-4395-975c-6edbb7d10b16%22%2c%22Oid%22%3a%2227391c91-7d92-4611-8bff-0ae820fc7f45%22%7d" TargetMode="External"/><Relationship Id="rId202" Type="http://schemas.openxmlformats.org/officeDocument/2006/relationships/hyperlink" Target="tel:+1%20581-319-2194,,628087353" TargetMode="External"/><Relationship Id="rId207" Type="http://schemas.openxmlformats.org/officeDocument/2006/relationships/hyperlink" Target="mailto:teams@teams.justice.gouv.qc.ca" TargetMode="External"/><Relationship Id="rId223" Type="http://schemas.openxmlformats.org/officeDocument/2006/relationships/hyperlink" Target="mailto:teams@teams.justice.gouv.qc.ca" TargetMode="External"/><Relationship Id="rId228" Type="http://schemas.openxmlformats.org/officeDocument/2006/relationships/header" Target="header33.xml"/><Relationship Id="rId244" Type="http://schemas.openxmlformats.org/officeDocument/2006/relationships/footer" Target="footer24.xml"/><Relationship Id="rId249" Type="http://schemas.openxmlformats.org/officeDocument/2006/relationships/image" Target="media/image14.emf"/><Relationship Id="rId13" Type="http://schemas.openxmlformats.org/officeDocument/2006/relationships/header" Target="header3.xml"/><Relationship Id="rId18" Type="http://schemas.openxmlformats.org/officeDocument/2006/relationships/hyperlink" Target="mailto:remises.coursuperieurest-jerome@justice.gouv.qc.ca" TargetMode="External"/><Relationship Id="rId39" Type="http://schemas.openxmlformats.org/officeDocument/2006/relationships/hyperlink" Target="mailto:conferencemtl@judex.qc.ca" TargetMode="External"/><Relationship Id="rId109" Type="http://schemas.openxmlformats.org/officeDocument/2006/relationships/hyperlink" Target="https://mysettings.lync.com/pstnconferencing" TargetMode="External"/><Relationship Id="rId260" Type="http://schemas.openxmlformats.org/officeDocument/2006/relationships/footer" Target="footer28.xml"/><Relationship Id="rId265" Type="http://schemas.openxmlformats.org/officeDocument/2006/relationships/header" Target="header50.xml"/><Relationship Id="rId34" Type="http://schemas.openxmlformats.org/officeDocument/2006/relationships/hyperlink" Target="mailto:faillitestjerome@justice.gouv.qc.ca" TargetMode="External"/><Relationship Id="rId50" Type="http://schemas.openxmlformats.org/officeDocument/2006/relationships/footer" Target="footer8.xml"/><Relationship Id="rId55" Type="http://schemas.openxmlformats.org/officeDocument/2006/relationships/header" Target="header12.xml"/><Relationship Id="rId76" Type="http://schemas.openxmlformats.org/officeDocument/2006/relationships/header" Target="header26.xml"/><Relationship Id="rId97" Type="http://schemas.openxmlformats.org/officeDocument/2006/relationships/hyperlink" Target="https://teams.microsoft.com/l/meetup-join/19%3ameeting_ZTQzNDlkMjQtMTdiNy00Y2RmLWJmYWEtMDliYTM3OTQyYjlj%40thread.v2/0?context=%7b%22Tid%22%3a%223f6dec78-7ded-4395-975c-6edbb7d10b16%22%2c%22Oid%22%3a%2227391c91-7d92-4611-8bff-0ae820fc7f45%22%7d" TargetMode="External"/><Relationship Id="rId104" Type="http://schemas.openxmlformats.org/officeDocument/2006/relationships/hyperlink" Target="https://pexip.me/teams/teams.justice.gouv.qc.ca/1193636674" TargetMode="External"/><Relationship Id="rId120" Type="http://schemas.openxmlformats.org/officeDocument/2006/relationships/hyperlink" Target="https://pexip.me/teams/teams.justice.gouv.qc.ca/1114037648" TargetMode="External"/><Relationship Id="rId125" Type="http://schemas.openxmlformats.org/officeDocument/2006/relationships/hyperlink" Target="https://mysettings.lync.com/pstnconferencing" TargetMode="External"/><Relationship Id="rId141" Type="http://schemas.openxmlformats.org/officeDocument/2006/relationships/hyperlink" Target="https://mysettings.lync.com/pstnconferencing" TargetMode="External"/><Relationship Id="rId146" Type="http://schemas.openxmlformats.org/officeDocument/2006/relationships/hyperlink" Target="tel:+1%20581-319-2194,,917500962" TargetMode="External"/><Relationship Id="rId167" Type="http://schemas.openxmlformats.org/officeDocument/2006/relationships/hyperlink" Target="mailto:teams@teams.justice.gouv.qc.ca" TargetMode="External"/><Relationship Id="rId188" Type="http://schemas.openxmlformats.org/officeDocument/2006/relationships/hyperlink" Target="https://dialin.teams.microsoft.com/dc11392f-7838-4151-8022-3103d319422d?id=211915251" TargetMode="Externa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yperlink" Target="https://dialin.teams.microsoft.com/dc11392f-7838-4151-8022-3103d319422d?id=886751644" TargetMode="External"/><Relationship Id="rId162" Type="http://schemas.openxmlformats.org/officeDocument/2006/relationships/hyperlink" Target="tel:+1%20581-319-2194,,805357804" TargetMode="External"/><Relationship Id="rId183" Type="http://schemas.openxmlformats.org/officeDocument/2006/relationships/hyperlink" Target="mailto:teams@teams.justice.gouv.qc.ca" TargetMode="External"/><Relationship Id="rId213" Type="http://schemas.openxmlformats.org/officeDocument/2006/relationships/hyperlink" Target="https://mysettings.lync.com/pstnconferencing" TargetMode="External"/><Relationship Id="rId218" Type="http://schemas.openxmlformats.org/officeDocument/2006/relationships/hyperlink" Target="tel:+1%20581-319-2194,,645157376" TargetMode="External"/><Relationship Id="rId234" Type="http://schemas.openxmlformats.org/officeDocument/2006/relationships/header" Target="header35.xml"/><Relationship Id="rId239" Type="http://schemas.openxmlformats.org/officeDocument/2006/relationships/image" Target="media/image9.emf"/><Relationship Id="rId2" Type="http://schemas.openxmlformats.org/officeDocument/2006/relationships/numbering" Target="numbering.xml"/><Relationship Id="rId29" Type="http://schemas.openxmlformats.org/officeDocument/2006/relationships/hyperlink" Target="mailto:faillitestjerome@justice.gouv.qc.ca" TargetMode="External"/><Relationship Id="rId250" Type="http://schemas.openxmlformats.org/officeDocument/2006/relationships/header" Target="header40.xml"/><Relationship Id="rId255" Type="http://schemas.openxmlformats.org/officeDocument/2006/relationships/header" Target="header43.xml"/><Relationship Id="rId271" Type="http://schemas.openxmlformats.org/officeDocument/2006/relationships/hyperlink" Target="http://www.tribunaux.qc.ca/c-superieure-m/fonctionnement-mtl/terrebonne/menu.html" TargetMode="External"/><Relationship Id="rId24" Type="http://schemas.openxmlformats.org/officeDocument/2006/relationships/hyperlink" Target="mailto:remises.coursuperieurest-jerome@justice.gouv.qc.ca" TargetMode="External"/><Relationship Id="rId40" Type="http://schemas.openxmlformats.org/officeDocument/2006/relationships/header" Target="header4.xml"/><Relationship Id="rId45" Type="http://schemas.openxmlformats.org/officeDocument/2006/relationships/header" Target="header7.xml"/><Relationship Id="rId66" Type="http://schemas.openxmlformats.org/officeDocument/2006/relationships/header" Target="header19.xml"/><Relationship Id="rId87" Type="http://schemas.openxmlformats.org/officeDocument/2006/relationships/oleObject" Target="embeddings/oleObject2.bin"/><Relationship Id="rId110" Type="http://schemas.openxmlformats.org/officeDocument/2006/relationships/hyperlink" Target="https://aka.ms/JoinTeamsMeeting" TargetMode="External"/><Relationship Id="rId115" Type="http://schemas.openxmlformats.org/officeDocument/2006/relationships/hyperlink" Target="tel:(833)%20450-1741,,258063839" TargetMode="External"/><Relationship Id="rId131" Type="http://schemas.openxmlformats.org/officeDocument/2006/relationships/hyperlink" Target="tel:(833)%20450-1741,,29910729" TargetMode="External"/><Relationship Id="rId136" Type="http://schemas.openxmlformats.org/officeDocument/2006/relationships/hyperlink" Target="https://pexip.me/teams/teams.justice.gouv.qc.ca/1131773604" TargetMode="External"/><Relationship Id="rId157" Type="http://schemas.openxmlformats.org/officeDocument/2006/relationships/hyperlink" Target="https://mysettings.lync.com/pstnconferencing" TargetMode="External"/><Relationship Id="rId178" Type="http://schemas.openxmlformats.org/officeDocument/2006/relationships/hyperlink" Target="tel:+1%20581-319-2194,,756115467" TargetMode="External"/><Relationship Id="rId61" Type="http://schemas.openxmlformats.org/officeDocument/2006/relationships/footer" Target="footer13.xml"/><Relationship Id="rId82" Type="http://schemas.openxmlformats.org/officeDocument/2006/relationships/footer" Target="footer20.xml"/><Relationship Id="rId152" Type="http://schemas.openxmlformats.org/officeDocument/2006/relationships/hyperlink" Target="https://pexip.me/teams/teams.justice.gouv.qc.ca/1176693048" TargetMode="External"/><Relationship Id="rId173" Type="http://schemas.openxmlformats.org/officeDocument/2006/relationships/hyperlink" Target="https://mysettings.lync.com/pstnconferencing" TargetMode="External"/><Relationship Id="rId194" Type="http://schemas.openxmlformats.org/officeDocument/2006/relationships/hyperlink" Target="tel:+1%20581-319-2194,,936591875" TargetMode="External"/><Relationship Id="rId199" Type="http://schemas.openxmlformats.org/officeDocument/2006/relationships/hyperlink" Target="mailto:teams@teams.justice.gouv.qc.ca" TargetMode="External"/><Relationship Id="rId203" Type="http://schemas.openxmlformats.org/officeDocument/2006/relationships/hyperlink" Target="tel:(833)%20450-1741,,628087353" TargetMode="External"/><Relationship Id="rId208" Type="http://schemas.openxmlformats.org/officeDocument/2006/relationships/hyperlink" Target="https://pexip.me/teams/teams.justice.gouv.qc.ca/1151868755" TargetMode="External"/><Relationship Id="rId229" Type="http://schemas.openxmlformats.org/officeDocument/2006/relationships/image" Target="media/image3.emf"/><Relationship Id="rId19" Type="http://schemas.openxmlformats.org/officeDocument/2006/relationships/hyperlink" Target="mailto:faillitestjerome@justice.gouv.qc.ca" TargetMode="External"/><Relationship Id="rId224" Type="http://schemas.openxmlformats.org/officeDocument/2006/relationships/hyperlink" Target="https://pexip.me/teams/teams.justice.gouv.qc.ca/1176038590" TargetMode="External"/><Relationship Id="rId240" Type="http://schemas.openxmlformats.org/officeDocument/2006/relationships/image" Target="media/image10.emf"/><Relationship Id="rId245" Type="http://schemas.openxmlformats.org/officeDocument/2006/relationships/header" Target="header39.xml"/><Relationship Id="rId261" Type="http://schemas.openxmlformats.org/officeDocument/2006/relationships/header" Target="header46.xml"/><Relationship Id="rId266" Type="http://schemas.openxmlformats.org/officeDocument/2006/relationships/footer" Target="footer29.xml"/><Relationship Id="rId14" Type="http://schemas.openxmlformats.org/officeDocument/2006/relationships/footer" Target="footer3.xml"/><Relationship Id="rId30" Type="http://schemas.openxmlformats.org/officeDocument/2006/relationships/hyperlink" Target="mailto:faillitestjerome@justice.gouv.qc.ca" TargetMode="External"/><Relationship Id="rId35" Type="http://schemas.openxmlformats.org/officeDocument/2006/relationships/hyperlink" Target="mailto:louise-josee.robichaud@judex.qc.ca" TargetMode="External"/><Relationship Id="rId56" Type="http://schemas.openxmlformats.org/officeDocument/2006/relationships/header" Target="header13.xml"/><Relationship Id="rId77" Type="http://schemas.openxmlformats.org/officeDocument/2006/relationships/footer" Target="footer18.xml"/><Relationship Id="rId100" Type="http://schemas.openxmlformats.org/officeDocument/2006/relationships/hyperlink" Target="https://dialin.teams.microsoft.com/dc11392f-7838-4151-8022-3103d319422d?id=886751644" TargetMode="External"/><Relationship Id="rId105" Type="http://schemas.openxmlformats.org/officeDocument/2006/relationships/hyperlink" Target="https://teams.microsoft.com/l/meetup-join/19%3ameeting_YWNjNmJiNGQtMjVlMy00NmY4LTk0YTMtNDk5YzQxOGMzOTc5%40thread.v2/0?context=%7b%22Tid%22%3a%223f6dec78-7ded-4395-975c-6edbb7d10b16%22%2c%22Oid%22%3a%2227391c91-7d92-4611-8bff-0ae820fc7f45%22%7d" TargetMode="External"/><Relationship Id="rId126" Type="http://schemas.openxmlformats.org/officeDocument/2006/relationships/hyperlink" Target="https://aka.ms/JoinTeamsMeeting" TargetMode="External"/><Relationship Id="rId147" Type="http://schemas.openxmlformats.org/officeDocument/2006/relationships/hyperlink" Target="tel:(833)%20450-1741,,917500962" TargetMode="External"/><Relationship Id="rId168" Type="http://schemas.openxmlformats.org/officeDocument/2006/relationships/hyperlink" Target="https://pexip.me/teams/teams.justice.gouv.qc.ca/1193280152" TargetMode="External"/><Relationship Id="rId8" Type="http://schemas.openxmlformats.org/officeDocument/2006/relationships/image" Target="media/image1.png"/><Relationship Id="rId51" Type="http://schemas.openxmlformats.org/officeDocument/2006/relationships/header" Target="header10.xml"/><Relationship Id="rId72" Type="http://schemas.openxmlformats.org/officeDocument/2006/relationships/header" Target="header23.xml"/><Relationship Id="rId93" Type="http://schemas.openxmlformats.org/officeDocument/2006/relationships/hyperlink" Target="https://mysettings.lync.com/pstnconferencing" TargetMode="External"/><Relationship Id="rId98" Type="http://schemas.openxmlformats.org/officeDocument/2006/relationships/hyperlink" Target="tel:+1%20581-319-2194,,886751644" TargetMode="External"/><Relationship Id="rId121" Type="http://schemas.openxmlformats.org/officeDocument/2006/relationships/hyperlink" Target="https://teams.microsoft.com/l/meetup-join/19%3ameeting_NzQ1OGQyZmYtMGM4NS00NTUyLTk1MjUtZTAxZGZiNjQwNDQx%40thread.v2/0?context=%7b%22Tid%22%3a%223f6dec78-7ded-4395-975c-6edbb7d10b16%22%2c%22Oid%22%3a%2227391c91-7d92-4611-8bff-0ae820fc7f45%22%7d" TargetMode="External"/><Relationship Id="rId142" Type="http://schemas.openxmlformats.org/officeDocument/2006/relationships/hyperlink" Target="https://aka.ms/JoinTeamsMeeting" TargetMode="External"/><Relationship Id="rId163" Type="http://schemas.openxmlformats.org/officeDocument/2006/relationships/hyperlink" Target="tel:(833)%20450-1741,,805357804" TargetMode="External"/><Relationship Id="rId184" Type="http://schemas.openxmlformats.org/officeDocument/2006/relationships/hyperlink" Target="https://pexip.me/teams/teams.justice.gouv.qc.ca/1162671345" TargetMode="External"/><Relationship Id="rId189" Type="http://schemas.openxmlformats.org/officeDocument/2006/relationships/hyperlink" Target="https://mysettings.lync.com/pstnconferencing" TargetMode="External"/><Relationship Id="rId219" Type="http://schemas.openxmlformats.org/officeDocument/2006/relationships/hyperlink" Target="tel:(833)%20450-1741,,645157376" TargetMode="External"/><Relationship Id="rId3" Type="http://schemas.openxmlformats.org/officeDocument/2006/relationships/styles" Target="styles.xml"/><Relationship Id="rId214" Type="http://schemas.openxmlformats.org/officeDocument/2006/relationships/hyperlink" Target="https://aka.ms/JoinTeamsMeeting" TargetMode="External"/><Relationship Id="rId230" Type="http://schemas.openxmlformats.org/officeDocument/2006/relationships/image" Target="media/image4.emf"/><Relationship Id="rId235" Type="http://schemas.openxmlformats.org/officeDocument/2006/relationships/footer" Target="footer23.xml"/><Relationship Id="rId251" Type="http://schemas.openxmlformats.org/officeDocument/2006/relationships/header" Target="header41.xml"/><Relationship Id="rId256" Type="http://schemas.openxmlformats.org/officeDocument/2006/relationships/header" Target="header44.xml"/><Relationship Id="rId25" Type="http://schemas.openxmlformats.org/officeDocument/2006/relationships/hyperlink" Target="mailto:remises.coursuperieurest-jerome@justice.gouv.qc.ca" TargetMode="External"/><Relationship Id="rId46" Type="http://schemas.openxmlformats.org/officeDocument/2006/relationships/header" Target="header8.xml"/><Relationship Id="rId67" Type="http://schemas.openxmlformats.org/officeDocument/2006/relationships/header" Target="header20.xml"/><Relationship Id="rId116" Type="http://schemas.openxmlformats.org/officeDocument/2006/relationships/hyperlink" Target="https://dialin.teams.microsoft.com/dc11392f-7838-4151-8022-3103d319422d?id=258063839" TargetMode="External"/><Relationship Id="rId137" Type="http://schemas.openxmlformats.org/officeDocument/2006/relationships/hyperlink" Target="https://teams.microsoft.com/l/meetup-join/19%3ameeting_NTliMzVjZTUtYTFlMC00OTM3LTlkNzQtNDMxY2YwOTExNGNk%40thread.v2/0?context=%7b%22Tid%22%3a%223f6dec78-7ded-4395-975c-6edbb7d10b16%22%2c%22Oid%22%3a%2227391c91-7d92-4611-8bff-0ae820fc7f45%22%7d" TargetMode="External"/><Relationship Id="rId158" Type="http://schemas.openxmlformats.org/officeDocument/2006/relationships/hyperlink" Target="https://aka.ms/JoinTeamsMeeting" TargetMode="External"/><Relationship Id="rId272" Type="http://schemas.openxmlformats.org/officeDocument/2006/relationships/fontTable" Target="fontTable.xml"/><Relationship Id="rId20" Type="http://schemas.openxmlformats.org/officeDocument/2006/relationships/hyperlink" Target="http://www.tribunaux.qc.ca/c-superieure-m/avis/Formulaires/Form_demande_CRA.doc" TargetMode="External"/><Relationship Id="rId41" Type="http://schemas.openxmlformats.org/officeDocument/2006/relationships/header" Target="header5.xml"/><Relationship Id="rId62" Type="http://schemas.openxmlformats.org/officeDocument/2006/relationships/header" Target="header16.xml"/><Relationship Id="rId83" Type="http://schemas.openxmlformats.org/officeDocument/2006/relationships/header" Target="header30.xml"/><Relationship Id="rId88" Type="http://schemas.openxmlformats.org/officeDocument/2006/relationships/hyperlink" Target="mailto:nathalie.julien@justice.gouv.qc.ca" TargetMode="External"/><Relationship Id="rId111" Type="http://schemas.openxmlformats.org/officeDocument/2006/relationships/hyperlink" Target="mailto:teams@teams.justice.gouv.qc.ca" TargetMode="External"/><Relationship Id="rId132" Type="http://schemas.openxmlformats.org/officeDocument/2006/relationships/hyperlink" Target="https://dialin.teams.microsoft.com/dc11392f-7838-4151-8022-3103d319422d?id=29910729" TargetMode="External"/><Relationship Id="rId153" Type="http://schemas.openxmlformats.org/officeDocument/2006/relationships/hyperlink" Target="https://teams.microsoft.com/l/meetup-join/19%3ameeting_MjJhMGRhMzAtMzFjMy00MzhmLWFkNTktZmRhNDVhYjc4MjJm%40thread.v2/0?context=%7b%22Tid%22%3a%223f6dec78-7ded-4395-975c-6edbb7d10b16%22%2c%22Oid%22%3a%2227391c91-7d92-4611-8bff-0ae820fc7f45%22%7d" TargetMode="External"/><Relationship Id="rId174" Type="http://schemas.openxmlformats.org/officeDocument/2006/relationships/hyperlink" Target="https://aka.ms/JoinTeamsMeeting" TargetMode="External"/><Relationship Id="rId179" Type="http://schemas.openxmlformats.org/officeDocument/2006/relationships/hyperlink" Target="tel:(833)%20450-1741,,756115467" TargetMode="External"/><Relationship Id="rId195" Type="http://schemas.openxmlformats.org/officeDocument/2006/relationships/hyperlink" Target="tel:(833)%20450-1741,,936591875" TargetMode="External"/><Relationship Id="rId209" Type="http://schemas.openxmlformats.org/officeDocument/2006/relationships/hyperlink" Target="https://teams.microsoft.com/l/meetup-join/19%3ameeting_OTM3NDA5OTAtZWNlMy00NjEzLWE1OTctZGY1ZTQyOGE1MTky%40thread.v2/0?context=%7b%22Tid%22%3a%223f6dec78-7ded-4395-975c-6edbb7d10b16%22%2c%22Oid%22%3a%2227391c91-7d92-4611-8bff-0ae820fc7f45%22%7d" TargetMode="External"/><Relationship Id="rId190" Type="http://schemas.openxmlformats.org/officeDocument/2006/relationships/hyperlink" Target="https://aka.ms/JoinTeamsMeeting" TargetMode="External"/><Relationship Id="rId204" Type="http://schemas.openxmlformats.org/officeDocument/2006/relationships/hyperlink" Target="https://dialin.teams.microsoft.com/dc11392f-7838-4151-8022-3103d319422d?id=628087353" TargetMode="External"/><Relationship Id="rId220" Type="http://schemas.openxmlformats.org/officeDocument/2006/relationships/hyperlink" Target="https://dialin.teams.microsoft.com/dc11392f-7838-4151-8022-3103d319422d?id=645157376" TargetMode="External"/><Relationship Id="rId225" Type="http://schemas.openxmlformats.org/officeDocument/2006/relationships/header" Target="header31.xml"/><Relationship Id="rId241" Type="http://schemas.openxmlformats.org/officeDocument/2006/relationships/image" Target="media/image11.emf"/><Relationship Id="rId246" Type="http://schemas.openxmlformats.org/officeDocument/2006/relationships/hyperlink" Target="http://www.tribunaux.qc.ca/c-superieure-m/avis/Formulaires/Form_demande_CRA.pdf?" TargetMode="External"/><Relationship Id="rId267" Type="http://schemas.openxmlformats.org/officeDocument/2006/relationships/header" Target="header51.xml"/><Relationship Id="rId15" Type="http://schemas.openxmlformats.org/officeDocument/2006/relationships/hyperlink" Target="mailto:remises.coursuperieurest-jerome@justice.gouv.qc.ca" TargetMode="External"/><Relationship Id="rId36" Type="http://schemas.openxmlformats.org/officeDocument/2006/relationships/hyperlink" Target="mailto:nathalie.julien@justice.gouv.qc.ca" TargetMode="External"/><Relationship Id="rId57" Type="http://schemas.openxmlformats.org/officeDocument/2006/relationships/header" Target="header14.xml"/><Relationship Id="rId106" Type="http://schemas.openxmlformats.org/officeDocument/2006/relationships/hyperlink" Target="tel:+1%20581-319-2194,,339244126" TargetMode="External"/><Relationship Id="rId127" Type="http://schemas.openxmlformats.org/officeDocument/2006/relationships/hyperlink" Target="mailto:teams@teams.justice.gouv.qc.ca" TargetMode="External"/><Relationship Id="rId262" Type="http://schemas.openxmlformats.org/officeDocument/2006/relationships/header" Target="header47.xml"/><Relationship Id="rId10" Type="http://schemas.openxmlformats.org/officeDocument/2006/relationships/header" Target="header2.xml"/><Relationship Id="rId31" Type="http://schemas.openxmlformats.org/officeDocument/2006/relationships/hyperlink" Target="mailto:faillitestjerome@justice.gouv.qc.ca" TargetMode="External"/><Relationship Id="rId52" Type="http://schemas.openxmlformats.org/officeDocument/2006/relationships/header" Target="header11.xml"/><Relationship Id="rId73" Type="http://schemas.openxmlformats.org/officeDocument/2006/relationships/footer" Target="footer17.xml"/><Relationship Id="rId78" Type="http://schemas.openxmlformats.org/officeDocument/2006/relationships/header" Target="header27.xml"/><Relationship Id="rId94" Type="http://schemas.openxmlformats.org/officeDocument/2006/relationships/hyperlink" Target="https://aka.ms/JoinTeamsMeeting" TargetMode="External"/><Relationship Id="rId99" Type="http://schemas.openxmlformats.org/officeDocument/2006/relationships/hyperlink" Target="tel:(833)%20450-1741,,886751644" TargetMode="External"/><Relationship Id="rId101" Type="http://schemas.openxmlformats.org/officeDocument/2006/relationships/hyperlink" Target="https://mysettings.lync.com/pstnconferencing" TargetMode="External"/><Relationship Id="rId122" Type="http://schemas.openxmlformats.org/officeDocument/2006/relationships/hyperlink" Target="tel:+1%20581-319-2194,,258063839" TargetMode="External"/><Relationship Id="rId143" Type="http://schemas.openxmlformats.org/officeDocument/2006/relationships/hyperlink" Target="mailto:teams@teams.justice.gouv.qc.ca" TargetMode="External"/><Relationship Id="rId148" Type="http://schemas.openxmlformats.org/officeDocument/2006/relationships/hyperlink" Target="https://dialin.teams.microsoft.com/dc11392f-7838-4151-8022-3103d319422d?id=917500962" TargetMode="External"/><Relationship Id="rId164" Type="http://schemas.openxmlformats.org/officeDocument/2006/relationships/hyperlink" Target="https://dialin.teams.microsoft.com/dc11392f-7838-4151-8022-3103d319422d?id=805357804" TargetMode="External"/><Relationship Id="rId169" Type="http://schemas.openxmlformats.org/officeDocument/2006/relationships/hyperlink" Target="https://teams.microsoft.com/l/meetup-join/19%3ameeting_ZjljMmFlZjYtZDM2NC00MTlkLWI3MTItZjAwMzFhMDZiOGYy%40thread.v2/0?context=%7b%22Tid%22%3a%223f6dec78-7ded-4395-975c-6edbb7d10b16%22%2c%22Oid%22%3a%2227391c91-7d92-4611-8bff-0ae820fc7f45%22%7d" TargetMode="External"/><Relationship Id="rId185" Type="http://schemas.openxmlformats.org/officeDocument/2006/relationships/hyperlink" Target="https://teams.microsoft.com/l/meetup-join/19%3ameeting_ZTg3NTg5YWQtOWM3OS00MjU0LWI3NTQtZTE2MWE1NWE2NTJj%40thread.v2/0?context=%7b%22Tid%22%3a%223f6dec78-7ded-4395-975c-6edbb7d10b16%22%2c%22Oid%22%3a%2227391c91-7d92-4611-8bff-0ae820fc7f45%22%7d"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dialin.teams.microsoft.com/dc11392f-7838-4151-8022-3103d319422d?id=756115467" TargetMode="External"/><Relationship Id="rId210" Type="http://schemas.openxmlformats.org/officeDocument/2006/relationships/hyperlink" Target="tel:+1%20581-319-2194,,769486317" TargetMode="External"/><Relationship Id="rId215" Type="http://schemas.openxmlformats.org/officeDocument/2006/relationships/hyperlink" Target="mailto:teams@teams.justice.gouv.qc.ca" TargetMode="External"/><Relationship Id="rId236" Type="http://schemas.openxmlformats.org/officeDocument/2006/relationships/header" Target="header36.xml"/><Relationship Id="rId257" Type="http://schemas.openxmlformats.org/officeDocument/2006/relationships/footer" Target="footer26.xml"/><Relationship Id="rId26" Type="http://schemas.openxmlformats.org/officeDocument/2006/relationships/hyperlink" Target="mailto:remises.coursuperieurest-jerome@justice.gouv.qc.ca" TargetMode="External"/><Relationship Id="rId231" Type="http://schemas.openxmlformats.org/officeDocument/2006/relationships/image" Target="media/image5.emf"/><Relationship Id="rId252" Type="http://schemas.openxmlformats.org/officeDocument/2006/relationships/footer" Target="footer25.xml"/><Relationship Id="rId273" Type="http://schemas.openxmlformats.org/officeDocument/2006/relationships/theme" Target="theme/theme1.xml"/><Relationship Id="rId47" Type="http://schemas.openxmlformats.org/officeDocument/2006/relationships/footer" Target="footer6.xml"/><Relationship Id="rId68" Type="http://schemas.openxmlformats.org/officeDocument/2006/relationships/footer" Target="footer15.xml"/><Relationship Id="rId89" Type="http://schemas.openxmlformats.org/officeDocument/2006/relationships/hyperlink" Target="https://teams.microsoft.com/l/meetup-join/19%3ameeting_YTBjNDlkYmItM2UyZC00MDJmLThjYWQtNmFmMjJlZmQxM2Mx%40thread.v2/0?context=%7b%22Tid%22%3a%223f6dec78-7ded-4395-975c-6edbb7d10b16%22%2c%22Oid%22%3a%2227391c91-7d92-4611-8bff-0ae820fc7f45%22%7d" TargetMode="External"/><Relationship Id="rId112" Type="http://schemas.openxmlformats.org/officeDocument/2006/relationships/hyperlink" Target="https://pexip.me/teams/teams.justice.gouv.qc.ca/1183970308" TargetMode="External"/><Relationship Id="rId133" Type="http://schemas.openxmlformats.org/officeDocument/2006/relationships/hyperlink" Target="https://mysettings.lync.com/pstnconferencing" TargetMode="External"/><Relationship Id="rId154" Type="http://schemas.openxmlformats.org/officeDocument/2006/relationships/hyperlink" Target="tel:+1%20581-319-2194,,17205318" TargetMode="External"/><Relationship Id="rId175" Type="http://schemas.openxmlformats.org/officeDocument/2006/relationships/hyperlink" Target="mailto:teams@teams.justice.gouv.qc.ca" TargetMode="External"/><Relationship Id="rId196" Type="http://schemas.openxmlformats.org/officeDocument/2006/relationships/hyperlink" Target="https://dialin.teams.microsoft.com/dc11392f-7838-4151-8022-3103d319422d?id=936591875" TargetMode="External"/><Relationship Id="rId200" Type="http://schemas.openxmlformats.org/officeDocument/2006/relationships/hyperlink" Target="https://pexip.me/teams/teams.justice.gouv.qc.ca/1152015931" TargetMode="External"/><Relationship Id="rId16" Type="http://schemas.openxmlformats.org/officeDocument/2006/relationships/hyperlink" Target="mailto:remises.coursuperieurest-jerome@justice.gouv.qc.ca" TargetMode="External"/><Relationship Id="rId221" Type="http://schemas.openxmlformats.org/officeDocument/2006/relationships/hyperlink" Target="https://mysettings.lync.com/pstnconferencing" TargetMode="External"/><Relationship Id="rId242" Type="http://schemas.openxmlformats.org/officeDocument/2006/relationships/header" Target="header37.xml"/><Relationship Id="rId263" Type="http://schemas.openxmlformats.org/officeDocument/2006/relationships/header" Target="header48.xml"/><Relationship Id="rId37" Type="http://schemas.openxmlformats.org/officeDocument/2006/relationships/hyperlink" Target="mailto:remises.coursuperieurest-jerome@justice.gouv.qc.ca" TargetMode="External"/><Relationship Id="rId58" Type="http://schemas.openxmlformats.org/officeDocument/2006/relationships/footer" Target="footer11.xml"/><Relationship Id="rId79" Type="http://schemas.openxmlformats.org/officeDocument/2006/relationships/footer" Target="footer19.xml"/><Relationship Id="rId102" Type="http://schemas.openxmlformats.org/officeDocument/2006/relationships/hyperlink" Target="https://aka.ms/JoinTeamsMeeting" TargetMode="External"/><Relationship Id="rId123" Type="http://schemas.openxmlformats.org/officeDocument/2006/relationships/hyperlink" Target="tel:(833)%20450-1741,,258063839" TargetMode="External"/><Relationship Id="rId144" Type="http://schemas.openxmlformats.org/officeDocument/2006/relationships/hyperlink" Target="https://pexip.me/teams/teams.justice.gouv.qc.ca/1156733429" TargetMode="External"/><Relationship Id="rId90" Type="http://schemas.openxmlformats.org/officeDocument/2006/relationships/hyperlink" Target="tel:+1%20581-319-2194,,886751644" TargetMode="External"/><Relationship Id="rId165" Type="http://schemas.openxmlformats.org/officeDocument/2006/relationships/hyperlink" Target="https://mysettings.lync.com/pstnconferencing" TargetMode="External"/><Relationship Id="rId186" Type="http://schemas.openxmlformats.org/officeDocument/2006/relationships/hyperlink" Target="tel:+1%20581-319-2194,,211915251" TargetMode="External"/><Relationship Id="rId211" Type="http://schemas.openxmlformats.org/officeDocument/2006/relationships/hyperlink" Target="tel:(833)%20450-1741,,769486317" TargetMode="External"/><Relationship Id="rId232" Type="http://schemas.openxmlformats.org/officeDocument/2006/relationships/image" Target="media/image6.emf"/><Relationship Id="rId253" Type="http://schemas.openxmlformats.org/officeDocument/2006/relationships/header" Target="header42.xml"/><Relationship Id="rId27" Type="http://schemas.openxmlformats.org/officeDocument/2006/relationships/hyperlink" Target="http://www.tribunaux.qc.ca/c-superieure-m/avis/Formulaires/dem_insc_com_fam_2017.doc" TargetMode="External"/><Relationship Id="rId48" Type="http://schemas.openxmlformats.org/officeDocument/2006/relationships/footer" Target="footer7.xml"/><Relationship Id="rId69" Type="http://schemas.openxmlformats.org/officeDocument/2006/relationships/header" Target="header21.xml"/><Relationship Id="rId113" Type="http://schemas.openxmlformats.org/officeDocument/2006/relationships/hyperlink" Target="https://teams.microsoft.com/l/meetup-join/19%3ameeting_ZTdlYmRiMjUtYmU1ZC00MDQzLTkxMjktNjhjMDg2MzUwNWY2%40thread.v2/0?context=%7b%22Tid%22%3a%223f6dec78-7ded-4395-975c-6edbb7d10b16%22%2c%22Oid%22%3a%2227391c91-7d92-4611-8bff-0ae820fc7f45%22%7d" TargetMode="External"/><Relationship Id="rId134" Type="http://schemas.openxmlformats.org/officeDocument/2006/relationships/hyperlink" Target="https://aka.ms/JoinTeamsMeeting" TargetMode="External"/><Relationship Id="rId80" Type="http://schemas.openxmlformats.org/officeDocument/2006/relationships/header" Target="header28.xml"/><Relationship Id="rId155" Type="http://schemas.openxmlformats.org/officeDocument/2006/relationships/hyperlink" Target="tel:(833)%20450-1741,,17205318" TargetMode="External"/><Relationship Id="rId176" Type="http://schemas.openxmlformats.org/officeDocument/2006/relationships/hyperlink" Target="https://pexip.me/teams/teams.justice.gouv.qc.ca/1137366779" TargetMode="External"/><Relationship Id="rId197" Type="http://schemas.openxmlformats.org/officeDocument/2006/relationships/hyperlink" Target="https://mysettings.lync.com/pstnconferencing" TargetMode="External"/><Relationship Id="rId201" Type="http://schemas.openxmlformats.org/officeDocument/2006/relationships/hyperlink" Target="https://teams.microsoft.com/l/meetup-join/19%3ameeting_NTc1MzBkZTEtOTkwYi00ZTllLWJiZjctMzVmOTg0M2RkN2Y1%40thread.v2/0?context=%7b%22Tid%22%3a%223f6dec78-7ded-4395-975c-6edbb7d10b16%22%2c%22Oid%22%3a%2227391c91-7d92-4611-8bff-0ae820fc7f45%22%7d" TargetMode="External"/><Relationship Id="rId222" Type="http://schemas.openxmlformats.org/officeDocument/2006/relationships/hyperlink" Target="https://aka.ms/JoinTeamsMeeting" TargetMode="External"/><Relationship Id="rId243" Type="http://schemas.openxmlformats.org/officeDocument/2006/relationships/header" Target="header38.xml"/><Relationship Id="rId264" Type="http://schemas.openxmlformats.org/officeDocument/2006/relationships/header" Target="header49.xml"/><Relationship Id="rId17" Type="http://schemas.openxmlformats.org/officeDocument/2006/relationships/hyperlink" Target="mailto:remises.coursuperieurest-jerome@justice.gouv.qc.ca" TargetMode="External"/><Relationship Id="rId38" Type="http://schemas.openxmlformats.org/officeDocument/2006/relationships/hyperlink" Target="mailto:faillitestjerome@justice.gouv.qc.ca" TargetMode="External"/><Relationship Id="rId59" Type="http://schemas.openxmlformats.org/officeDocument/2006/relationships/footer" Target="footer12.xml"/><Relationship Id="rId103" Type="http://schemas.openxmlformats.org/officeDocument/2006/relationships/hyperlink" Target="mailto:teams@teams.justice.gouv.qc.ca" TargetMode="External"/><Relationship Id="rId124" Type="http://schemas.openxmlformats.org/officeDocument/2006/relationships/hyperlink" Target="https://dialin.teams.microsoft.com/dc11392f-7838-4151-8022-3103d319422d?id=258063839" TargetMode="External"/><Relationship Id="rId70" Type="http://schemas.openxmlformats.org/officeDocument/2006/relationships/footer" Target="footer16.xml"/><Relationship Id="rId91" Type="http://schemas.openxmlformats.org/officeDocument/2006/relationships/hyperlink" Target="tel:(833)%20450-1741,,886751644" TargetMode="External"/><Relationship Id="rId145" Type="http://schemas.openxmlformats.org/officeDocument/2006/relationships/hyperlink" Target="https://teams.microsoft.com/l/meetup-join/19%3ameeting_NjE4ZjBhMTctYTk3My00MzVhLWFhZGEtYzVkODJkYTQxY2Vl%40thread.v2/0?context=%7b%22Tid%22%3a%223f6dec78-7ded-4395-975c-6edbb7d10b16%22%2c%22Oid%22%3a%2227391c91-7d92-4611-8bff-0ae820fc7f45%22%7d" TargetMode="External"/><Relationship Id="rId166" Type="http://schemas.openxmlformats.org/officeDocument/2006/relationships/hyperlink" Target="https://aka.ms/JoinTeamsMeeting" TargetMode="External"/><Relationship Id="rId187" Type="http://schemas.openxmlformats.org/officeDocument/2006/relationships/hyperlink" Target="tel:(833)%20450-1741,,211915251" TargetMode="External"/><Relationship Id="rId1" Type="http://schemas.openxmlformats.org/officeDocument/2006/relationships/customXml" Target="../customXml/item1.xml"/><Relationship Id="rId212" Type="http://schemas.openxmlformats.org/officeDocument/2006/relationships/hyperlink" Target="https://dialin.teams.microsoft.com/dc11392f-7838-4151-8022-3103d319422d?id=769486317" TargetMode="External"/><Relationship Id="rId233" Type="http://schemas.openxmlformats.org/officeDocument/2006/relationships/header" Target="header34.xml"/><Relationship Id="rId254" Type="http://schemas.openxmlformats.org/officeDocument/2006/relationships/image" Target="media/image15.emf"/><Relationship Id="rId28" Type="http://schemas.openxmlformats.org/officeDocument/2006/relationships/hyperlink" Target="mailto:remises.coursuperieurest-jerome@justice.gouv.qc.ca" TargetMode="External"/><Relationship Id="rId49" Type="http://schemas.openxmlformats.org/officeDocument/2006/relationships/header" Target="header9.xml"/><Relationship Id="rId114" Type="http://schemas.openxmlformats.org/officeDocument/2006/relationships/hyperlink" Target="tel:+1%20581-319-2194,,258063839"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6807B-5BC7-4850-A9AD-21D523D34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104</Pages>
  <Words>28057</Words>
  <Characters>154314</Characters>
  <Application>Microsoft Office Word</Application>
  <DocSecurity>0</DocSecurity>
  <Lines>1285</Lines>
  <Paragraphs>364</Paragraphs>
  <ScaleCrop>false</ScaleCrop>
  <HeadingPairs>
    <vt:vector size="2" baseType="variant">
      <vt:variant>
        <vt:lpstr>Titre</vt:lpstr>
      </vt:variant>
      <vt:variant>
        <vt:i4>1</vt:i4>
      </vt:variant>
    </vt:vector>
  </HeadingPairs>
  <TitlesOfParts>
    <vt:vector size="1" baseType="lpstr">
      <vt:lpstr/>
    </vt:vector>
  </TitlesOfParts>
  <Company>Gouvernement du Québec</Company>
  <LinksUpToDate>false</LinksUpToDate>
  <CharactersWithSpaces>182007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Carole Dépatie</dc:creator>
  <cp:lastModifiedBy>Louise-Josée Robichaud</cp:lastModifiedBy>
  <cp:revision>5</cp:revision>
  <cp:lastPrinted>2021-05-20T19:16:00Z</cp:lastPrinted>
  <dcterms:created xsi:type="dcterms:W3CDTF">2021-06-30T18:20:00Z</dcterms:created>
  <dcterms:modified xsi:type="dcterms:W3CDTF">2021-07-06T18:33:00Z</dcterms:modified>
</cp:coreProperties>
</file>